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68EB8">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关于《益阳市</w:t>
      </w:r>
      <w:r>
        <w:rPr>
          <w:rFonts w:hint="eastAsia" w:ascii="Times New Roman" w:hAnsi="Times New Roman" w:eastAsia="方正小标宋简体" w:cs="Times New Roman"/>
          <w:sz w:val="44"/>
          <w:szCs w:val="44"/>
        </w:rPr>
        <w:t>家政服务若干规定</w:t>
      </w:r>
      <w:r>
        <w:rPr>
          <w:rFonts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rPr>
        <w:t>草案</w:t>
      </w:r>
      <w:r>
        <w:rPr>
          <w:rFonts w:hint="eastAsia"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w:t>
      </w:r>
    </w:p>
    <w:p w14:paraId="4841EF83">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rPr>
        <w:t>征求意见</w:t>
      </w:r>
      <w:r>
        <w:rPr>
          <w:rFonts w:ascii="Times New Roman" w:hAnsi="Times New Roman" w:eastAsia="方正小标宋简体" w:cs="Times New Roman"/>
          <w:sz w:val="44"/>
          <w:szCs w:val="44"/>
        </w:rPr>
        <w:t>稿）起草</w:t>
      </w:r>
      <w:r>
        <w:rPr>
          <w:rFonts w:hint="eastAsia" w:ascii="Times New Roman" w:hAnsi="Times New Roman" w:eastAsia="方正小标宋简体" w:cs="Times New Roman"/>
          <w:sz w:val="44"/>
          <w:szCs w:val="44"/>
        </w:rPr>
        <w:t>情况的</w:t>
      </w:r>
      <w:r>
        <w:rPr>
          <w:rFonts w:ascii="Times New Roman" w:hAnsi="Times New Roman" w:eastAsia="方正小标宋简体" w:cs="Times New Roman"/>
          <w:sz w:val="44"/>
          <w:szCs w:val="44"/>
        </w:rPr>
        <w:t>说明</w:t>
      </w:r>
    </w:p>
    <w:p w14:paraId="0D7B7FD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ascii="Times New Roman" w:hAnsi="Times New Roman" w:eastAsia="黑体" w:cs="Times New Roman"/>
          <w:sz w:val="32"/>
          <w:szCs w:val="32"/>
        </w:rPr>
      </w:pPr>
    </w:p>
    <w:p w14:paraId="75D75EB3">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一、起草背景</w:t>
      </w:r>
    </w:p>
    <w:p w14:paraId="1FA6B17A">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家政服务业与老百姓的生活紧密相</w:t>
      </w:r>
      <w:r>
        <w:rPr>
          <w:rFonts w:hint="eastAsia" w:ascii="华文仿宋" w:hAnsi="华文仿宋" w:eastAsia="华文仿宋" w:cs="华文仿宋"/>
          <w:sz w:val="32"/>
          <w:szCs w:val="32"/>
          <w:lang w:eastAsia="zh-CN"/>
        </w:rPr>
        <w:t>关</w:t>
      </w:r>
      <w:r>
        <w:rPr>
          <w:rFonts w:hint="eastAsia" w:ascii="华文仿宋" w:hAnsi="华文仿宋" w:eastAsia="华文仿宋" w:cs="华文仿宋"/>
          <w:sz w:val="32"/>
          <w:szCs w:val="32"/>
        </w:rPr>
        <w:t>，不仅是老百姓家里的“小事”，也是关系到持续增进民生福祉的“大事”。近年来，随着人</w:t>
      </w:r>
      <w:r>
        <w:rPr>
          <w:rFonts w:hint="eastAsia" w:ascii="华文仿宋" w:hAnsi="华文仿宋" w:eastAsia="华文仿宋" w:cs="华文仿宋"/>
          <w:sz w:val="32"/>
          <w:szCs w:val="32"/>
          <w:lang w:eastAsia="zh-CN"/>
        </w:rPr>
        <w:t>民</w:t>
      </w:r>
      <w:r>
        <w:rPr>
          <w:rFonts w:hint="eastAsia" w:ascii="华文仿宋" w:hAnsi="华文仿宋" w:eastAsia="华文仿宋" w:cs="华文仿宋"/>
          <w:sz w:val="32"/>
          <w:szCs w:val="32"/>
        </w:rPr>
        <w:t>生活水平的提高和人口结构的变化，以及消费观念的转变，市民对家政服务的需求不断涌现，我市家政服务业也向专业化、多元化、高端化、个性化发展，涵盖了母婴护理、养老服务、家电清洗、家庭教育、收纳整理、医院陪诊、家庭园艺、家居维修等多个领域，呈现出百花齐放、蓬勃发展的态势。与此同时，家政服务业乱象也日渐增多，目前国家和我省对家政服务行业管理方面的立法，仅有《家庭服务业管理暂行办法》（商务部令2012年第11号）这一部门规章。因此，制定一部符合我市实际的地方性法规</w:t>
      </w:r>
      <w:r>
        <w:rPr>
          <w:rFonts w:hint="eastAsia" w:ascii="华文仿宋" w:hAnsi="华文仿宋" w:eastAsia="华文仿宋" w:cs="华文仿宋"/>
          <w:sz w:val="32"/>
          <w:szCs w:val="32"/>
          <w:lang w:eastAsia="zh-CN"/>
        </w:rPr>
        <w:t>，对于</w:t>
      </w:r>
      <w:r>
        <w:rPr>
          <w:rFonts w:hint="eastAsia" w:ascii="华文仿宋" w:hAnsi="华文仿宋" w:eastAsia="华文仿宋" w:cs="华文仿宋"/>
          <w:sz w:val="32"/>
          <w:szCs w:val="32"/>
        </w:rPr>
        <w:t>规范家政服务行业、维护家政服务市场秩序</w:t>
      </w:r>
      <w:r>
        <w:rPr>
          <w:rFonts w:hint="eastAsia" w:ascii="华文仿宋" w:hAnsi="华文仿宋" w:eastAsia="华文仿宋" w:cs="华文仿宋"/>
          <w:sz w:val="32"/>
          <w:szCs w:val="32"/>
          <w:lang w:eastAsia="zh-CN"/>
        </w:rPr>
        <w:t>、促进家政服务业健康发展</w:t>
      </w:r>
      <w:r>
        <w:rPr>
          <w:rFonts w:hint="eastAsia" w:ascii="华文仿宋" w:hAnsi="华文仿宋" w:eastAsia="华文仿宋" w:cs="华文仿宋"/>
          <w:sz w:val="32"/>
          <w:szCs w:val="32"/>
        </w:rPr>
        <w:t>等</w:t>
      </w:r>
      <w:r>
        <w:rPr>
          <w:rFonts w:hint="eastAsia" w:ascii="华文仿宋" w:hAnsi="华文仿宋" w:eastAsia="华文仿宋" w:cs="华文仿宋"/>
          <w:sz w:val="32"/>
          <w:szCs w:val="32"/>
          <w:lang w:eastAsia="zh-CN"/>
        </w:rPr>
        <w:t>具有</w:t>
      </w:r>
      <w:r>
        <w:rPr>
          <w:rFonts w:hint="eastAsia" w:ascii="华文仿宋" w:hAnsi="华文仿宋" w:eastAsia="华文仿宋" w:cs="华文仿宋"/>
          <w:sz w:val="32"/>
          <w:szCs w:val="32"/>
        </w:rPr>
        <w:t>十分</w:t>
      </w:r>
      <w:r>
        <w:rPr>
          <w:rFonts w:hint="eastAsia" w:ascii="华文仿宋" w:hAnsi="华文仿宋" w:eastAsia="华文仿宋" w:cs="华文仿宋"/>
          <w:sz w:val="32"/>
          <w:szCs w:val="32"/>
          <w:lang w:eastAsia="zh-CN"/>
        </w:rPr>
        <w:t>重要的意义</w:t>
      </w:r>
      <w:r>
        <w:rPr>
          <w:rFonts w:hint="eastAsia" w:ascii="华文仿宋" w:hAnsi="华文仿宋" w:eastAsia="华文仿宋" w:cs="华文仿宋"/>
          <w:sz w:val="32"/>
          <w:szCs w:val="32"/>
        </w:rPr>
        <w:t>。</w:t>
      </w:r>
    </w:p>
    <w:p w14:paraId="6296C237">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
        </w:rPr>
      </w:pPr>
      <w:r>
        <w:rPr>
          <w:rFonts w:hint="default" w:ascii="Times New Roman" w:hAnsi="Times New Roman" w:eastAsia="黑体" w:cs="Times New Roman"/>
          <w:sz w:val="32"/>
          <w:szCs w:val="32"/>
          <w:lang w:val="en"/>
        </w:rPr>
        <w:t>二、起草依据</w:t>
      </w:r>
    </w:p>
    <w:p w14:paraId="0899C06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《益阳市家政服务若干规定》</w:t>
      </w:r>
      <w:r>
        <w:rPr>
          <w:rFonts w:hint="default" w:ascii="华文仿宋" w:hAnsi="华文仿宋" w:eastAsia="华文仿宋" w:cs="华文仿宋"/>
          <w:color w:val="auto"/>
          <w:sz w:val="32"/>
          <w:szCs w:val="32"/>
          <w:lang w:eastAsia="zh-CN"/>
        </w:rPr>
        <w:t>（以下简称《规定》）的起草</w:t>
      </w:r>
      <w:r>
        <w:rPr>
          <w:rFonts w:hint="eastAsia" w:ascii="华文仿宋" w:hAnsi="华文仿宋" w:eastAsia="华文仿宋" w:cs="华文仿宋"/>
          <w:color w:val="auto"/>
          <w:sz w:val="32"/>
          <w:szCs w:val="32"/>
          <w:lang w:eastAsia="zh-CN"/>
        </w:rPr>
        <w:t>以</w:t>
      </w:r>
      <w:r>
        <w:rPr>
          <w:rFonts w:hint="eastAsia" w:ascii="华文仿宋" w:hAnsi="华文仿宋" w:eastAsia="华文仿宋" w:cs="华文仿宋"/>
          <w:color w:val="auto"/>
          <w:sz w:val="32"/>
          <w:szCs w:val="32"/>
        </w:rPr>
        <w:t>《中华人民共和国立法法》《中华人民共和国民法典》</w:t>
      </w:r>
      <w:r>
        <w:rPr>
          <w:rFonts w:hint="eastAsia" w:ascii="华文仿宋" w:hAnsi="华文仿宋" w:eastAsia="华文仿宋" w:cs="华文仿宋"/>
          <w:color w:val="auto"/>
          <w:sz w:val="32"/>
          <w:szCs w:val="32"/>
          <w:lang w:eastAsia="zh-CN"/>
        </w:rPr>
        <w:t>等上位法为立法依据</w:t>
      </w:r>
      <w:r>
        <w:rPr>
          <w:rFonts w:hint="default"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eastAsia="zh-CN"/>
        </w:rPr>
        <w:t>参照了</w:t>
      </w:r>
      <w:r>
        <w:rPr>
          <w:rFonts w:hint="eastAsia" w:ascii="华文仿宋" w:hAnsi="华文仿宋" w:eastAsia="华文仿宋" w:cs="华文仿宋"/>
          <w:color w:val="auto"/>
          <w:sz w:val="32"/>
          <w:szCs w:val="32"/>
        </w:rPr>
        <w:t>《国务院办公厅关于促进家政服务业提质扩容的意见》《国务院办公厅关于同意建立促进家政服务业提质扩容部际联席会议制度的函》等</w:t>
      </w:r>
      <w:r>
        <w:rPr>
          <w:rFonts w:hint="eastAsia" w:ascii="华文仿宋" w:hAnsi="华文仿宋" w:eastAsia="华文仿宋" w:cs="华文仿宋"/>
          <w:color w:val="auto"/>
          <w:sz w:val="32"/>
          <w:szCs w:val="32"/>
          <w:lang w:eastAsia="zh-CN"/>
        </w:rPr>
        <w:t>国务院政策性文件</w:t>
      </w:r>
      <w:r>
        <w:rPr>
          <w:rFonts w:hint="default"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eastAsia="zh-CN"/>
        </w:rPr>
        <w:t>借鉴</w:t>
      </w:r>
      <w:r>
        <w:rPr>
          <w:rFonts w:hint="eastAsia" w:ascii="华文仿宋" w:hAnsi="华文仿宋" w:eastAsia="华文仿宋" w:cs="华文仿宋"/>
          <w:color w:val="auto"/>
          <w:sz w:val="32"/>
          <w:szCs w:val="32"/>
        </w:rPr>
        <w:t>广东省</w:t>
      </w:r>
      <w:r>
        <w:rPr>
          <w:rFonts w:hint="default" w:ascii="华文仿宋" w:hAnsi="华文仿宋" w:eastAsia="华文仿宋" w:cs="华文仿宋"/>
          <w:color w:val="auto"/>
          <w:sz w:val="32"/>
          <w:szCs w:val="32"/>
        </w:rPr>
        <w:t>、</w:t>
      </w:r>
      <w:r>
        <w:rPr>
          <w:rFonts w:hint="eastAsia" w:ascii="华文仿宋" w:hAnsi="华文仿宋" w:eastAsia="华文仿宋" w:cs="华文仿宋"/>
          <w:color w:val="auto"/>
          <w:sz w:val="32"/>
          <w:szCs w:val="32"/>
        </w:rPr>
        <w:t>上海市</w:t>
      </w:r>
      <w:r>
        <w:rPr>
          <w:rFonts w:hint="default" w:ascii="华文仿宋" w:hAnsi="华文仿宋" w:eastAsia="华文仿宋" w:cs="华文仿宋"/>
          <w:color w:val="auto"/>
          <w:sz w:val="32"/>
          <w:szCs w:val="32"/>
        </w:rPr>
        <w:t>、</w:t>
      </w:r>
      <w:r>
        <w:rPr>
          <w:rFonts w:hint="eastAsia" w:ascii="华文仿宋" w:hAnsi="华文仿宋" w:eastAsia="华文仿宋" w:cs="华文仿宋"/>
          <w:color w:val="auto"/>
          <w:sz w:val="32"/>
          <w:szCs w:val="32"/>
        </w:rPr>
        <w:t>浙江省</w:t>
      </w:r>
      <w:r>
        <w:rPr>
          <w:rFonts w:hint="default" w:ascii="华文仿宋" w:hAnsi="华文仿宋" w:eastAsia="华文仿宋" w:cs="华文仿宋"/>
          <w:color w:val="auto"/>
          <w:sz w:val="32"/>
          <w:szCs w:val="32"/>
        </w:rPr>
        <w:t>、温州市、郑州市等9个省市</w:t>
      </w:r>
      <w:r>
        <w:rPr>
          <w:rFonts w:hint="eastAsia" w:ascii="华文仿宋" w:hAnsi="华文仿宋" w:eastAsia="华文仿宋" w:cs="华文仿宋"/>
          <w:color w:val="auto"/>
          <w:sz w:val="32"/>
          <w:szCs w:val="32"/>
          <w:lang w:eastAsia="zh-CN"/>
        </w:rPr>
        <w:t>立法经验</w:t>
      </w:r>
      <w:r>
        <w:rPr>
          <w:rFonts w:hint="default" w:ascii="华文仿宋" w:hAnsi="华文仿宋" w:eastAsia="华文仿宋" w:cs="华文仿宋"/>
          <w:color w:val="auto"/>
          <w:sz w:val="32"/>
          <w:szCs w:val="32"/>
        </w:rPr>
        <w:t>，</w:t>
      </w:r>
      <w:r>
        <w:rPr>
          <w:rFonts w:hint="eastAsia" w:ascii="华文仿宋" w:hAnsi="华文仿宋" w:eastAsia="华文仿宋" w:cs="华文仿宋"/>
          <w:color w:val="auto"/>
          <w:sz w:val="32"/>
          <w:szCs w:val="32"/>
          <w:lang w:eastAsia="zh-CN"/>
        </w:rPr>
        <w:t>参考</w:t>
      </w:r>
      <w:r>
        <w:rPr>
          <w:rFonts w:hint="eastAsia" w:ascii="华文仿宋" w:hAnsi="华文仿宋" w:eastAsia="华文仿宋" w:cs="华文仿宋"/>
          <w:color w:val="auto"/>
          <w:sz w:val="32"/>
          <w:szCs w:val="32"/>
        </w:rPr>
        <w:t>《财政部</w:t>
      </w:r>
      <w:r>
        <w:rPr>
          <w:rFonts w:hint="default" w:ascii="华文仿宋" w:hAnsi="华文仿宋" w:eastAsia="华文仿宋" w:cs="华文仿宋"/>
          <w:color w:val="auto"/>
          <w:sz w:val="32"/>
          <w:szCs w:val="32"/>
        </w:rPr>
        <w:t>等6部门</w:t>
      </w:r>
      <w:r>
        <w:rPr>
          <w:rFonts w:hint="eastAsia" w:ascii="华文仿宋" w:hAnsi="华文仿宋" w:eastAsia="华文仿宋" w:cs="华文仿宋"/>
          <w:color w:val="auto"/>
          <w:sz w:val="32"/>
          <w:szCs w:val="32"/>
        </w:rPr>
        <w:t>关于养老、托育、家政等社区家庭服务业税费优惠政策的公告》《国家发展改革委</w:t>
      </w:r>
      <w:r>
        <w:rPr>
          <w:rFonts w:hint="default" w:ascii="华文仿宋" w:hAnsi="华文仿宋" w:eastAsia="华文仿宋" w:cs="华文仿宋"/>
          <w:color w:val="auto"/>
          <w:sz w:val="32"/>
          <w:szCs w:val="32"/>
        </w:rPr>
        <w:t>等11部门</w:t>
      </w:r>
      <w:r>
        <w:rPr>
          <w:rFonts w:hint="eastAsia" w:ascii="华文仿宋" w:hAnsi="华文仿宋" w:eastAsia="华文仿宋" w:cs="华文仿宋"/>
          <w:color w:val="auto"/>
          <w:sz w:val="32"/>
          <w:szCs w:val="32"/>
        </w:rPr>
        <w:t>关于推动家政进社区的指导意见》《国家发展改革委等部门关于深化家政服务业产教融合的意见》《国家发展改革委等部门关于支持和引导家政服务业员工制转型发展的指导意见》《人力资源社会保障部</w:t>
      </w:r>
      <w:r>
        <w:rPr>
          <w:rFonts w:hint="default" w:ascii="华文仿宋" w:hAnsi="华文仿宋" w:eastAsia="华文仿宋" w:cs="华文仿宋"/>
          <w:color w:val="auto"/>
          <w:sz w:val="32"/>
          <w:szCs w:val="32"/>
        </w:rPr>
        <w:t>等7部门</w:t>
      </w:r>
      <w:r>
        <w:rPr>
          <w:rFonts w:hint="eastAsia" w:ascii="华文仿宋" w:hAnsi="华文仿宋" w:eastAsia="华文仿宋" w:cs="华文仿宋"/>
          <w:color w:val="auto"/>
          <w:sz w:val="32"/>
          <w:szCs w:val="32"/>
        </w:rPr>
        <w:t>关于加强家政服务职业化建设的意见》</w:t>
      </w:r>
      <w:r>
        <w:rPr>
          <w:rFonts w:hint="eastAsia" w:ascii="华文仿宋" w:hAnsi="华文仿宋" w:eastAsia="华文仿宋" w:cs="华文仿宋"/>
          <w:color w:val="auto"/>
          <w:sz w:val="32"/>
          <w:szCs w:val="32"/>
          <w:lang w:eastAsia="zh-CN"/>
        </w:rPr>
        <w:t>等</w:t>
      </w:r>
      <w:r>
        <w:rPr>
          <w:rFonts w:hint="default" w:ascii="华文仿宋" w:hAnsi="华文仿宋" w:eastAsia="华文仿宋" w:cs="华文仿宋"/>
          <w:color w:val="auto"/>
          <w:sz w:val="32"/>
          <w:szCs w:val="32"/>
          <w:lang w:eastAsia="zh-CN"/>
        </w:rPr>
        <w:t>7个</w:t>
      </w:r>
      <w:r>
        <w:rPr>
          <w:rFonts w:hint="eastAsia" w:ascii="华文仿宋" w:hAnsi="华文仿宋" w:eastAsia="华文仿宋" w:cs="华文仿宋"/>
          <w:color w:val="auto"/>
          <w:sz w:val="32"/>
          <w:szCs w:val="32"/>
          <w:lang w:eastAsia="zh-CN"/>
        </w:rPr>
        <w:t>国家部委文件</w:t>
      </w:r>
      <w:r>
        <w:rPr>
          <w:rFonts w:hint="default"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lang w:eastAsia="zh-CN"/>
        </w:rPr>
        <w:t>参考</w:t>
      </w:r>
      <w:r>
        <w:rPr>
          <w:rFonts w:hint="eastAsia" w:ascii="华文仿宋" w:hAnsi="华文仿宋" w:eastAsia="华文仿宋" w:cs="华文仿宋"/>
          <w:color w:val="auto"/>
          <w:sz w:val="32"/>
          <w:szCs w:val="32"/>
        </w:rPr>
        <w:t>《我国家政服务业规范化发展问题研究》、《我国家政服务业发展现状、趋势、问题与对策》、《中国城市家政服务业发展与需求耦合协调分析》等相关主题期刊论文12篇</w:t>
      </w:r>
      <w:r>
        <w:rPr>
          <w:rFonts w:hint="eastAsia" w:ascii="华文仿宋" w:hAnsi="华文仿宋" w:eastAsia="华文仿宋" w:cs="华文仿宋"/>
          <w:color w:val="auto"/>
          <w:sz w:val="32"/>
          <w:szCs w:val="32"/>
          <w:lang w:eastAsia="zh-CN"/>
        </w:rPr>
        <w:t>的主流观点</w:t>
      </w:r>
      <w:r>
        <w:rPr>
          <w:rFonts w:hint="eastAsia" w:ascii="华文仿宋" w:hAnsi="华文仿宋" w:eastAsia="华文仿宋" w:cs="华文仿宋"/>
          <w:color w:val="auto"/>
          <w:sz w:val="32"/>
          <w:szCs w:val="32"/>
        </w:rPr>
        <w:t>。</w:t>
      </w:r>
      <w:bookmarkStart w:id="0" w:name="_GoBack"/>
      <w:bookmarkEnd w:id="0"/>
    </w:p>
    <w:p w14:paraId="728C2282">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
        </w:rPr>
        <w:t>三</w:t>
      </w:r>
      <w:r>
        <w:rPr>
          <w:rFonts w:hint="default" w:ascii="Times New Roman" w:hAnsi="Times New Roman" w:eastAsia="黑体" w:cs="Times New Roman"/>
          <w:sz w:val="32"/>
          <w:szCs w:val="32"/>
        </w:rPr>
        <w:t>、起草过程</w:t>
      </w:r>
    </w:p>
    <w:p w14:paraId="4DF33AD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《规定》起草工作交由我局办理后</w:t>
      </w:r>
      <w:r>
        <w:rPr>
          <w:rFonts w:hint="eastAsia" w:ascii="华文仿宋" w:hAnsi="华文仿宋" w:eastAsia="华文仿宋" w:cs="华文仿宋"/>
          <w:sz w:val="32"/>
          <w:szCs w:val="32"/>
        </w:rPr>
        <w:t>，我局按立法起草有关要求，制定了《规定》草案起草工作方案，成立起草工作领导小组，组建起草团队，采用科室组织+技术外包方式开展工作，委托湖南银城律师事务所承担</w:t>
      </w:r>
      <w:r>
        <w:rPr>
          <w:rFonts w:hint="eastAsia" w:ascii="华文仿宋" w:hAnsi="华文仿宋" w:eastAsia="华文仿宋" w:cs="华文仿宋"/>
          <w:sz w:val="32"/>
          <w:szCs w:val="32"/>
          <w:lang w:val="en"/>
        </w:rPr>
        <w:t>《规定》草案</w:t>
      </w:r>
      <w:r>
        <w:rPr>
          <w:rFonts w:hint="eastAsia" w:ascii="华文仿宋" w:hAnsi="华文仿宋" w:eastAsia="华文仿宋" w:cs="华文仿宋"/>
          <w:sz w:val="32"/>
          <w:szCs w:val="32"/>
        </w:rPr>
        <w:t>起草的相关具体工作。</w:t>
      </w:r>
    </w:p>
    <w:p w14:paraId="041D3269">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组织开展</w:t>
      </w:r>
      <w:r>
        <w:rPr>
          <w:rFonts w:hint="eastAsia" w:ascii="华文仿宋" w:hAnsi="华文仿宋" w:eastAsia="华文仿宋" w:cs="华文仿宋"/>
          <w:sz w:val="32"/>
          <w:szCs w:val="32"/>
          <w:lang w:eastAsia="zh-CN"/>
        </w:rPr>
        <w:t>了</w:t>
      </w:r>
      <w:r>
        <w:rPr>
          <w:rFonts w:hint="eastAsia" w:ascii="华文仿宋" w:hAnsi="华文仿宋" w:eastAsia="华文仿宋" w:cs="华文仿宋"/>
          <w:sz w:val="32"/>
          <w:szCs w:val="32"/>
        </w:rPr>
        <w:t>立法前期调研</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我局联合市人大财经委、法制委</w:t>
      </w:r>
      <w:r>
        <w:rPr>
          <w:rFonts w:hint="default" w:ascii="华文仿宋" w:hAnsi="华文仿宋" w:eastAsia="华文仿宋" w:cs="华文仿宋"/>
          <w:sz w:val="32"/>
          <w:szCs w:val="32"/>
        </w:rPr>
        <w:t>，</w:t>
      </w:r>
      <w:r>
        <w:rPr>
          <w:rFonts w:hint="eastAsia" w:ascii="华文仿宋" w:hAnsi="华文仿宋" w:eastAsia="华文仿宋" w:cs="华文仿宋"/>
          <w:sz w:val="32"/>
          <w:szCs w:val="32"/>
          <w:lang w:eastAsia="zh-CN"/>
        </w:rPr>
        <w:t>市</w:t>
      </w:r>
      <w:r>
        <w:rPr>
          <w:rFonts w:hint="eastAsia" w:ascii="华文仿宋" w:hAnsi="华文仿宋" w:eastAsia="华文仿宋" w:cs="华文仿宋"/>
          <w:sz w:val="32"/>
          <w:szCs w:val="32"/>
        </w:rPr>
        <w:t>司法局、湖南银城律师事务所等部门单位赴</w:t>
      </w:r>
      <w:r>
        <w:rPr>
          <w:rFonts w:hint="eastAsia" w:ascii="华文仿宋" w:hAnsi="华文仿宋" w:eastAsia="华文仿宋" w:cs="华文仿宋"/>
          <w:sz w:val="32"/>
          <w:szCs w:val="32"/>
          <w:lang w:eastAsia="zh-CN"/>
        </w:rPr>
        <w:t>赫山区、资阳区、</w:t>
      </w:r>
      <w:r>
        <w:rPr>
          <w:rFonts w:hint="eastAsia" w:ascii="华文仿宋" w:hAnsi="华文仿宋" w:eastAsia="华文仿宋" w:cs="华文仿宋"/>
          <w:sz w:val="32"/>
          <w:szCs w:val="32"/>
        </w:rPr>
        <w:t>桃江县开展了实地调研、座谈交流和听取工作汇报，走访了部分家政服务经营者、家政服务人员、家政服务消费者，听取了相关人员意见和建议</w:t>
      </w:r>
      <w:r>
        <w:rPr>
          <w:rFonts w:hint="default" w:ascii="华文仿宋" w:hAnsi="华文仿宋" w:eastAsia="华文仿宋" w:cs="华文仿宋"/>
          <w:sz w:val="32"/>
          <w:szCs w:val="32"/>
        </w:rPr>
        <w:t>，</w:t>
      </w:r>
      <w:r>
        <w:rPr>
          <w:rFonts w:hint="eastAsia" w:ascii="华文仿宋" w:hAnsi="华文仿宋" w:eastAsia="华文仿宋" w:cs="华文仿宋"/>
          <w:sz w:val="32"/>
          <w:szCs w:val="32"/>
        </w:rPr>
        <w:t>前期调研共收集到近20条意见和建议。</w:t>
      </w:r>
    </w:p>
    <w:p w14:paraId="3B54A695">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在对前期调研收集的意见和建议、上位法律法规政策规范、其他地方性家政服务相关立法、公开发表的学术期刊论文进行分析梳理之后，我局完成了《规定》草案的初稿。之后邀请</w:t>
      </w:r>
      <w:r>
        <w:rPr>
          <w:rFonts w:hint="eastAsia" w:ascii="华文仿宋" w:hAnsi="华文仿宋" w:eastAsia="华文仿宋" w:cs="华文仿宋"/>
          <w:sz w:val="32"/>
          <w:szCs w:val="32"/>
          <w:lang w:eastAsia="zh-CN"/>
        </w:rPr>
        <w:t>城市学院</w:t>
      </w:r>
      <w:r>
        <w:rPr>
          <w:rFonts w:hint="eastAsia" w:ascii="华文仿宋" w:hAnsi="华文仿宋" w:eastAsia="华文仿宋" w:cs="华文仿宋"/>
          <w:sz w:val="32"/>
          <w:szCs w:val="32"/>
        </w:rPr>
        <w:t>教授、律师、语言文字专业人员针对初稿提出修改意见和建议，经多轮讨论，进一步完善《规定》草案</w:t>
      </w:r>
      <w:r>
        <w:rPr>
          <w:rFonts w:hint="eastAsia" w:ascii="华文仿宋" w:hAnsi="华文仿宋" w:eastAsia="华文仿宋" w:cs="华文仿宋"/>
          <w:sz w:val="32"/>
          <w:szCs w:val="32"/>
          <w:lang w:val="en"/>
        </w:rPr>
        <w:t>内容</w:t>
      </w:r>
      <w:r>
        <w:rPr>
          <w:rFonts w:hint="eastAsia" w:ascii="华文仿宋" w:hAnsi="华文仿宋" w:eastAsia="华文仿宋" w:cs="华文仿宋"/>
          <w:sz w:val="32"/>
          <w:szCs w:val="32"/>
        </w:rPr>
        <w:t>，形成了《规定》草案的征求意见稿。</w:t>
      </w:r>
    </w:p>
    <w:p w14:paraId="33E2223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kern w:val="2"/>
          <w:sz w:val="32"/>
          <w:szCs w:val="32"/>
          <w:lang w:val="en" w:eastAsia="zh-CN" w:bidi="ar-SA"/>
        </w:rPr>
      </w:pPr>
      <w:r>
        <w:rPr>
          <w:rFonts w:hint="default" w:ascii="Times New Roman" w:hAnsi="Times New Roman" w:eastAsia="黑体" w:cs="Times New Roman"/>
          <w:kern w:val="2"/>
          <w:sz w:val="32"/>
          <w:szCs w:val="32"/>
          <w:lang w:val="en" w:eastAsia="zh-CN" w:bidi="ar-SA"/>
        </w:rPr>
        <w:t>四、《规定》草案征求意见稿的主要内容</w:t>
      </w:r>
    </w:p>
    <w:p w14:paraId="4EF0DEDB">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sz w:val="32"/>
          <w:szCs w:val="32"/>
          <w:lang w:val="en" w:eastAsia="zh-CN"/>
        </w:rPr>
      </w:pPr>
      <w:r>
        <w:rPr>
          <w:rFonts w:hint="eastAsia" w:ascii="华文仿宋" w:hAnsi="华文仿宋" w:eastAsia="华文仿宋" w:cs="华文仿宋"/>
          <w:sz w:val="32"/>
          <w:szCs w:val="32"/>
          <w:lang w:val="en"/>
        </w:rPr>
        <w:t>《规定》草案征求意见稿</w:t>
      </w:r>
      <w:r>
        <w:rPr>
          <w:rFonts w:hint="default" w:ascii="华文仿宋" w:hAnsi="华文仿宋" w:eastAsia="华文仿宋" w:cs="华文仿宋"/>
          <w:sz w:val="32"/>
          <w:szCs w:val="32"/>
          <w:lang w:val="en"/>
        </w:rPr>
        <w:t>按照</w:t>
      </w:r>
      <w:r>
        <w:rPr>
          <w:rFonts w:hint="eastAsia" w:ascii="华文仿宋" w:hAnsi="华文仿宋" w:eastAsia="华文仿宋" w:cs="华文仿宋"/>
          <w:sz w:val="32"/>
          <w:szCs w:val="32"/>
          <w:lang w:val="en"/>
        </w:rPr>
        <w:t>“小切口”</w:t>
      </w:r>
      <w:r>
        <w:rPr>
          <w:rFonts w:hint="default" w:ascii="华文仿宋" w:hAnsi="华文仿宋" w:eastAsia="华文仿宋" w:cs="华文仿宋"/>
          <w:sz w:val="32"/>
          <w:szCs w:val="32"/>
          <w:lang w:val="en"/>
        </w:rPr>
        <w:t>“小快灵”立法模式要求，直接以条文的形式体现。全文共18个条文，分别是第一条：立法目的；第二条：调整的范围及定义；第三条：基本原则；第四条：管理职责；第五条：家政服务经营者权利；第六条：家政服务经营者义务；第七条：家政服务人员权利；第八条：家政服务人员义务；第九条：家政服务消费者权利；第十条：家政服务消费者义务；第十一条：权益保障；第十二条：</w:t>
      </w:r>
      <w:r>
        <w:rPr>
          <w:rFonts w:hint="eastAsia" w:ascii="华文仿宋" w:hAnsi="华文仿宋" w:eastAsia="华文仿宋" w:cs="华文仿宋"/>
          <w:sz w:val="32"/>
          <w:szCs w:val="32"/>
          <w:lang w:val="en" w:eastAsia="zh-CN"/>
        </w:rPr>
        <w:t>促进与发展一；第十三条：促进与发展二；第十四条：法定责任；第十五条：民事责任；第十六条：行政责任与刑事责任；第十七条：准用条款；第十八条：施行时间。</w:t>
      </w:r>
    </w:p>
    <w:p w14:paraId="1301588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 w:eastAsia="zh-CN"/>
        </w:rPr>
      </w:pPr>
      <w:r>
        <w:rPr>
          <w:rFonts w:hint="eastAsia" w:ascii="华文仿宋" w:hAnsi="华文仿宋" w:eastAsia="华文仿宋" w:cs="华文仿宋"/>
          <w:sz w:val="32"/>
          <w:szCs w:val="32"/>
          <w:lang w:val="en" w:eastAsia="zh-CN"/>
        </w:rPr>
        <w:t>《规定》草案征求意见稿突出了对家政服务业主体的界定以及各主体的主要权利与义务，强调了家政服务的有偿性，明确了促进与发展我市家政服务业提质扩容中各级政府、部门的基本职能职责，强调了对各主体的权益保障，同时，明确了各主体的民事、行政与刑事责任等法定责任承担。《规定》草案征求意见稿体现了我市家政服务业的主要特色，通过立法程序上升为法规予以明确，为促进我市家政服务业健康、有序、长远发展提供法律保障。</w:t>
      </w:r>
    </w:p>
    <w:p w14:paraId="3D25C1F0">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sectPr>
      <w:footerReference r:id="rId3" w:type="default"/>
      <w:pgSz w:w="11906" w:h="16838"/>
      <w:pgMar w:top="2098" w:right="1531" w:bottom="1984" w:left="1531"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A26D">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10E40">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0410E40">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31750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1AC829B">
                          <w:pPr>
                            <w:pStyle w:val="4"/>
                            <w:rPr>
                              <w:rFonts w:ascii="Times New Roman" w:hAnsi="Times New Roman" w:eastAsia="宋体"/>
                              <w:sz w:val="28"/>
                              <w:szCs w:val="28"/>
                            </w:rPr>
                          </w:pPr>
                        </w:p>
                      </w:txbxContent>
                    </wps:txbx>
                    <wps:bodyPr wrap="none" lIns="0" tIns="0" rIns="0" bIns="0">
                      <a:spAutoFit/>
                    </wps:bodyPr>
                  </wps:wsp>
                </a:graphicData>
              </a:graphic>
            </wp:anchor>
          </w:drawing>
        </mc:Choice>
        <mc:Fallback>
          <w:pict>
            <v:shape id="_x0000_s1026" o:spid="_x0000_s1026" o:spt="202" type="#_x0000_t202" style="position:absolute;left:0pt;margin-top:2.5pt;height:144pt;width:144pt;mso-position-horizontal:outside;mso-position-horizontal-relative:margin;mso-wrap-style:none;z-index:251659264;mso-width-relative:page;mso-height-relative:page;" filled="f" stroked="f" coordsize="21600,21600" o:gfxdata="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fmE0HSAAAABgEAAA8AAAAAAAAAAQAgAAAAIgAAAGRycy9k&#10;b3ducmV2LnhtbFBLAQIUABQAAAAIAIdO4kDiMDs2zwEAAKQDAAAOAAAAAAAAAAEAIAAAACEBAABk&#10;cnMvZTJvRG9jLnhtbFBLBQYAAAAABgAGAFkBAABiBQAAAAA=&#10;">
              <v:fill on="f" focussize="0,0"/>
              <v:stroke on="f"/>
              <v:imagedata o:title=""/>
              <o:lock v:ext="edit" aspectratio="f"/>
              <v:textbox inset="0mm,0mm,0mm,0mm" style="mso-fit-shape-to-text:t;">
                <w:txbxContent>
                  <w:p w14:paraId="51AC829B">
                    <w:pPr>
                      <w:pStyle w:val="4"/>
                      <w:rPr>
                        <w:rFonts w:ascii="Times New Roman" w:hAnsi="Times New Roman"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 w:name="KSO_WPS_MARK_KEY" w:val="0b8946ab-d7ae-4097-b0f0-41effd8c5c6c"/>
  </w:docVars>
  <w:rsids>
    <w:rsidRoot w:val="00D84805"/>
    <w:rsid w:val="00025B84"/>
    <w:rsid w:val="000E4409"/>
    <w:rsid w:val="001018E0"/>
    <w:rsid w:val="00114E43"/>
    <w:rsid w:val="00330059"/>
    <w:rsid w:val="003D41EA"/>
    <w:rsid w:val="003F1479"/>
    <w:rsid w:val="004265B6"/>
    <w:rsid w:val="0047608B"/>
    <w:rsid w:val="004A2AC0"/>
    <w:rsid w:val="004C62C9"/>
    <w:rsid w:val="00505DBE"/>
    <w:rsid w:val="00554BF5"/>
    <w:rsid w:val="0058567C"/>
    <w:rsid w:val="006711B3"/>
    <w:rsid w:val="00676C39"/>
    <w:rsid w:val="007301F6"/>
    <w:rsid w:val="00825594"/>
    <w:rsid w:val="00847D17"/>
    <w:rsid w:val="009759BC"/>
    <w:rsid w:val="009B6E24"/>
    <w:rsid w:val="009C0C23"/>
    <w:rsid w:val="009F6344"/>
    <w:rsid w:val="00A7388C"/>
    <w:rsid w:val="00AD7133"/>
    <w:rsid w:val="00B67064"/>
    <w:rsid w:val="00CD3440"/>
    <w:rsid w:val="00D40676"/>
    <w:rsid w:val="00D84805"/>
    <w:rsid w:val="00E06E75"/>
    <w:rsid w:val="00F045AA"/>
    <w:rsid w:val="00FF59FF"/>
    <w:rsid w:val="037D18A7"/>
    <w:rsid w:val="04487618"/>
    <w:rsid w:val="09A66288"/>
    <w:rsid w:val="0AB47BAD"/>
    <w:rsid w:val="0ACF2BA1"/>
    <w:rsid w:val="13753168"/>
    <w:rsid w:val="1C406F60"/>
    <w:rsid w:val="212A1E87"/>
    <w:rsid w:val="25B046A8"/>
    <w:rsid w:val="29A1463E"/>
    <w:rsid w:val="2A4E308A"/>
    <w:rsid w:val="2F32138C"/>
    <w:rsid w:val="2F5E30D2"/>
    <w:rsid w:val="31D433C8"/>
    <w:rsid w:val="36385DE7"/>
    <w:rsid w:val="36AC716F"/>
    <w:rsid w:val="3AAC482E"/>
    <w:rsid w:val="3AED38E2"/>
    <w:rsid w:val="3BE911BD"/>
    <w:rsid w:val="3BFF8F6A"/>
    <w:rsid w:val="435915B2"/>
    <w:rsid w:val="46C56CD4"/>
    <w:rsid w:val="4B104CA2"/>
    <w:rsid w:val="4BDB6104"/>
    <w:rsid w:val="4FD60453"/>
    <w:rsid w:val="4FDE0AAE"/>
    <w:rsid w:val="4FE264C3"/>
    <w:rsid w:val="50DD3AC1"/>
    <w:rsid w:val="520F4E0C"/>
    <w:rsid w:val="532C190B"/>
    <w:rsid w:val="53AA2830"/>
    <w:rsid w:val="575F582F"/>
    <w:rsid w:val="57B070B3"/>
    <w:rsid w:val="5AB9658E"/>
    <w:rsid w:val="5D8511C7"/>
    <w:rsid w:val="5DDF0F68"/>
    <w:rsid w:val="60EB1C15"/>
    <w:rsid w:val="634209C6"/>
    <w:rsid w:val="637A587A"/>
    <w:rsid w:val="64006516"/>
    <w:rsid w:val="6DC20A9A"/>
    <w:rsid w:val="71EB6F88"/>
    <w:rsid w:val="71EC078C"/>
    <w:rsid w:val="731571FC"/>
    <w:rsid w:val="73B85C67"/>
    <w:rsid w:val="74285F4D"/>
    <w:rsid w:val="761F291C"/>
    <w:rsid w:val="7B4C3C00"/>
    <w:rsid w:val="7BE05CC3"/>
    <w:rsid w:val="D3DF1923"/>
    <w:rsid w:val="DD77771B"/>
    <w:rsid w:val="DDF9B46B"/>
    <w:rsid w:val="F36DC91C"/>
    <w:rsid w:val="FBFD757D"/>
    <w:rsid w:val="FDCB4242"/>
    <w:rsid w:val="FF9F18D6"/>
    <w:rsid w:val="FFBF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TOC1"/>
    <w:basedOn w:val="1"/>
    <w:next w:val="1"/>
    <w:qFormat/>
    <w:uiPriority w:val="0"/>
  </w:style>
  <w:style w:type="paragraph" w:styleId="3">
    <w:name w:val="index 5"/>
    <w:basedOn w:val="1"/>
    <w:next w:val="1"/>
    <w:qFormat/>
    <w:uiPriority w:val="0"/>
    <w:pPr>
      <w:ind w:left="16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1"/>
    <w:basedOn w:val="1"/>
    <w:next w:val="1"/>
    <w:semiHidden/>
    <w:qFormat/>
    <w:uiPriority w:val="99"/>
    <w:rPr>
      <w:rFonts w:ascii="Times New Roman" w:hAnsi="Times New Roman" w:cs="Times New Roman"/>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next w:val="3"/>
    <w:qFormat/>
    <w:uiPriority w:val="0"/>
    <w:pPr>
      <w:widowControl w:val="0"/>
      <w:ind w:firstLine="20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1665</Words>
  <Characters>1673</Characters>
  <Lines>12</Lines>
  <Paragraphs>3</Paragraphs>
  <TotalTime>8</TotalTime>
  <ScaleCrop>false</ScaleCrop>
  <LinksUpToDate>false</LinksUpToDate>
  <CharactersWithSpaces>1673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xlc</dc:creator>
  <cp:lastModifiedBy>王凤姣</cp:lastModifiedBy>
  <cp:lastPrinted>2023-02-25T17:38:00Z</cp:lastPrinted>
  <dcterms:modified xsi:type="dcterms:W3CDTF">2025-03-11T07:36:25Z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4A85E565B5D54AC6B93B076FC6A3925E_13</vt:lpwstr>
  </property>
  <property fmtid="{D5CDD505-2E9C-101B-9397-08002B2CF9AE}" pid="4" name="KSOTemplateDocerSaveRecord">
    <vt:lpwstr>eyJoZGlkIjoiZWZhZmY0NzIwOThlZjM1Mjg5YTJjOGJmYjlmYTBkODUiLCJ1c2VySWQiOiI4MTQzODExODkifQ==</vt:lpwstr>
  </property>
</Properties>
</file>