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2CB3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桃江县双俊竹笋有限公司企业</w:t>
      </w:r>
      <w:r>
        <w:rPr>
          <w:rFonts w:hint="eastAsia" w:ascii="方正小标宋简体" w:hAnsi="方正小标宋简体" w:eastAsia="方正小标宋简体" w:cs="方正小标宋简体"/>
          <w:sz w:val="44"/>
          <w:szCs w:val="44"/>
          <w:lang w:val="en-US" w:eastAsia="zh-CN"/>
        </w:rPr>
        <w:t>简介</w:t>
      </w:r>
    </w:p>
    <w:p w14:paraId="6175368B">
      <w:pPr>
        <w:ind w:firstLine="600" w:firstLineChars="200"/>
        <w:rPr>
          <w:rFonts w:hint="eastAsia" w:ascii="仿宋" w:hAnsi="仿宋" w:eastAsia="仿宋" w:cs="仿宋"/>
          <w:sz w:val="30"/>
          <w:szCs w:val="30"/>
        </w:rPr>
      </w:pPr>
    </w:p>
    <w:p w14:paraId="110E4D2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双俊竹笋有限公司成立于2019年5月，位于湖南省益阳市桃江县鸬鹚渡镇龙塘湾村敬老院组。法人代表张建华，注册资本100万元。公司采用“公司+合作社+农户+贫困户+基地”的生产模式，是一家集竹笋资源培育、技术咨询服务和竹笋收购、加工、销售于一体的</w:t>
      </w:r>
      <w:r>
        <w:rPr>
          <w:rFonts w:hint="default" w:ascii="Times New Roman" w:hAnsi="Times New Roman" w:eastAsia="仿宋_GB2312" w:cs="Times New Roman"/>
          <w:sz w:val="32"/>
          <w:szCs w:val="32"/>
          <w:lang w:val="en-US" w:eastAsia="zh-CN"/>
        </w:rPr>
        <w:t>林</w:t>
      </w:r>
      <w:r>
        <w:rPr>
          <w:rFonts w:hint="default" w:ascii="Times New Roman" w:hAnsi="Times New Roman" w:eastAsia="仿宋_GB2312" w:cs="Times New Roman"/>
          <w:sz w:val="32"/>
          <w:szCs w:val="32"/>
        </w:rPr>
        <w:t>业产业化企业。</w:t>
      </w:r>
    </w:p>
    <w:p w14:paraId="76EA54F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公司拥有厂房面积2000</w:t>
      </w:r>
      <w:r>
        <w:rPr>
          <w:rFonts w:hint="default" w:ascii="Times New Roman" w:hAnsi="Times New Roman" w:eastAsia="仿宋_GB2312" w:cs="Times New Roman"/>
          <w:sz w:val="32"/>
          <w:szCs w:val="32"/>
          <w:lang w:val="en-US" w:eastAsia="zh-CN"/>
        </w:rPr>
        <w:t>平米</w:t>
      </w:r>
      <w:r>
        <w:rPr>
          <w:rFonts w:hint="default" w:ascii="Times New Roman" w:hAnsi="Times New Roman" w:eastAsia="仿宋_GB2312" w:cs="Times New Roman"/>
          <w:sz w:val="32"/>
          <w:szCs w:val="32"/>
        </w:rPr>
        <w:t>，基地面积11000亩，粗加工生产线2条，笋榨 42个，深加工生产线1条，包装线1条，杀菌设备1台，全自动包装机1台，冻库2间，</w:t>
      </w:r>
      <w:r>
        <w:rPr>
          <w:rFonts w:hint="default" w:ascii="Times New Roman" w:hAnsi="Times New Roman" w:eastAsia="仿宋_GB2312" w:cs="Times New Roman"/>
          <w:sz w:val="32"/>
          <w:szCs w:val="32"/>
          <w:lang w:val="en-US" w:eastAsia="zh-CN"/>
        </w:rPr>
        <w:t>现有</w:t>
      </w:r>
      <w:r>
        <w:rPr>
          <w:rFonts w:hint="default" w:ascii="Times New Roman" w:hAnsi="Times New Roman" w:eastAsia="仿宋_GB2312" w:cs="Times New Roman"/>
          <w:sz w:val="32"/>
          <w:szCs w:val="32"/>
        </w:rPr>
        <w:t>员工82人。</w:t>
      </w:r>
      <w:r>
        <w:rPr>
          <w:rFonts w:hint="default"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rPr>
        <w:t>生产竹笋干、复水笋系列产品，不但增加了</w:t>
      </w:r>
      <w:r>
        <w:rPr>
          <w:rFonts w:hint="default" w:ascii="Times New Roman" w:hAnsi="Times New Roman" w:eastAsia="仿宋_GB2312" w:cs="Times New Roman"/>
          <w:sz w:val="32"/>
          <w:szCs w:val="32"/>
          <w:lang w:val="en-US" w:eastAsia="zh-CN"/>
        </w:rPr>
        <w:t>竹笋</w:t>
      </w:r>
      <w:r>
        <w:rPr>
          <w:rFonts w:hint="default" w:ascii="Times New Roman" w:hAnsi="Times New Roman" w:eastAsia="仿宋_GB2312" w:cs="Times New Roman"/>
          <w:sz w:val="32"/>
          <w:szCs w:val="32"/>
        </w:rPr>
        <w:t>资源附加值，还为竹农生产的竹笋</w:t>
      </w:r>
      <w:r>
        <w:rPr>
          <w:rFonts w:hint="default" w:ascii="Times New Roman" w:hAnsi="Times New Roman" w:eastAsia="仿宋_GB2312" w:cs="Times New Roman"/>
          <w:sz w:val="32"/>
          <w:szCs w:val="32"/>
          <w:lang w:val="en-US" w:eastAsia="zh-CN"/>
        </w:rPr>
        <w:t>提供了</w:t>
      </w:r>
      <w:r>
        <w:rPr>
          <w:rFonts w:hint="default" w:ascii="Times New Roman" w:hAnsi="Times New Roman" w:eastAsia="仿宋_GB2312" w:cs="Times New Roman"/>
          <w:sz w:val="32"/>
          <w:szCs w:val="32"/>
        </w:rPr>
        <w:t>在家门口销售</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平台</w:t>
      </w:r>
      <w:r>
        <w:rPr>
          <w:rFonts w:hint="default" w:ascii="Times New Roman" w:hAnsi="Times New Roman" w:eastAsia="仿宋_GB2312" w:cs="Times New Roman"/>
          <w:sz w:val="32"/>
          <w:szCs w:val="32"/>
        </w:rPr>
        <w:t>，深加工领域增加就业岗位达50个以上，实现了挖掘资源潜力，创新增值的目的。</w:t>
      </w:r>
    </w:p>
    <w:p w14:paraId="57432259">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目前产销两旺，发展迅速。产品有原味烤笋、原味脆笋、糯米笋、休闲食笋等10余个品种。产品已远销广州、深圳、武汉、北京、上海等大中城市，同时公司已与湖南省消费扶贫、天猫、淘宝、拼多多等网络平台签订长期销售协议。</w:t>
      </w:r>
    </w:p>
    <w:p w14:paraId="6E2B6BF3">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公司还在邻近的梅山、千工坝、玉溪等五个村组织竹农开发竹笋，帮助200多户农户实现了在家门口致富。</w:t>
      </w:r>
    </w:p>
    <w:p w14:paraId="35313A14">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生产的“双俊憨哥”系列竹笋产品是“桃江竹笋”系列产品的重要分支品牌产品，“桃江竹笋”已获得国家地理标志证明商标以及十大绿色地标品牌，公司已获得“三品一标”，现有发明专利10项(其中实用性专利6项，包装专利3项，发明专利1项)，公</w:t>
      </w:r>
      <w:bookmarkStart w:id="0" w:name="_GoBack"/>
      <w:bookmarkEnd w:id="0"/>
      <w:r>
        <w:rPr>
          <w:rFonts w:hint="default" w:ascii="Times New Roman" w:hAnsi="Times New Roman" w:eastAsia="仿宋_GB2312" w:cs="Times New Roman"/>
          <w:sz w:val="32"/>
          <w:szCs w:val="32"/>
          <w:lang w:val="en-US" w:eastAsia="zh-CN"/>
        </w:rPr>
        <w:t>司也是《复水毛竹笋加工技术规程》省级地方标准的主要起草单位之一和最早从事复水毛竹笋的商品化生产的企业之一。</w:t>
      </w:r>
    </w:p>
    <w:p w14:paraId="5B9DC5DC">
      <w:pPr>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WIwYzNlOTBjM2FiYmM3YzY1MWJkNDcwNDgzZWUifQ=="/>
  </w:docVars>
  <w:rsids>
    <w:rsidRoot w:val="20E17C7F"/>
    <w:rsid w:val="0968167E"/>
    <w:rsid w:val="20E17C7F"/>
    <w:rsid w:val="2E633173"/>
    <w:rsid w:val="340216D2"/>
    <w:rsid w:val="40E16D7E"/>
    <w:rsid w:val="664261D7"/>
    <w:rsid w:val="66D07040"/>
    <w:rsid w:val="6C3B6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622</Words>
  <Characters>641</Characters>
  <Lines>0</Lines>
  <Paragraphs>0</Paragraphs>
  <TotalTime>7</TotalTime>
  <ScaleCrop>false</ScaleCrop>
  <LinksUpToDate>false</LinksUpToDate>
  <CharactersWithSpaces>642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2024-09-30T00:45:00Z</dcterms:created>
  <dc:creator>大宋枢密使</dc:creator>
  <cp:lastModifiedBy>老三</cp:lastModifiedBy>
  <cp:lastPrinted>2024-09-30T08:39:05Z</cp:lastPrinted>
  <dcterms:modified xsi:type="dcterms:W3CDTF">2024-09-30T08:39:51Z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0598FC172977468790E26525C6EFC856_13</vt:lpwstr>
  </property>
</Properties>
</file>