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23" w:rsidRDefault="00D14623" w:rsidP="001735E0">
      <w:pPr>
        <w:widowControl/>
        <w:adjustRightInd w:val="0"/>
        <w:snapToGrid w:val="0"/>
        <w:spacing w:line="600" w:lineRule="exact"/>
        <w:jc w:val="center"/>
        <w:rPr>
          <w:rFonts w:ascii="宋体" w:eastAsia="宋体" w:hAnsi="宋体" w:cs="宋体"/>
          <w:kern w:val="0"/>
          <w:sz w:val="44"/>
        </w:rPr>
      </w:pPr>
      <w:r w:rsidRPr="001735E0">
        <w:rPr>
          <w:rFonts w:ascii="宋体" w:eastAsia="宋体" w:hAnsi="宋体" w:cs="宋体" w:hint="eastAsia"/>
          <w:kern w:val="0"/>
          <w:sz w:val="44"/>
        </w:rPr>
        <w:t>目 录</w:t>
      </w:r>
    </w:p>
    <w:p w:rsidR="001735E0" w:rsidRPr="001735E0" w:rsidRDefault="001735E0" w:rsidP="001735E0">
      <w:pPr>
        <w:widowControl/>
        <w:adjustRightInd w:val="0"/>
        <w:snapToGrid w:val="0"/>
        <w:spacing w:line="600" w:lineRule="exact"/>
        <w:jc w:val="center"/>
        <w:rPr>
          <w:rFonts w:ascii="宋体" w:eastAsia="宋体" w:hAnsi="宋体" w:cs="宋体"/>
          <w:kern w:val="0"/>
          <w:sz w:val="44"/>
        </w:rPr>
      </w:pP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第一部分 益阳市森林公安局单位概况</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一、主要职能</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二、机构设置</w:t>
      </w:r>
    </w:p>
    <w:p w:rsidR="00D14623"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三、部门决算单位构成</w:t>
      </w:r>
    </w:p>
    <w:p w:rsidR="001735E0" w:rsidRPr="001735E0" w:rsidRDefault="001735E0" w:rsidP="001735E0">
      <w:pPr>
        <w:widowControl/>
        <w:adjustRightInd w:val="0"/>
        <w:snapToGrid w:val="0"/>
        <w:spacing w:line="600" w:lineRule="exact"/>
        <w:jc w:val="left"/>
        <w:rPr>
          <w:rFonts w:ascii="黑体" w:eastAsia="黑体" w:hAnsi="黑体" w:cs="黑体"/>
          <w:kern w:val="0"/>
          <w:sz w:val="32"/>
        </w:rPr>
      </w:pP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第二部分 益阳市森林公安局201</w:t>
      </w:r>
      <w:r w:rsidR="00036E24">
        <w:rPr>
          <w:rFonts w:ascii="黑体" w:eastAsia="黑体" w:hAnsi="黑体" w:cs="黑体" w:hint="eastAsia"/>
          <w:kern w:val="0"/>
          <w:sz w:val="32"/>
        </w:rPr>
        <w:t>9</w:t>
      </w:r>
      <w:r w:rsidRPr="001735E0">
        <w:rPr>
          <w:rFonts w:ascii="黑体" w:eastAsia="黑体" w:hAnsi="黑体" w:cs="黑体" w:hint="eastAsia"/>
          <w:kern w:val="0"/>
          <w:sz w:val="32"/>
        </w:rPr>
        <w:t>年度部门决算表</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一、收入支出决算总表</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二、收入决算表</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三、支出决算表</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四、财政拨款收入支出决算总表</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五、一般公共预算财政拨款支出决算表</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六、一般公共预算财政拨款基本支出决算表</w:t>
      </w: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七、一般公共预算财政拨款“三公”经费支出决算表</w:t>
      </w:r>
    </w:p>
    <w:p w:rsidR="00D14623"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八、政府性基金预算财政拨款收入支出决算表</w:t>
      </w:r>
    </w:p>
    <w:p w:rsidR="001735E0" w:rsidRPr="001735E0" w:rsidRDefault="001735E0" w:rsidP="001735E0">
      <w:pPr>
        <w:widowControl/>
        <w:adjustRightInd w:val="0"/>
        <w:snapToGrid w:val="0"/>
        <w:spacing w:line="600" w:lineRule="exact"/>
        <w:jc w:val="left"/>
        <w:rPr>
          <w:rFonts w:ascii="黑体" w:eastAsia="黑体" w:hAnsi="黑体" w:cs="黑体"/>
          <w:kern w:val="0"/>
          <w:sz w:val="32"/>
        </w:rPr>
      </w:pPr>
    </w:p>
    <w:p w:rsidR="00D14623"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第三部分益阳市森林公安局</w:t>
      </w:r>
      <w:r w:rsidR="00036E24">
        <w:rPr>
          <w:rFonts w:ascii="黑体" w:eastAsia="黑体" w:hAnsi="黑体" w:cs="黑体" w:hint="eastAsia"/>
          <w:kern w:val="0"/>
          <w:sz w:val="32"/>
        </w:rPr>
        <w:t>2019</w:t>
      </w:r>
      <w:r w:rsidRPr="001735E0">
        <w:rPr>
          <w:rFonts w:ascii="黑体" w:eastAsia="黑体" w:hAnsi="黑体" w:cs="黑体" w:hint="eastAsia"/>
          <w:kern w:val="0"/>
          <w:sz w:val="32"/>
        </w:rPr>
        <w:t>年度部门决算情况说明</w:t>
      </w:r>
    </w:p>
    <w:p w:rsidR="001735E0" w:rsidRDefault="001735E0" w:rsidP="001735E0">
      <w:pPr>
        <w:widowControl/>
        <w:adjustRightInd w:val="0"/>
        <w:snapToGrid w:val="0"/>
        <w:spacing w:line="600" w:lineRule="exact"/>
        <w:jc w:val="left"/>
        <w:rPr>
          <w:rFonts w:ascii="黑体" w:eastAsia="黑体" w:hAnsi="黑体" w:cs="黑体"/>
          <w:kern w:val="0"/>
          <w:sz w:val="32"/>
        </w:rPr>
      </w:pPr>
    </w:p>
    <w:p w:rsidR="001735E0" w:rsidRDefault="001735E0" w:rsidP="001735E0">
      <w:pPr>
        <w:widowControl/>
        <w:adjustRightInd w:val="0"/>
        <w:snapToGrid w:val="0"/>
        <w:spacing w:line="600" w:lineRule="exact"/>
        <w:jc w:val="left"/>
        <w:rPr>
          <w:rFonts w:ascii="黑体" w:eastAsia="黑体" w:hAnsi="黑体" w:cs="黑体"/>
          <w:kern w:val="0"/>
          <w:sz w:val="32"/>
        </w:rPr>
      </w:pPr>
    </w:p>
    <w:p w:rsidR="001735E0" w:rsidRDefault="001735E0" w:rsidP="001735E0">
      <w:pPr>
        <w:widowControl/>
        <w:adjustRightInd w:val="0"/>
        <w:snapToGrid w:val="0"/>
        <w:spacing w:line="600" w:lineRule="exact"/>
        <w:jc w:val="left"/>
        <w:rPr>
          <w:rFonts w:ascii="黑体" w:eastAsia="黑体" w:hAnsi="黑体" w:cs="黑体"/>
          <w:kern w:val="0"/>
          <w:sz w:val="32"/>
        </w:rPr>
      </w:pPr>
    </w:p>
    <w:p w:rsidR="00D14623" w:rsidRPr="001735E0" w:rsidRDefault="00D14623" w:rsidP="001735E0">
      <w:pPr>
        <w:widowControl/>
        <w:adjustRightInd w:val="0"/>
        <w:snapToGrid w:val="0"/>
        <w:spacing w:line="600" w:lineRule="exact"/>
        <w:jc w:val="left"/>
        <w:rPr>
          <w:rFonts w:ascii="黑体" w:eastAsia="黑体" w:hAnsi="黑体" w:cs="黑体"/>
          <w:kern w:val="0"/>
          <w:sz w:val="32"/>
        </w:rPr>
      </w:pPr>
      <w:r w:rsidRPr="001735E0">
        <w:rPr>
          <w:rFonts w:ascii="黑体" w:eastAsia="黑体" w:hAnsi="黑体" w:cs="黑体" w:hint="eastAsia"/>
          <w:kern w:val="0"/>
          <w:sz w:val="32"/>
        </w:rPr>
        <w:t>第四部分 名词解释</w:t>
      </w:r>
    </w:p>
    <w:p w:rsidR="001735E0" w:rsidRDefault="001735E0" w:rsidP="001735E0">
      <w:pPr>
        <w:widowControl/>
        <w:shd w:val="clear" w:color="auto" w:fill="FFFFFF"/>
        <w:spacing w:line="480" w:lineRule="auto"/>
        <w:ind w:firstLine="480"/>
        <w:rPr>
          <w:rFonts w:ascii="宋体" w:eastAsia="宋体" w:hAnsi="宋体" w:cs="宋体"/>
          <w:color w:val="484848"/>
          <w:kern w:val="0"/>
          <w:szCs w:val="21"/>
        </w:rPr>
      </w:pPr>
    </w:p>
    <w:p w:rsidR="00D14623" w:rsidRDefault="00D14623" w:rsidP="002B3BD2">
      <w:pPr>
        <w:widowControl/>
        <w:adjustRightInd w:val="0"/>
        <w:snapToGrid w:val="0"/>
        <w:spacing w:line="600" w:lineRule="exact"/>
        <w:jc w:val="center"/>
        <w:rPr>
          <w:rFonts w:ascii="宋体" w:eastAsia="宋体" w:hAnsi="宋体" w:cs="宋体"/>
          <w:kern w:val="0"/>
          <w:sz w:val="44"/>
        </w:rPr>
      </w:pPr>
      <w:r w:rsidRPr="002B3BD2">
        <w:rPr>
          <w:rFonts w:ascii="宋体" w:eastAsia="宋体" w:hAnsi="宋体" w:cs="宋体" w:hint="eastAsia"/>
          <w:kern w:val="0"/>
          <w:sz w:val="44"/>
        </w:rPr>
        <w:lastRenderedPageBreak/>
        <w:t>第一部分益阳市森林公安局单位概况</w:t>
      </w:r>
    </w:p>
    <w:p w:rsidR="002B3BD2" w:rsidRPr="002B3BD2" w:rsidRDefault="002B3BD2" w:rsidP="002B3BD2">
      <w:pPr>
        <w:widowControl/>
        <w:adjustRightInd w:val="0"/>
        <w:snapToGrid w:val="0"/>
        <w:spacing w:line="600" w:lineRule="exact"/>
        <w:jc w:val="center"/>
        <w:rPr>
          <w:rFonts w:ascii="宋体" w:eastAsia="宋体" w:hAnsi="宋体" w:cs="宋体"/>
          <w:kern w:val="0"/>
          <w:sz w:val="44"/>
        </w:rPr>
      </w:pPr>
    </w:p>
    <w:p w:rsidR="00D14623" w:rsidRPr="002B3BD2" w:rsidRDefault="00D14623" w:rsidP="002B3BD2">
      <w:pPr>
        <w:widowControl/>
        <w:adjustRightInd w:val="0"/>
        <w:snapToGrid w:val="0"/>
        <w:spacing w:line="600" w:lineRule="exact"/>
        <w:jc w:val="left"/>
        <w:rPr>
          <w:rFonts w:ascii="黑体" w:eastAsia="黑体" w:hAnsi="黑体" w:cs="黑体"/>
          <w:kern w:val="0"/>
          <w:sz w:val="32"/>
        </w:rPr>
      </w:pPr>
      <w:r w:rsidRPr="002B3BD2">
        <w:rPr>
          <w:rFonts w:ascii="黑体" w:eastAsia="黑体" w:hAnsi="黑体" w:cs="黑体" w:hint="eastAsia"/>
          <w:kern w:val="0"/>
          <w:sz w:val="32"/>
        </w:rPr>
        <w:t>一、主要职能</w:t>
      </w:r>
    </w:p>
    <w:p w:rsidR="00D14623" w:rsidRPr="002B3BD2" w:rsidRDefault="00D14623" w:rsidP="002B3BD2">
      <w:pPr>
        <w:spacing w:line="600" w:lineRule="exact"/>
        <w:ind w:firstLineChars="200" w:firstLine="640"/>
        <w:rPr>
          <w:rFonts w:ascii="仿宋_GB2312" w:eastAsia="仿宋_GB2312" w:hAnsi="仿宋" w:cs="Times New Roman"/>
          <w:kern w:val="0"/>
          <w:sz w:val="32"/>
          <w:szCs w:val="32"/>
        </w:rPr>
      </w:pPr>
      <w:r w:rsidRPr="002B3BD2">
        <w:rPr>
          <w:rFonts w:ascii="仿宋_GB2312" w:eastAsia="仿宋_GB2312" w:hAnsi="仿宋" w:cs="Times New Roman" w:hint="eastAsia"/>
          <w:kern w:val="0"/>
          <w:sz w:val="32"/>
          <w:szCs w:val="32"/>
        </w:rPr>
        <w:t>（一）负责全市林区社会治安的维护与稳定，保护森林和野生动植物资源安全；（二）负责管理全市林区发生的森林、野生动植物刑事案件、治安案件和法律授权、林业主管部门委托的林业行政案件；（三）负责受理、侦察、处理全市林区发生的重、特大森林、野生动植物刑事案件；（四）负责市人民政府森林防火指挥部办公室的日常工作，指导全市森林防火工作，编制、修订市森林防火应急预案；（五）负责全市森林公安民警的录用、考试、考察及警籍、警衔管理；（六）负责全市森林公安民警的奖惩考察及民警的教育训练工作；（七）负责协管县级森林公安局班子的配备、考察。（八）承办市政府、市林业局、市公安局交办的其他工作。</w:t>
      </w:r>
    </w:p>
    <w:p w:rsidR="00D14623" w:rsidRPr="002B3BD2" w:rsidRDefault="00D14623" w:rsidP="002B3BD2">
      <w:pPr>
        <w:spacing w:line="600" w:lineRule="exact"/>
        <w:rPr>
          <w:rFonts w:ascii="仿宋_GB2312" w:eastAsia="仿宋_GB2312" w:hAnsi="仿宋" w:cs="Times New Roman"/>
          <w:b/>
          <w:kern w:val="0"/>
          <w:sz w:val="32"/>
          <w:szCs w:val="32"/>
        </w:rPr>
      </w:pPr>
      <w:r w:rsidRPr="002B3BD2">
        <w:rPr>
          <w:rFonts w:ascii="仿宋_GB2312" w:eastAsia="仿宋_GB2312" w:hAnsi="仿宋" w:cs="Times New Roman" w:hint="eastAsia"/>
          <w:b/>
          <w:kern w:val="0"/>
          <w:sz w:val="32"/>
          <w:szCs w:val="32"/>
        </w:rPr>
        <w:t>二、机构设置</w:t>
      </w:r>
    </w:p>
    <w:p w:rsidR="00D14623" w:rsidRDefault="00D14623" w:rsidP="002B3BD2">
      <w:pPr>
        <w:spacing w:line="600" w:lineRule="exact"/>
        <w:ind w:firstLineChars="200" w:firstLine="640"/>
        <w:rPr>
          <w:rFonts w:ascii="仿宋_GB2312" w:eastAsia="仿宋_GB2312" w:hAnsi="仿宋" w:cs="Times New Roman"/>
          <w:kern w:val="0"/>
          <w:sz w:val="32"/>
          <w:szCs w:val="32"/>
        </w:rPr>
      </w:pPr>
      <w:r w:rsidRPr="002B3BD2">
        <w:rPr>
          <w:rFonts w:ascii="仿宋_GB2312" w:eastAsia="仿宋_GB2312" w:hAnsi="仿宋" w:cs="Times New Roman" w:hint="eastAsia"/>
          <w:kern w:val="0"/>
          <w:sz w:val="32"/>
          <w:szCs w:val="32"/>
        </w:rPr>
        <w:t>益阳市森林公安局加挂市公安局森林支队、市森林防火指挥部办公室牌子，副处级，实行市林业局、市公安局双重领导，党政工作以市林业局管理为主，公安业务工作以市公安局管理为主，对内列公安机构序列。内设3</w:t>
      </w:r>
      <w:r w:rsidR="00036E24">
        <w:rPr>
          <w:rFonts w:ascii="仿宋_GB2312" w:eastAsia="仿宋_GB2312" w:hAnsi="仿宋" w:cs="Times New Roman" w:hint="eastAsia"/>
          <w:kern w:val="0"/>
          <w:sz w:val="32"/>
          <w:szCs w:val="32"/>
        </w:rPr>
        <w:t>个职能科（大队</w:t>
      </w:r>
      <w:r w:rsidR="00036E24" w:rsidRPr="00036E24">
        <w:rPr>
          <w:rFonts w:ascii="仿宋_GB2312" w:eastAsia="仿宋_GB2312" w:hAnsi="仿宋" w:cs="Times New Roman" w:hint="eastAsia"/>
          <w:kern w:val="0"/>
          <w:sz w:val="32"/>
          <w:szCs w:val="32"/>
        </w:rPr>
        <w:t>）：综合科（法制科）、森林消防科、刑侦治安大队，</w:t>
      </w:r>
      <w:r w:rsidRPr="002B3BD2">
        <w:rPr>
          <w:rFonts w:ascii="仿宋_GB2312" w:eastAsia="仿宋_GB2312" w:hAnsi="仿宋" w:cs="Times New Roman" w:hint="eastAsia"/>
          <w:kern w:val="0"/>
          <w:sz w:val="32"/>
          <w:szCs w:val="32"/>
        </w:rPr>
        <w:t>分配下达政法专项编制10名。</w:t>
      </w:r>
    </w:p>
    <w:p w:rsidR="002B3BD2" w:rsidRDefault="002B3BD2" w:rsidP="002B3BD2">
      <w:pPr>
        <w:spacing w:line="600" w:lineRule="exact"/>
        <w:ind w:firstLineChars="200" w:firstLine="640"/>
        <w:rPr>
          <w:rFonts w:ascii="仿宋_GB2312" w:eastAsia="仿宋_GB2312" w:hAnsi="仿宋" w:cs="Times New Roman"/>
          <w:kern w:val="0"/>
          <w:sz w:val="32"/>
          <w:szCs w:val="32"/>
        </w:rPr>
      </w:pPr>
    </w:p>
    <w:p w:rsidR="002B3BD2" w:rsidRPr="002B3BD2" w:rsidRDefault="002B3BD2" w:rsidP="002B3BD2">
      <w:pPr>
        <w:spacing w:line="600" w:lineRule="exact"/>
        <w:ind w:firstLineChars="200" w:firstLine="640"/>
        <w:rPr>
          <w:rFonts w:ascii="仿宋_GB2312" w:eastAsia="仿宋_GB2312" w:hAnsi="仿宋" w:cs="Times New Roman"/>
          <w:kern w:val="0"/>
          <w:sz w:val="32"/>
          <w:szCs w:val="32"/>
        </w:rPr>
      </w:pPr>
    </w:p>
    <w:p w:rsidR="00D14623" w:rsidRPr="002B3BD2" w:rsidRDefault="00D14623" w:rsidP="002B3BD2">
      <w:pPr>
        <w:spacing w:line="600" w:lineRule="exact"/>
        <w:rPr>
          <w:rFonts w:ascii="仿宋_GB2312" w:eastAsia="仿宋_GB2312" w:hAnsi="仿宋" w:cs="Times New Roman"/>
          <w:kern w:val="0"/>
          <w:sz w:val="32"/>
          <w:szCs w:val="32"/>
        </w:rPr>
      </w:pPr>
      <w:r w:rsidRPr="002B3BD2">
        <w:rPr>
          <w:rFonts w:ascii="仿宋_GB2312" w:eastAsia="仿宋_GB2312" w:hAnsi="仿宋" w:cs="Times New Roman" w:hint="eastAsia"/>
          <w:kern w:val="0"/>
          <w:sz w:val="32"/>
          <w:szCs w:val="32"/>
        </w:rPr>
        <w:t>三、部门决算单位构成</w:t>
      </w:r>
    </w:p>
    <w:p w:rsidR="00D14623" w:rsidRPr="002B3BD2" w:rsidRDefault="00D14623" w:rsidP="002B3BD2">
      <w:pPr>
        <w:spacing w:line="600" w:lineRule="exact"/>
        <w:ind w:firstLineChars="200" w:firstLine="640"/>
        <w:rPr>
          <w:rFonts w:ascii="仿宋_GB2312" w:eastAsia="仿宋_GB2312" w:hAnsi="仿宋" w:cs="Times New Roman"/>
          <w:kern w:val="0"/>
          <w:sz w:val="32"/>
          <w:szCs w:val="32"/>
        </w:rPr>
      </w:pPr>
      <w:r w:rsidRPr="002B3BD2">
        <w:rPr>
          <w:rFonts w:ascii="仿宋_GB2312" w:eastAsia="仿宋_GB2312" w:hAnsi="仿宋" w:cs="Times New Roman" w:hint="eastAsia"/>
          <w:kern w:val="0"/>
          <w:sz w:val="32"/>
          <w:szCs w:val="32"/>
        </w:rPr>
        <w:t>从决算单位构成看，益阳市森林公安局部门决算包括：益阳市森林公安局部门决算</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183"/>
        <w:gridCol w:w="6139"/>
      </w:tblGrid>
      <w:tr w:rsidR="00D14623" w:rsidRPr="002B3BD2" w:rsidTr="00D14623">
        <w:tc>
          <w:tcPr>
            <w:tcW w:w="2205" w:type="dxa"/>
            <w:tcBorders>
              <w:top w:val="outset" w:sz="6" w:space="0" w:color="000000"/>
              <w:left w:val="outset" w:sz="6" w:space="0" w:color="000000"/>
              <w:bottom w:val="outset" w:sz="6" w:space="0" w:color="000000"/>
              <w:right w:val="outset" w:sz="6" w:space="0" w:color="000000"/>
            </w:tcBorders>
            <w:hideMark/>
          </w:tcPr>
          <w:p w:rsidR="00D14623" w:rsidRPr="002B3BD2" w:rsidRDefault="00D14623" w:rsidP="002B3BD2">
            <w:pPr>
              <w:spacing w:line="600" w:lineRule="exact"/>
              <w:ind w:firstLineChars="200" w:firstLine="640"/>
              <w:rPr>
                <w:rFonts w:ascii="仿宋_GB2312" w:eastAsia="仿宋_GB2312" w:hAnsi="仿宋" w:cs="Times New Roman"/>
                <w:kern w:val="0"/>
                <w:sz w:val="32"/>
                <w:szCs w:val="32"/>
              </w:rPr>
            </w:pPr>
            <w:r w:rsidRPr="002B3BD2">
              <w:rPr>
                <w:rFonts w:ascii="仿宋_GB2312" w:eastAsia="仿宋_GB2312" w:hAnsi="仿宋" w:cs="Times New Roman"/>
                <w:kern w:val="0"/>
                <w:sz w:val="32"/>
                <w:szCs w:val="32"/>
              </w:rPr>
              <w:t>序号</w:t>
            </w:r>
          </w:p>
        </w:tc>
        <w:tc>
          <w:tcPr>
            <w:tcW w:w="6210" w:type="dxa"/>
            <w:tcBorders>
              <w:top w:val="outset" w:sz="6" w:space="0" w:color="000000"/>
              <w:left w:val="outset" w:sz="6" w:space="0" w:color="000000"/>
              <w:bottom w:val="outset" w:sz="6" w:space="0" w:color="000000"/>
              <w:right w:val="outset" w:sz="6" w:space="0" w:color="000000"/>
            </w:tcBorders>
            <w:hideMark/>
          </w:tcPr>
          <w:p w:rsidR="00D14623" w:rsidRPr="002B3BD2" w:rsidRDefault="00D14623" w:rsidP="002B3BD2">
            <w:pPr>
              <w:spacing w:line="600" w:lineRule="exact"/>
              <w:ind w:firstLineChars="200" w:firstLine="640"/>
              <w:rPr>
                <w:rFonts w:ascii="仿宋_GB2312" w:eastAsia="仿宋_GB2312" w:hAnsi="仿宋" w:cs="Times New Roman"/>
                <w:kern w:val="0"/>
                <w:sz w:val="32"/>
                <w:szCs w:val="32"/>
              </w:rPr>
            </w:pPr>
            <w:r w:rsidRPr="002B3BD2">
              <w:rPr>
                <w:rFonts w:ascii="仿宋_GB2312" w:eastAsia="仿宋_GB2312" w:hAnsi="仿宋" w:cs="Times New Roman"/>
                <w:kern w:val="0"/>
                <w:sz w:val="32"/>
                <w:szCs w:val="32"/>
              </w:rPr>
              <w:t>单位名称</w:t>
            </w:r>
          </w:p>
        </w:tc>
      </w:tr>
      <w:tr w:rsidR="00D14623" w:rsidRPr="002B3BD2" w:rsidTr="00D14623">
        <w:tc>
          <w:tcPr>
            <w:tcW w:w="2205" w:type="dxa"/>
            <w:tcBorders>
              <w:top w:val="outset" w:sz="6" w:space="0" w:color="000000"/>
              <w:left w:val="outset" w:sz="6" w:space="0" w:color="000000"/>
              <w:bottom w:val="outset" w:sz="6" w:space="0" w:color="000000"/>
              <w:right w:val="outset" w:sz="6" w:space="0" w:color="000000"/>
            </w:tcBorders>
            <w:hideMark/>
          </w:tcPr>
          <w:p w:rsidR="00D14623" w:rsidRPr="002B3BD2" w:rsidRDefault="00D14623" w:rsidP="002B3BD2">
            <w:pPr>
              <w:spacing w:line="600" w:lineRule="exact"/>
              <w:ind w:firstLineChars="200" w:firstLine="640"/>
              <w:rPr>
                <w:rFonts w:ascii="仿宋_GB2312" w:eastAsia="仿宋_GB2312" w:hAnsi="仿宋" w:cs="Times New Roman"/>
                <w:kern w:val="0"/>
                <w:sz w:val="32"/>
                <w:szCs w:val="32"/>
              </w:rPr>
            </w:pPr>
            <w:r w:rsidRPr="002B3BD2">
              <w:rPr>
                <w:rFonts w:ascii="仿宋_GB2312" w:eastAsia="仿宋_GB2312" w:hAnsi="仿宋" w:cs="Times New Roman"/>
                <w:kern w:val="0"/>
                <w:sz w:val="32"/>
                <w:szCs w:val="32"/>
              </w:rPr>
              <w:t>1</w:t>
            </w:r>
          </w:p>
        </w:tc>
        <w:tc>
          <w:tcPr>
            <w:tcW w:w="6210" w:type="dxa"/>
            <w:tcBorders>
              <w:top w:val="outset" w:sz="6" w:space="0" w:color="000000"/>
              <w:left w:val="outset" w:sz="6" w:space="0" w:color="000000"/>
              <w:bottom w:val="outset" w:sz="6" w:space="0" w:color="000000"/>
              <w:right w:val="outset" w:sz="6" w:space="0" w:color="000000"/>
            </w:tcBorders>
            <w:hideMark/>
          </w:tcPr>
          <w:p w:rsidR="00D14623" w:rsidRPr="002B3BD2" w:rsidRDefault="00D14623" w:rsidP="002B3BD2">
            <w:pPr>
              <w:spacing w:line="600" w:lineRule="exact"/>
              <w:ind w:firstLineChars="200" w:firstLine="640"/>
              <w:rPr>
                <w:rFonts w:ascii="仿宋_GB2312" w:eastAsia="仿宋_GB2312" w:hAnsi="仿宋" w:cs="Times New Roman"/>
                <w:kern w:val="0"/>
                <w:sz w:val="32"/>
                <w:szCs w:val="32"/>
              </w:rPr>
            </w:pPr>
            <w:r w:rsidRPr="002B3BD2">
              <w:rPr>
                <w:rFonts w:ascii="仿宋_GB2312" w:eastAsia="仿宋_GB2312" w:hAnsi="仿宋" w:cs="Times New Roman"/>
                <w:kern w:val="0"/>
                <w:sz w:val="32"/>
                <w:szCs w:val="32"/>
              </w:rPr>
              <w:t>益阳市森林公安局</w:t>
            </w:r>
          </w:p>
        </w:tc>
      </w:tr>
    </w:tbl>
    <w:p w:rsidR="00D14623" w:rsidRPr="00D14623" w:rsidRDefault="00D14623" w:rsidP="00D14623">
      <w:pPr>
        <w:widowControl/>
        <w:shd w:val="clear" w:color="auto" w:fill="FFFFFF"/>
        <w:spacing w:line="378" w:lineRule="atLeast"/>
        <w:jc w:val="left"/>
        <w:rPr>
          <w:rFonts w:ascii="宋体" w:eastAsia="宋体" w:hAnsi="宋体" w:cs="宋体"/>
          <w:color w:val="484848"/>
          <w:kern w:val="0"/>
          <w:szCs w:val="21"/>
        </w:rPr>
      </w:pPr>
      <w:r w:rsidRPr="00D14623">
        <w:rPr>
          <w:rFonts w:ascii="宋体" w:eastAsia="宋体" w:hAnsi="宋体" w:cs="宋体" w:hint="eastAsia"/>
          <w:color w:val="484848"/>
          <w:kern w:val="0"/>
          <w:szCs w:val="21"/>
        </w:rPr>
        <w:br w:type="textWrapping" w:clear="all"/>
      </w:r>
    </w:p>
    <w:p w:rsidR="00D14623" w:rsidRDefault="00D14623" w:rsidP="002B3BD2">
      <w:pPr>
        <w:widowControl/>
        <w:adjustRightInd w:val="0"/>
        <w:snapToGrid w:val="0"/>
        <w:spacing w:line="600" w:lineRule="exact"/>
        <w:jc w:val="center"/>
        <w:rPr>
          <w:rFonts w:ascii="宋体" w:eastAsia="宋体" w:hAnsi="宋体" w:cs="宋体"/>
          <w:kern w:val="0"/>
          <w:sz w:val="44"/>
        </w:rPr>
      </w:pPr>
      <w:r w:rsidRPr="002B3BD2">
        <w:rPr>
          <w:rFonts w:ascii="宋体" w:eastAsia="宋体" w:hAnsi="宋体" w:cs="宋体" w:hint="eastAsia"/>
          <w:kern w:val="0"/>
          <w:sz w:val="44"/>
        </w:rPr>
        <w:t>第二部分 益阳市森林公安局</w:t>
      </w:r>
      <w:r w:rsidR="009B04D1" w:rsidRPr="002B3BD2">
        <w:rPr>
          <w:rFonts w:ascii="宋体" w:eastAsia="宋体" w:hAnsi="宋体" w:cs="宋体" w:hint="eastAsia"/>
          <w:kern w:val="0"/>
          <w:sz w:val="44"/>
        </w:rPr>
        <w:t>2019</w:t>
      </w:r>
      <w:r w:rsidRPr="002B3BD2">
        <w:rPr>
          <w:rFonts w:ascii="宋体" w:eastAsia="宋体" w:hAnsi="宋体" w:cs="宋体" w:hint="eastAsia"/>
          <w:kern w:val="0"/>
          <w:sz w:val="44"/>
        </w:rPr>
        <w:t xml:space="preserve"> 年度部门决算表</w:t>
      </w:r>
    </w:p>
    <w:p w:rsidR="002B3BD2" w:rsidRDefault="002B3BD2" w:rsidP="002B3BD2">
      <w:pPr>
        <w:widowControl/>
        <w:adjustRightInd w:val="0"/>
        <w:snapToGrid w:val="0"/>
        <w:spacing w:line="600" w:lineRule="exact"/>
        <w:jc w:val="center"/>
        <w:rPr>
          <w:rFonts w:ascii="宋体" w:eastAsia="宋体" w:hAnsi="宋体" w:cs="宋体"/>
          <w:kern w:val="0"/>
          <w:sz w:val="44"/>
        </w:rPr>
      </w:pPr>
    </w:p>
    <w:p w:rsidR="002B3BD2" w:rsidRDefault="002B3BD2" w:rsidP="002B3BD2">
      <w:pPr>
        <w:widowControl/>
        <w:adjustRightInd w:val="0"/>
        <w:snapToGrid w:val="0"/>
        <w:spacing w:line="600" w:lineRule="exact"/>
        <w:jc w:val="center"/>
        <w:rPr>
          <w:rFonts w:ascii="宋体" w:eastAsia="宋体" w:hAnsi="宋体" w:cs="宋体"/>
          <w:kern w:val="0"/>
          <w:sz w:val="44"/>
        </w:rPr>
      </w:pPr>
    </w:p>
    <w:p w:rsidR="00D14623" w:rsidRPr="002B3BD2" w:rsidRDefault="00D14623" w:rsidP="002B3BD2">
      <w:pPr>
        <w:widowControl/>
        <w:adjustRightInd w:val="0"/>
        <w:snapToGrid w:val="0"/>
        <w:spacing w:line="600" w:lineRule="exact"/>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表1：收入支出决算总表(见附件）</w:t>
      </w:r>
    </w:p>
    <w:p w:rsidR="00D14623" w:rsidRPr="002B3BD2" w:rsidRDefault="00D14623" w:rsidP="002B3BD2">
      <w:pPr>
        <w:widowControl/>
        <w:adjustRightInd w:val="0"/>
        <w:snapToGrid w:val="0"/>
        <w:spacing w:line="600" w:lineRule="exact"/>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表2：收入决算表(见附件）</w:t>
      </w:r>
    </w:p>
    <w:p w:rsidR="00D14623" w:rsidRPr="002B3BD2" w:rsidRDefault="00D14623" w:rsidP="002B3BD2">
      <w:pPr>
        <w:widowControl/>
        <w:adjustRightInd w:val="0"/>
        <w:snapToGrid w:val="0"/>
        <w:spacing w:line="600" w:lineRule="exact"/>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表3：支出决算表(见附件）</w:t>
      </w:r>
    </w:p>
    <w:p w:rsidR="00D14623" w:rsidRPr="002B3BD2" w:rsidRDefault="00D14623" w:rsidP="002B3BD2">
      <w:pPr>
        <w:widowControl/>
        <w:adjustRightInd w:val="0"/>
        <w:snapToGrid w:val="0"/>
        <w:spacing w:line="600" w:lineRule="exact"/>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表4：财政拨款收入支出决算总表(见附件）</w:t>
      </w:r>
    </w:p>
    <w:p w:rsidR="00D14623" w:rsidRPr="002B3BD2" w:rsidRDefault="00D14623" w:rsidP="002B3BD2">
      <w:pPr>
        <w:widowControl/>
        <w:adjustRightInd w:val="0"/>
        <w:snapToGrid w:val="0"/>
        <w:spacing w:line="600" w:lineRule="exact"/>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表5：一般公共预算财政拨款支出决算表(见附件）</w:t>
      </w:r>
    </w:p>
    <w:p w:rsidR="00D14623" w:rsidRPr="002B3BD2" w:rsidRDefault="00D14623" w:rsidP="002B3BD2">
      <w:pPr>
        <w:widowControl/>
        <w:adjustRightInd w:val="0"/>
        <w:snapToGrid w:val="0"/>
        <w:spacing w:line="600" w:lineRule="exact"/>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表6：一般公共预算财政拨款基本支出决算表(见附件）</w:t>
      </w:r>
    </w:p>
    <w:p w:rsidR="00D14623" w:rsidRPr="002B3BD2" w:rsidRDefault="00D14623" w:rsidP="002B3BD2">
      <w:pPr>
        <w:widowControl/>
        <w:adjustRightInd w:val="0"/>
        <w:snapToGrid w:val="0"/>
        <w:spacing w:line="600" w:lineRule="exact"/>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表7：一般公共预算财政拨款“三公”经费支出决算表(见附件）</w:t>
      </w:r>
    </w:p>
    <w:p w:rsidR="00D14623" w:rsidRDefault="00D14623" w:rsidP="002B3BD2">
      <w:pPr>
        <w:widowControl/>
        <w:adjustRightInd w:val="0"/>
        <w:snapToGrid w:val="0"/>
        <w:spacing w:line="600" w:lineRule="exact"/>
        <w:jc w:val="left"/>
        <w:rPr>
          <w:rFonts w:ascii="仿宋_GB2312" w:eastAsia="仿宋_GB2312" w:hAnsi="仿宋_GB2312" w:cs="仿宋_GB2312" w:hint="eastAsia"/>
          <w:kern w:val="0"/>
          <w:sz w:val="32"/>
        </w:rPr>
      </w:pPr>
      <w:r w:rsidRPr="002B3BD2">
        <w:rPr>
          <w:rFonts w:ascii="仿宋_GB2312" w:eastAsia="仿宋_GB2312" w:hAnsi="仿宋_GB2312" w:cs="仿宋_GB2312" w:hint="eastAsia"/>
          <w:kern w:val="0"/>
          <w:sz w:val="32"/>
        </w:rPr>
        <w:t>表8：政府性基金预算财政拨款收入支出决算表(见附件）</w:t>
      </w:r>
    </w:p>
    <w:p w:rsidR="001D0B59" w:rsidRPr="002B3BD2" w:rsidRDefault="001D0B59" w:rsidP="001D0B59">
      <w:pPr>
        <w:widowControl/>
        <w:adjustRightInd w:val="0"/>
        <w:snapToGrid w:val="0"/>
        <w:spacing w:line="600" w:lineRule="exact"/>
        <w:ind w:firstLineChars="150" w:firstLine="480"/>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表8无数据，益阳市森林公安局没有政府性基金收入，也没有政府性基金安排的支出，故本表无数据。</w:t>
      </w:r>
    </w:p>
    <w:p w:rsidR="00D14623" w:rsidRPr="00D14623" w:rsidRDefault="00D14623" w:rsidP="002B3BD2">
      <w:pPr>
        <w:widowControl/>
        <w:adjustRightInd w:val="0"/>
        <w:snapToGrid w:val="0"/>
        <w:spacing w:line="600" w:lineRule="exact"/>
        <w:jc w:val="center"/>
        <w:rPr>
          <w:rFonts w:ascii="宋体" w:eastAsia="宋体" w:hAnsi="宋体" w:cs="宋体"/>
          <w:color w:val="484848"/>
          <w:kern w:val="0"/>
          <w:szCs w:val="21"/>
        </w:rPr>
      </w:pPr>
      <w:r w:rsidRPr="002B3BD2">
        <w:rPr>
          <w:rFonts w:ascii="宋体" w:eastAsia="宋体" w:hAnsi="宋体" w:cs="宋体" w:hint="eastAsia"/>
          <w:kern w:val="0"/>
          <w:sz w:val="44"/>
        </w:rPr>
        <w:lastRenderedPageBreak/>
        <w:br w:type="textWrapping" w:clear="all"/>
      </w:r>
    </w:p>
    <w:p w:rsidR="00D14623" w:rsidRPr="002B3BD2" w:rsidRDefault="00D14623" w:rsidP="002B3BD2">
      <w:pPr>
        <w:widowControl/>
        <w:adjustRightInd w:val="0"/>
        <w:snapToGrid w:val="0"/>
        <w:spacing w:line="600" w:lineRule="exact"/>
        <w:jc w:val="center"/>
        <w:rPr>
          <w:rFonts w:ascii="宋体" w:eastAsia="宋体" w:hAnsi="宋体" w:cs="宋体"/>
          <w:kern w:val="0"/>
          <w:sz w:val="44"/>
        </w:rPr>
      </w:pPr>
      <w:r w:rsidRPr="002B3BD2">
        <w:rPr>
          <w:rFonts w:ascii="宋体" w:eastAsia="宋体" w:hAnsi="宋体" w:cs="宋体" w:hint="eastAsia"/>
          <w:kern w:val="0"/>
          <w:sz w:val="44"/>
        </w:rPr>
        <w:t>第三部分</w:t>
      </w:r>
    </w:p>
    <w:p w:rsidR="00D14623" w:rsidRPr="002B3BD2" w:rsidRDefault="00D14623" w:rsidP="002B3BD2">
      <w:pPr>
        <w:widowControl/>
        <w:adjustRightInd w:val="0"/>
        <w:snapToGrid w:val="0"/>
        <w:spacing w:line="600" w:lineRule="exact"/>
        <w:jc w:val="center"/>
        <w:rPr>
          <w:rFonts w:ascii="宋体" w:eastAsia="宋体" w:hAnsi="宋体" w:cs="宋体"/>
          <w:kern w:val="0"/>
          <w:sz w:val="44"/>
        </w:rPr>
      </w:pPr>
      <w:r w:rsidRPr="002B3BD2">
        <w:rPr>
          <w:rFonts w:ascii="宋体" w:eastAsia="宋体" w:hAnsi="宋体" w:cs="宋体" w:hint="eastAsia"/>
          <w:kern w:val="0"/>
          <w:sz w:val="44"/>
        </w:rPr>
        <w:t>益阳市森林公安局</w:t>
      </w:r>
    </w:p>
    <w:p w:rsidR="00D14623" w:rsidRDefault="009B04D1" w:rsidP="002B3BD2">
      <w:pPr>
        <w:widowControl/>
        <w:adjustRightInd w:val="0"/>
        <w:snapToGrid w:val="0"/>
        <w:spacing w:line="600" w:lineRule="exact"/>
        <w:jc w:val="center"/>
        <w:rPr>
          <w:rFonts w:ascii="宋体" w:eastAsia="宋体" w:hAnsi="宋体" w:cs="宋体"/>
          <w:kern w:val="0"/>
          <w:sz w:val="44"/>
        </w:rPr>
      </w:pPr>
      <w:r w:rsidRPr="002B3BD2">
        <w:rPr>
          <w:rFonts w:ascii="宋体" w:eastAsia="宋体" w:hAnsi="宋体" w:cs="宋体" w:hint="eastAsia"/>
          <w:kern w:val="0"/>
          <w:sz w:val="44"/>
        </w:rPr>
        <w:t>2019</w:t>
      </w:r>
      <w:r w:rsidR="00D14623" w:rsidRPr="002B3BD2">
        <w:rPr>
          <w:rFonts w:ascii="宋体" w:eastAsia="宋体" w:hAnsi="宋体" w:cs="宋体" w:hint="eastAsia"/>
          <w:kern w:val="0"/>
          <w:sz w:val="44"/>
        </w:rPr>
        <w:t xml:space="preserve"> 年度部门决算情况说明</w:t>
      </w:r>
    </w:p>
    <w:p w:rsidR="002B3BD2" w:rsidRPr="002B3BD2" w:rsidRDefault="002B3BD2" w:rsidP="002B3BD2">
      <w:pPr>
        <w:widowControl/>
        <w:adjustRightInd w:val="0"/>
        <w:snapToGrid w:val="0"/>
        <w:spacing w:line="600" w:lineRule="exact"/>
        <w:jc w:val="center"/>
        <w:rPr>
          <w:rFonts w:ascii="宋体" w:eastAsia="宋体" w:hAnsi="宋体" w:cs="宋体"/>
          <w:kern w:val="0"/>
          <w:sz w:val="44"/>
        </w:rPr>
      </w:pP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一、关于益阳市森林公安局</w:t>
      </w:r>
      <w:r w:rsidR="009B04D1" w:rsidRPr="002B3BD2">
        <w:rPr>
          <w:rFonts w:ascii="仿宋_GB2312" w:eastAsia="仿宋_GB2312" w:hAnsi="仿宋_GB2312" w:cs="仿宋_GB2312" w:hint="eastAsia"/>
          <w:b/>
          <w:kern w:val="0"/>
          <w:sz w:val="32"/>
        </w:rPr>
        <w:t xml:space="preserve"> 2019</w:t>
      </w:r>
      <w:r w:rsidRPr="002B3BD2">
        <w:rPr>
          <w:rFonts w:ascii="仿宋_GB2312" w:eastAsia="仿宋_GB2312" w:hAnsi="仿宋_GB2312" w:cs="仿宋_GB2312" w:hint="eastAsia"/>
          <w:b/>
          <w:kern w:val="0"/>
          <w:sz w:val="32"/>
        </w:rPr>
        <w:t xml:space="preserve"> 年度收入支出决算总体情况说明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益阳市森林公安局</w:t>
      </w:r>
      <w:r w:rsidR="009B04D1" w:rsidRPr="002B3BD2">
        <w:rPr>
          <w:rFonts w:ascii="仿宋_GB2312" w:eastAsia="仿宋_GB2312" w:hAnsi="仿宋_GB2312" w:cs="仿宋_GB2312" w:hint="eastAsia"/>
          <w:kern w:val="0"/>
          <w:sz w:val="32"/>
        </w:rPr>
        <w:t>2019</w:t>
      </w:r>
      <w:r w:rsidRPr="002B3BD2">
        <w:rPr>
          <w:rFonts w:ascii="仿宋_GB2312" w:eastAsia="仿宋_GB2312" w:hAnsi="仿宋_GB2312" w:cs="仿宋_GB2312" w:hint="eastAsia"/>
          <w:kern w:val="0"/>
          <w:sz w:val="32"/>
        </w:rPr>
        <w:t>年度收入总计</w:t>
      </w:r>
      <w:r w:rsidR="009B04D1" w:rsidRPr="002B3BD2">
        <w:rPr>
          <w:rFonts w:ascii="仿宋_GB2312" w:eastAsia="仿宋_GB2312" w:hAnsi="仿宋_GB2312" w:cs="仿宋_GB2312" w:hint="eastAsia"/>
          <w:kern w:val="0"/>
          <w:sz w:val="32"/>
        </w:rPr>
        <w:t>245.24</w:t>
      </w:r>
      <w:r w:rsidRPr="002B3BD2">
        <w:rPr>
          <w:rFonts w:ascii="仿宋_GB2312" w:eastAsia="仿宋_GB2312" w:hAnsi="仿宋_GB2312" w:cs="仿宋_GB2312" w:hint="eastAsia"/>
          <w:kern w:val="0"/>
          <w:sz w:val="32"/>
        </w:rPr>
        <w:t>万元，比上年同期减少</w:t>
      </w:r>
      <w:r w:rsidR="009B04D1" w:rsidRPr="002B3BD2">
        <w:rPr>
          <w:rFonts w:ascii="仿宋_GB2312" w:eastAsia="仿宋_GB2312" w:hAnsi="仿宋_GB2312" w:cs="仿宋_GB2312" w:hint="eastAsia"/>
          <w:kern w:val="0"/>
          <w:sz w:val="32"/>
        </w:rPr>
        <w:t>26.39</w:t>
      </w:r>
      <w:r w:rsidRPr="002B3BD2">
        <w:rPr>
          <w:rFonts w:ascii="仿宋_GB2312" w:eastAsia="仿宋_GB2312" w:hAnsi="仿宋_GB2312" w:cs="仿宋_GB2312" w:hint="eastAsia"/>
          <w:kern w:val="0"/>
          <w:sz w:val="32"/>
        </w:rPr>
        <w:t>万元，减少</w:t>
      </w:r>
      <w:r w:rsidR="00792571" w:rsidRPr="002B3BD2">
        <w:rPr>
          <w:rFonts w:ascii="仿宋_GB2312" w:eastAsia="仿宋_GB2312" w:hAnsi="仿宋_GB2312" w:cs="仿宋_GB2312" w:hint="eastAsia"/>
          <w:kern w:val="0"/>
          <w:sz w:val="32"/>
        </w:rPr>
        <w:t>9.72</w:t>
      </w:r>
      <w:r w:rsidRPr="002B3BD2">
        <w:rPr>
          <w:rFonts w:ascii="仿宋_GB2312" w:eastAsia="仿宋_GB2312" w:hAnsi="仿宋_GB2312" w:cs="仿宋_GB2312" w:hint="eastAsia"/>
          <w:kern w:val="0"/>
          <w:sz w:val="32"/>
        </w:rPr>
        <w:t>%；支出总计</w:t>
      </w:r>
      <w:r w:rsidR="009B04D1" w:rsidRPr="002B3BD2">
        <w:rPr>
          <w:rFonts w:ascii="仿宋_GB2312" w:eastAsia="仿宋_GB2312" w:hAnsi="仿宋_GB2312" w:cs="仿宋_GB2312" w:hint="eastAsia"/>
          <w:kern w:val="0"/>
          <w:sz w:val="32"/>
        </w:rPr>
        <w:t>251.95</w:t>
      </w:r>
      <w:r w:rsidRPr="002B3BD2">
        <w:rPr>
          <w:rFonts w:ascii="仿宋_GB2312" w:eastAsia="仿宋_GB2312" w:hAnsi="仿宋_GB2312" w:cs="仿宋_GB2312" w:hint="eastAsia"/>
          <w:kern w:val="0"/>
          <w:sz w:val="32"/>
        </w:rPr>
        <w:t>万元，比上年同期减少</w:t>
      </w:r>
      <w:r w:rsidR="009B04D1" w:rsidRPr="002B3BD2">
        <w:rPr>
          <w:rFonts w:ascii="仿宋_GB2312" w:eastAsia="仿宋_GB2312" w:hAnsi="仿宋_GB2312" w:cs="仿宋_GB2312" w:hint="eastAsia"/>
          <w:kern w:val="0"/>
          <w:sz w:val="32"/>
        </w:rPr>
        <w:t>4.37</w:t>
      </w:r>
      <w:r w:rsidRPr="002B3BD2">
        <w:rPr>
          <w:rFonts w:ascii="仿宋_GB2312" w:eastAsia="仿宋_GB2312" w:hAnsi="仿宋_GB2312" w:cs="仿宋_GB2312" w:hint="eastAsia"/>
          <w:kern w:val="0"/>
          <w:sz w:val="32"/>
        </w:rPr>
        <w:t>万元，减少</w:t>
      </w:r>
      <w:r w:rsidR="00792571" w:rsidRPr="002B3BD2">
        <w:rPr>
          <w:rFonts w:ascii="仿宋_GB2312" w:eastAsia="仿宋_GB2312" w:hAnsi="仿宋_GB2312" w:cs="仿宋_GB2312" w:hint="eastAsia"/>
          <w:kern w:val="0"/>
          <w:sz w:val="32"/>
        </w:rPr>
        <w:t>1.7</w:t>
      </w:r>
      <w:r w:rsidRPr="002B3BD2">
        <w:rPr>
          <w:rFonts w:ascii="仿宋_GB2312" w:eastAsia="仿宋_GB2312" w:hAnsi="仿宋_GB2312" w:cs="仿宋_GB2312" w:hint="eastAsia"/>
          <w:kern w:val="0"/>
          <w:sz w:val="32"/>
        </w:rPr>
        <w:t>%。收入减少的原因是来自上级部门的其他收入减少，支出减少的主要原因是单位厉行节约，各项费用压紧压实。</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二、关于益阳市森林公安局</w:t>
      </w:r>
      <w:r w:rsidR="00A36630"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年度收入决算情况说明</w:t>
      </w:r>
    </w:p>
    <w:p w:rsidR="00D14623" w:rsidRPr="002B3BD2" w:rsidRDefault="00B16CD9"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年度收入合计</w:t>
      </w:r>
      <w:r w:rsidRPr="002B3BD2">
        <w:rPr>
          <w:rFonts w:ascii="仿宋_GB2312" w:eastAsia="仿宋_GB2312" w:hAnsi="仿宋_GB2312" w:cs="仿宋_GB2312" w:hint="eastAsia"/>
          <w:kern w:val="0"/>
          <w:sz w:val="32"/>
        </w:rPr>
        <w:t>245.24</w:t>
      </w:r>
      <w:r w:rsidR="00D14623" w:rsidRPr="002B3BD2">
        <w:rPr>
          <w:rFonts w:ascii="仿宋_GB2312" w:eastAsia="仿宋_GB2312" w:hAnsi="仿宋_GB2312" w:cs="仿宋_GB2312" w:hint="eastAsia"/>
          <w:kern w:val="0"/>
          <w:sz w:val="32"/>
        </w:rPr>
        <w:t>万元，其中：财政拨款收入</w:t>
      </w:r>
      <w:r w:rsidRPr="002B3BD2">
        <w:rPr>
          <w:rFonts w:ascii="仿宋_GB2312" w:eastAsia="仿宋_GB2312" w:hAnsi="仿宋_GB2312" w:cs="仿宋_GB2312" w:hint="eastAsia"/>
          <w:kern w:val="0"/>
          <w:sz w:val="32"/>
        </w:rPr>
        <w:t>244.24</w:t>
      </w:r>
      <w:r w:rsidR="00D14623" w:rsidRPr="002B3BD2">
        <w:rPr>
          <w:rFonts w:ascii="仿宋_GB2312" w:eastAsia="仿宋_GB2312" w:hAnsi="仿宋_GB2312" w:cs="仿宋_GB2312" w:hint="eastAsia"/>
          <w:kern w:val="0"/>
          <w:sz w:val="32"/>
        </w:rPr>
        <w:t>万元，占 99.6%；其他收入1万元，占0.37%。</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三、关于益阳市森林公安局</w:t>
      </w:r>
      <w:r w:rsidR="00B16CD9"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年度支出决算情况说明</w:t>
      </w:r>
    </w:p>
    <w:p w:rsidR="00D14623" w:rsidRPr="002B3BD2" w:rsidRDefault="00B16CD9"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年度支出合计</w:t>
      </w:r>
      <w:r w:rsidRPr="002B3BD2">
        <w:rPr>
          <w:rFonts w:ascii="仿宋_GB2312" w:eastAsia="仿宋_GB2312" w:hAnsi="仿宋_GB2312" w:cs="仿宋_GB2312" w:hint="eastAsia"/>
          <w:kern w:val="0"/>
          <w:sz w:val="32"/>
        </w:rPr>
        <w:t>251.95</w:t>
      </w:r>
      <w:r w:rsidR="00D14623" w:rsidRPr="002B3BD2">
        <w:rPr>
          <w:rFonts w:ascii="仿宋_GB2312" w:eastAsia="仿宋_GB2312" w:hAnsi="仿宋_GB2312" w:cs="仿宋_GB2312" w:hint="eastAsia"/>
          <w:kern w:val="0"/>
          <w:sz w:val="32"/>
        </w:rPr>
        <w:t>万元，其中：基本支出</w:t>
      </w:r>
      <w:r w:rsidRPr="002B3BD2">
        <w:rPr>
          <w:rFonts w:ascii="仿宋_GB2312" w:eastAsia="仿宋_GB2312" w:hAnsi="仿宋_GB2312" w:cs="仿宋_GB2312" w:hint="eastAsia"/>
          <w:kern w:val="0"/>
          <w:sz w:val="32"/>
        </w:rPr>
        <w:t>168.98</w:t>
      </w:r>
      <w:r w:rsidR="00D14623" w:rsidRPr="002B3BD2">
        <w:rPr>
          <w:rFonts w:ascii="仿宋_GB2312" w:eastAsia="仿宋_GB2312" w:hAnsi="仿宋_GB2312" w:cs="仿宋_GB2312" w:hint="eastAsia"/>
          <w:kern w:val="0"/>
          <w:sz w:val="32"/>
        </w:rPr>
        <w:t>万元，占</w:t>
      </w:r>
      <w:r w:rsidRPr="002B3BD2">
        <w:rPr>
          <w:rFonts w:ascii="仿宋_GB2312" w:eastAsia="仿宋_GB2312" w:hAnsi="仿宋_GB2312" w:cs="仿宋_GB2312" w:hint="eastAsia"/>
          <w:kern w:val="0"/>
          <w:sz w:val="32"/>
        </w:rPr>
        <w:t xml:space="preserve"> 67.07</w:t>
      </w:r>
      <w:r w:rsidR="00D14623" w:rsidRPr="002B3BD2">
        <w:rPr>
          <w:rFonts w:ascii="仿宋_GB2312" w:eastAsia="仿宋_GB2312" w:hAnsi="仿宋_GB2312" w:cs="仿宋_GB2312" w:hint="eastAsia"/>
          <w:kern w:val="0"/>
          <w:sz w:val="32"/>
        </w:rPr>
        <w:t>%；项目支出</w:t>
      </w:r>
      <w:r w:rsidRPr="002B3BD2">
        <w:rPr>
          <w:rFonts w:ascii="仿宋_GB2312" w:eastAsia="仿宋_GB2312" w:hAnsi="仿宋_GB2312" w:cs="仿宋_GB2312" w:hint="eastAsia"/>
          <w:kern w:val="0"/>
          <w:sz w:val="32"/>
        </w:rPr>
        <w:t>82.97</w:t>
      </w:r>
      <w:r w:rsidR="00D14623" w:rsidRPr="002B3BD2">
        <w:rPr>
          <w:rFonts w:ascii="仿宋_GB2312" w:eastAsia="仿宋_GB2312" w:hAnsi="仿宋_GB2312" w:cs="仿宋_GB2312" w:hint="eastAsia"/>
          <w:kern w:val="0"/>
          <w:sz w:val="32"/>
        </w:rPr>
        <w:t>万元，占</w:t>
      </w:r>
      <w:r w:rsidRPr="002B3BD2">
        <w:rPr>
          <w:rFonts w:ascii="仿宋_GB2312" w:eastAsia="仿宋_GB2312" w:hAnsi="仿宋_GB2312" w:cs="仿宋_GB2312" w:hint="eastAsia"/>
          <w:kern w:val="0"/>
          <w:sz w:val="32"/>
        </w:rPr>
        <w:t>32</w:t>
      </w:r>
      <w:r w:rsidR="00D14623" w:rsidRPr="002B3BD2">
        <w:rPr>
          <w:rFonts w:ascii="仿宋_GB2312" w:eastAsia="仿宋_GB2312" w:hAnsi="仿宋_GB2312" w:cs="仿宋_GB2312" w:hint="eastAsia"/>
          <w:kern w:val="0"/>
          <w:sz w:val="32"/>
        </w:rPr>
        <w:t>.</w:t>
      </w:r>
      <w:r w:rsidRPr="002B3BD2">
        <w:rPr>
          <w:rFonts w:ascii="仿宋_GB2312" w:eastAsia="仿宋_GB2312" w:hAnsi="仿宋_GB2312" w:cs="仿宋_GB2312" w:hint="eastAsia"/>
          <w:kern w:val="0"/>
          <w:sz w:val="32"/>
        </w:rPr>
        <w:t>9</w:t>
      </w:r>
      <w:r w:rsidR="00D14623" w:rsidRPr="002B3BD2">
        <w:rPr>
          <w:rFonts w:ascii="仿宋_GB2312" w:eastAsia="仿宋_GB2312" w:hAnsi="仿宋_GB2312" w:cs="仿宋_GB2312" w:hint="eastAsia"/>
          <w:kern w:val="0"/>
          <w:sz w:val="32"/>
        </w:rPr>
        <w:t>3%。</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四、关于益阳市森林公安局</w:t>
      </w:r>
      <w:r w:rsidR="00A36630"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年度财政拨款收入支出决算总体情况说明</w:t>
      </w:r>
    </w:p>
    <w:p w:rsidR="00D14623" w:rsidRPr="002B3BD2" w:rsidRDefault="00A36630"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lastRenderedPageBreak/>
        <w:t>2019</w:t>
      </w:r>
      <w:r w:rsidR="00D14623" w:rsidRPr="002B3BD2">
        <w:rPr>
          <w:rFonts w:ascii="仿宋_GB2312" w:eastAsia="仿宋_GB2312" w:hAnsi="仿宋_GB2312" w:cs="仿宋_GB2312" w:hint="eastAsia"/>
          <w:kern w:val="0"/>
          <w:sz w:val="32"/>
        </w:rPr>
        <w:t>年度财政拨款收入总计</w:t>
      </w:r>
      <w:r w:rsidRPr="002B3BD2">
        <w:rPr>
          <w:rFonts w:ascii="仿宋_GB2312" w:eastAsia="仿宋_GB2312" w:hAnsi="仿宋_GB2312" w:cs="仿宋_GB2312" w:hint="eastAsia"/>
          <w:kern w:val="0"/>
          <w:sz w:val="32"/>
        </w:rPr>
        <w:t>244.24万元，比上年同期减少26.39万元，减少9.75</w:t>
      </w:r>
      <w:r w:rsidR="00D14623" w:rsidRPr="002B3BD2">
        <w:rPr>
          <w:rFonts w:ascii="仿宋_GB2312" w:eastAsia="仿宋_GB2312" w:hAnsi="仿宋_GB2312" w:cs="仿宋_GB2312" w:hint="eastAsia"/>
          <w:kern w:val="0"/>
          <w:sz w:val="32"/>
        </w:rPr>
        <w:t>%；财政拨款支出总计</w:t>
      </w:r>
      <w:r w:rsidRPr="002B3BD2">
        <w:rPr>
          <w:rFonts w:ascii="仿宋_GB2312" w:eastAsia="仿宋_GB2312" w:hAnsi="仿宋_GB2312" w:cs="仿宋_GB2312" w:hint="eastAsia"/>
          <w:kern w:val="0"/>
          <w:sz w:val="32"/>
        </w:rPr>
        <w:t>251.95</w:t>
      </w:r>
      <w:r w:rsidR="00D14623" w:rsidRPr="002B3BD2">
        <w:rPr>
          <w:rFonts w:ascii="仿宋_GB2312" w:eastAsia="仿宋_GB2312" w:hAnsi="仿宋_GB2312" w:cs="仿宋_GB2312" w:hint="eastAsia"/>
          <w:kern w:val="0"/>
          <w:sz w:val="32"/>
        </w:rPr>
        <w:t>万元，比上年同期减少</w:t>
      </w:r>
      <w:r w:rsidRPr="002B3BD2">
        <w:rPr>
          <w:rFonts w:ascii="仿宋_GB2312" w:eastAsia="仿宋_GB2312" w:hAnsi="仿宋_GB2312" w:cs="仿宋_GB2312" w:hint="eastAsia"/>
          <w:kern w:val="0"/>
          <w:sz w:val="32"/>
        </w:rPr>
        <w:t>4.37</w:t>
      </w:r>
      <w:r w:rsidR="00D14623" w:rsidRPr="002B3BD2">
        <w:rPr>
          <w:rFonts w:ascii="仿宋_GB2312" w:eastAsia="仿宋_GB2312" w:hAnsi="仿宋_GB2312" w:cs="仿宋_GB2312" w:hint="eastAsia"/>
          <w:kern w:val="0"/>
          <w:sz w:val="32"/>
        </w:rPr>
        <w:t>万元，减少</w:t>
      </w:r>
      <w:r w:rsidRPr="002B3BD2">
        <w:rPr>
          <w:rFonts w:ascii="仿宋_GB2312" w:eastAsia="仿宋_GB2312" w:hAnsi="仿宋_GB2312" w:cs="仿宋_GB2312" w:hint="eastAsia"/>
          <w:kern w:val="0"/>
          <w:sz w:val="32"/>
        </w:rPr>
        <w:t>1.7</w:t>
      </w:r>
      <w:r w:rsidR="00D14623" w:rsidRPr="002B3BD2">
        <w:rPr>
          <w:rFonts w:ascii="仿宋_GB2312" w:eastAsia="仿宋_GB2312" w:hAnsi="仿宋_GB2312" w:cs="仿宋_GB2312" w:hint="eastAsia"/>
          <w:kern w:val="0"/>
          <w:sz w:val="32"/>
        </w:rPr>
        <w:t>%.</w:t>
      </w:r>
      <w:r w:rsidRPr="002B3BD2">
        <w:rPr>
          <w:rFonts w:ascii="仿宋_GB2312" w:eastAsia="仿宋_GB2312" w:hAnsi="仿宋_GB2312" w:cs="仿宋_GB2312" w:hint="eastAsia"/>
          <w:kern w:val="0"/>
          <w:sz w:val="32"/>
        </w:rPr>
        <w:t>财政拨款收入减少</w:t>
      </w:r>
      <w:r w:rsidR="00D14623" w:rsidRPr="002B3BD2">
        <w:rPr>
          <w:rFonts w:ascii="仿宋_GB2312" w:eastAsia="仿宋_GB2312" w:hAnsi="仿宋_GB2312" w:cs="仿宋_GB2312" w:hint="eastAsia"/>
          <w:kern w:val="0"/>
          <w:sz w:val="32"/>
        </w:rPr>
        <w:t>的主要原因是</w:t>
      </w:r>
      <w:r w:rsidR="001735E0" w:rsidRPr="002B3BD2">
        <w:rPr>
          <w:rFonts w:ascii="仿宋_GB2312" w:eastAsia="仿宋_GB2312" w:hAnsi="仿宋_GB2312" w:cs="仿宋_GB2312" w:hint="eastAsia"/>
          <w:kern w:val="0"/>
          <w:sz w:val="32"/>
        </w:rPr>
        <w:t>财政年初预算调减</w:t>
      </w:r>
      <w:r w:rsidR="00D14623" w:rsidRPr="002B3BD2">
        <w:rPr>
          <w:rFonts w:ascii="仿宋_GB2312" w:eastAsia="仿宋_GB2312" w:hAnsi="仿宋_GB2312" w:cs="仿宋_GB2312" w:hint="eastAsia"/>
          <w:kern w:val="0"/>
          <w:sz w:val="32"/>
        </w:rPr>
        <w:t>，支出减少的主要原因是单位厉行节约，各项费用压紧压实。</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五、关于益阳市森林公安局</w:t>
      </w:r>
      <w:r w:rsidR="00983EEF"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年度一般公共预算财政拨款收入支出决算情况说明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（一）一般公共预算财政拨款收入支出决算总体情况。</w:t>
      </w:r>
    </w:p>
    <w:p w:rsidR="00D14623" w:rsidRPr="002B3BD2" w:rsidRDefault="00983EEF"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 xml:space="preserve"> 年度一般公共预算财政拨款收入总计</w:t>
      </w:r>
      <w:r w:rsidRPr="002B3BD2">
        <w:rPr>
          <w:rFonts w:ascii="仿宋_GB2312" w:eastAsia="仿宋_GB2312" w:hAnsi="仿宋_GB2312" w:cs="仿宋_GB2312" w:hint="eastAsia"/>
          <w:kern w:val="0"/>
          <w:sz w:val="32"/>
        </w:rPr>
        <w:t>244.24万元，比去年减少26.39万元，减少9.75</w:t>
      </w:r>
      <w:r w:rsidR="00D14623" w:rsidRPr="002B3BD2">
        <w:rPr>
          <w:rFonts w:ascii="仿宋_GB2312" w:eastAsia="仿宋_GB2312" w:hAnsi="仿宋_GB2312" w:cs="仿宋_GB2312" w:hint="eastAsia"/>
          <w:kern w:val="0"/>
          <w:sz w:val="32"/>
        </w:rPr>
        <w:t>%；一般公共预算财政拨款支出总计</w:t>
      </w:r>
      <w:r w:rsidRPr="002B3BD2">
        <w:rPr>
          <w:rFonts w:ascii="仿宋_GB2312" w:eastAsia="仿宋_GB2312" w:hAnsi="仿宋_GB2312" w:cs="仿宋_GB2312" w:hint="eastAsia"/>
          <w:kern w:val="0"/>
          <w:sz w:val="32"/>
        </w:rPr>
        <w:t>251.95</w:t>
      </w:r>
      <w:r w:rsidR="00D14623" w:rsidRPr="002B3BD2">
        <w:rPr>
          <w:rFonts w:ascii="仿宋_GB2312" w:eastAsia="仿宋_GB2312" w:hAnsi="仿宋_GB2312" w:cs="仿宋_GB2312" w:hint="eastAsia"/>
          <w:kern w:val="0"/>
          <w:sz w:val="32"/>
        </w:rPr>
        <w:t>万元，比去年减少</w:t>
      </w:r>
      <w:r w:rsidRPr="002B3BD2">
        <w:rPr>
          <w:rFonts w:ascii="仿宋_GB2312" w:eastAsia="仿宋_GB2312" w:hAnsi="仿宋_GB2312" w:cs="仿宋_GB2312" w:hint="eastAsia"/>
          <w:kern w:val="0"/>
          <w:sz w:val="32"/>
        </w:rPr>
        <w:t>4.37</w:t>
      </w:r>
      <w:r w:rsidR="00D14623" w:rsidRPr="002B3BD2">
        <w:rPr>
          <w:rFonts w:ascii="仿宋_GB2312" w:eastAsia="仿宋_GB2312" w:hAnsi="仿宋_GB2312" w:cs="仿宋_GB2312" w:hint="eastAsia"/>
          <w:kern w:val="0"/>
          <w:sz w:val="32"/>
        </w:rPr>
        <w:t>万元，减少</w:t>
      </w:r>
      <w:r w:rsidRPr="002B3BD2">
        <w:rPr>
          <w:rFonts w:ascii="仿宋_GB2312" w:eastAsia="仿宋_GB2312" w:hAnsi="仿宋_GB2312" w:cs="仿宋_GB2312" w:hint="eastAsia"/>
          <w:kern w:val="0"/>
          <w:sz w:val="32"/>
        </w:rPr>
        <w:t>1.7</w:t>
      </w:r>
      <w:r w:rsidR="00D14623" w:rsidRPr="002B3BD2">
        <w:rPr>
          <w:rFonts w:ascii="仿宋_GB2312" w:eastAsia="仿宋_GB2312" w:hAnsi="仿宋_GB2312" w:cs="仿宋_GB2312" w:hint="eastAsia"/>
          <w:kern w:val="0"/>
          <w:sz w:val="32"/>
        </w:rPr>
        <w:t>%。</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（二）一般公共预算财政拨款支出决算构成情况。</w:t>
      </w:r>
    </w:p>
    <w:p w:rsidR="00D14623" w:rsidRPr="002B3BD2" w:rsidRDefault="001F3C79"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年度一般公共预算财政拨款支出总计</w:t>
      </w:r>
      <w:r w:rsidR="00410D30" w:rsidRPr="002B3BD2">
        <w:rPr>
          <w:rFonts w:ascii="仿宋_GB2312" w:eastAsia="仿宋_GB2312" w:hAnsi="仿宋_GB2312" w:cs="仿宋_GB2312" w:hint="eastAsia"/>
          <w:kern w:val="0"/>
          <w:sz w:val="32"/>
        </w:rPr>
        <w:t>251.95</w:t>
      </w:r>
      <w:r w:rsidR="00D14623" w:rsidRPr="002B3BD2">
        <w:rPr>
          <w:rFonts w:ascii="仿宋_GB2312" w:eastAsia="仿宋_GB2312" w:hAnsi="仿宋_GB2312" w:cs="仿宋_GB2312" w:hint="eastAsia"/>
          <w:kern w:val="0"/>
          <w:sz w:val="32"/>
        </w:rPr>
        <w:t>万元，社会保障和就业支出</w:t>
      </w:r>
      <w:r w:rsidR="00410D30" w:rsidRPr="002B3BD2">
        <w:rPr>
          <w:rFonts w:ascii="仿宋_GB2312" w:eastAsia="仿宋_GB2312" w:hAnsi="仿宋_GB2312" w:cs="仿宋_GB2312" w:hint="eastAsia"/>
          <w:kern w:val="0"/>
          <w:sz w:val="32"/>
        </w:rPr>
        <w:t>0.225</w:t>
      </w:r>
      <w:r w:rsidR="00D14623" w:rsidRPr="002B3BD2">
        <w:rPr>
          <w:rFonts w:ascii="仿宋_GB2312" w:eastAsia="仿宋_GB2312" w:hAnsi="仿宋_GB2312" w:cs="仿宋_GB2312" w:hint="eastAsia"/>
          <w:kern w:val="0"/>
          <w:sz w:val="32"/>
        </w:rPr>
        <w:t>万元，占</w:t>
      </w:r>
      <w:r w:rsidR="00326D83" w:rsidRPr="002B3BD2">
        <w:rPr>
          <w:rFonts w:ascii="仿宋_GB2312" w:eastAsia="仿宋_GB2312" w:hAnsi="仿宋_GB2312" w:cs="仿宋_GB2312" w:hint="eastAsia"/>
          <w:kern w:val="0"/>
          <w:sz w:val="32"/>
        </w:rPr>
        <w:t>0.0</w:t>
      </w:r>
      <w:r w:rsidR="00D14623" w:rsidRPr="002B3BD2">
        <w:rPr>
          <w:rFonts w:ascii="仿宋_GB2312" w:eastAsia="仿宋_GB2312" w:hAnsi="仿宋_GB2312" w:cs="仿宋_GB2312" w:hint="eastAsia"/>
          <w:kern w:val="0"/>
          <w:sz w:val="32"/>
        </w:rPr>
        <w:t>8</w:t>
      </w:r>
      <w:r w:rsidR="00326D83" w:rsidRPr="002B3BD2">
        <w:rPr>
          <w:rFonts w:ascii="仿宋_GB2312" w:eastAsia="仿宋_GB2312" w:hAnsi="仿宋_GB2312" w:cs="仿宋_GB2312" w:hint="eastAsia"/>
          <w:kern w:val="0"/>
          <w:sz w:val="32"/>
        </w:rPr>
        <w:t>9</w:t>
      </w:r>
      <w:r w:rsidR="00D14623" w:rsidRPr="002B3BD2">
        <w:rPr>
          <w:rFonts w:ascii="仿宋_GB2312" w:eastAsia="仿宋_GB2312" w:hAnsi="仿宋_GB2312" w:cs="仿宋_GB2312" w:hint="eastAsia"/>
          <w:kern w:val="0"/>
          <w:sz w:val="32"/>
        </w:rPr>
        <w:t>%</w:t>
      </w:r>
      <w:r w:rsidR="00326D83" w:rsidRPr="002B3BD2">
        <w:rPr>
          <w:rFonts w:ascii="仿宋_GB2312" w:eastAsia="仿宋_GB2312" w:hAnsi="仿宋_GB2312" w:cs="仿宋_GB2312" w:hint="eastAsia"/>
          <w:kern w:val="0"/>
          <w:sz w:val="32"/>
        </w:rPr>
        <w:t>，教育支出1.57</w:t>
      </w:r>
      <w:r w:rsidR="00D14623" w:rsidRPr="002B3BD2">
        <w:rPr>
          <w:rFonts w:ascii="仿宋_GB2312" w:eastAsia="仿宋_GB2312" w:hAnsi="仿宋_GB2312" w:cs="仿宋_GB2312" w:hint="eastAsia"/>
          <w:kern w:val="0"/>
          <w:sz w:val="32"/>
        </w:rPr>
        <w:t>万元，占</w:t>
      </w:r>
      <w:r w:rsidR="00326D83" w:rsidRPr="002B3BD2">
        <w:rPr>
          <w:rFonts w:ascii="仿宋_GB2312" w:eastAsia="仿宋_GB2312" w:hAnsi="仿宋_GB2312" w:cs="仿宋_GB2312" w:hint="eastAsia"/>
          <w:kern w:val="0"/>
          <w:sz w:val="32"/>
        </w:rPr>
        <w:t>0.621</w:t>
      </w:r>
      <w:r w:rsidR="00D14623" w:rsidRPr="002B3BD2">
        <w:rPr>
          <w:rFonts w:ascii="仿宋_GB2312" w:eastAsia="仿宋_GB2312" w:hAnsi="仿宋_GB2312" w:cs="仿宋_GB2312" w:hint="eastAsia"/>
          <w:kern w:val="0"/>
          <w:sz w:val="32"/>
        </w:rPr>
        <w:t>%；农林水支出</w:t>
      </w:r>
      <w:r w:rsidR="00326D83" w:rsidRPr="002B3BD2">
        <w:rPr>
          <w:rFonts w:ascii="仿宋_GB2312" w:eastAsia="仿宋_GB2312" w:hAnsi="仿宋_GB2312" w:cs="仿宋_GB2312" w:hint="eastAsia"/>
          <w:kern w:val="0"/>
          <w:sz w:val="32"/>
        </w:rPr>
        <w:t>240.71万元</w:t>
      </w:r>
      <w:r w:rsidR="00D14623" w:rsidRPr="002B3BD2">
        <w:rPr>
          <w:rFonts w:ascii="仿宋_GB2312" w:eastAsia="仿宋_GB2312" w:hAnsi="仿宋_GB2312" w:cs="仿宋_GB2312" w:hint="eastAsia"/>
          <w:kern w:val="0"/>
          <w:sz w:val="32"/>
        </w:rPr>
        <w:t>，占</w:t>
      </w:r>
      <w:r w:rsidR="00326D83" w:rsidRPr="002B3BD2">
        <w:rPr>
          <w:rFonts w:ascii="仿宋_GB2312" w:eastAsia="仿宋_GB2312" w:hAnsi="仿宋_GB2312" w:cs="仿宋_GB2312" w:hint="eastAsia"/>
          <w:kern w:val="0"/>
          <w:sz w:val="32"/>
        </w:rPr>
        <w:t>95</w:t>
      </w:r>
      <w:r w:rsidR="00D14623" w:rsidRPr="002B3BD2">
        <w:rPr>
          <w:rFonts w:ascii="仿宋_GB2312" w:eastAsia="仿宋_GB2312" w:hAnsi="仿宋_GB2312" w:cs="仿宋_GB2312" w:hint="eastAsia"/>
          <w:kern w:val="0"/>
          <w:sz w:val="32"/>
        </w:rPr>
        <w:t>.</w:t>
      </w:r>
      <w:r w:rsidR="00326D83" w:rsidRPr="002B3BD2">
        <w:rPr>
          <w:rFonts w:ascii="仿宋_GB2312" w:eastAsia="仿宋_GB2312" w:hAnsi="仿宋_GB2312" w:cs="仿宋_GB2312" w:hint="eastAsia"/>
          <w:kern w:val="0"/>
          <w:sz w:val="32"/>
        </w:rPr>
        <w:t>5</w:t>
      </w:r>
      <w:r w:rsidR="00D14623" w:rsidRPr="002B3BD2">
        <w:rPr>
          <w:rFonts w:ascii="仿宋_GB2312" w:eastAsia="仿宋_GB2312" w:hAnsi="仿宋_GB2312" w:cs="仿宋_GB2312" w:hint="eastAsia"/>
          <w:kern w:val="0"/>
          <w:sz w:val="32"/>
        </w:rPr>
        <w:t>4%；住房保障支出</w:t>
      </w:r>
      <w:r w:rsidR="00326D83" w:rsidRPr="002B3BD2">
        <w:rPr>
          <w:rFonts w:ascii="仿宋_GB2312" w:eastAsia="仿宋_GB2312" w:hAnsi="仿宋_GB2312" w:cs="仿宋_GB2312" w:hint="eastAsia"/>
          <w:kern w:val="0"/>
          <w:sz w:val="32"/>
        </w:rPr>
        <w:t>9.44</w:t>
      </w:r>
      <w:r w:rsidR="00D14623" w:rsidRPr="002B3BD2">
        <w:rPr>
          <w:rFonts w:ascii="仿宋_GB2312" w:eastAsia="仿宋_GB2312" w:hAnsi="仿宋_GB2312" w:cs="仿宋_GB2312" w:hint="eastAsia"/>
          <w:kern w:val="0"/>
          <w:sz w:val="32"/>
        </w:rPr>
        <w:t>万元，占</w:t>
      </w:r>
      <w:r w:rsidR="00326D83" w:rsidRPr="002B3BD2">
        <w:rPr>
          <w:rFonts w:ascii="仿宋_GB2312" w:eastAsia="仿宋_GB2312" w:hAnsi="仿宋_GB2312" w:cs="仿宋_GB2312" w:hint="eastAsia"/>
          <w:kern w:val="0"/>
          <w:sz w:val="32"/>
        </w:rPr>
        <w:t>3.75</w:t>
      </w:r>
      <w:r w:rsidR="00D14623" w:rsidRPr="002B3BD2">
        <w:rPr>
          <w:rFonts w:ascii="仿宋_GB2312" w:eastAsia="仿宋_GB2312" w:hAnsi="仿宋_GB2312" w:cs="仿宋_GB2312" w:hint="eastAsia"/>
          <w:kern w:val="0"/>
          <w:sz w:val="32"/>
        </w:rPr>
        <w:t>%。</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（三）一般公共预算财政拨款支出决算具体情况。</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1.社会保障和就业支出类归口管理的行政单位离退休支出</w:t>
      </w:r>
      <w:r w:rsidR="00C960EC" w:rsidRPr="002B3BD2">
        <w:rPr>
          <w:rFonts w:ascii="仿宋_GB2312" w:eastAsia="仿宋_GB2312" w:hAnsi="仿宋_GB2312" w:cs="仿宋_GB2312" w:hint="eastAsia"/>
          <w:kern w:val="0"/>
          <w:sz w:val="32"/>
        </w:rPr>
        <w:t>0.225</w:t>
      </w:r>
      <w:r w:rsidRPr="002B3BD2">
        <w:rPr>
          <w:rFonts w:ascii="仿宋_GB2312" w:eastAsia="仿宋_GB2312" w:hAnsi="仿宋_GB2312" w:cs="仿宋_GB2312" w:hint="eastAsia"/>
          <w:kern w:val="0"/>
          <w:sz w:val="32"/>
        </w:rPr>
        <w:t>万元，主要用于离退休人员的活动费用。</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w:t>
      </w:r>
      <w:r w:rsidR="00C960EC" w:rsidRPr="002B3BD2">
        <w:rPr>
          <w:rFonts w:ascii="仿宋_GB2312" w:eastAsia="仿宋_GB2312" w:hAnsi="仿宋_GB2312" w:cs="仿宋_GB2312" w:hint="eastAsia"/>
          <w:kern w:val="0"/>
          <w:sz w:val="32"/>
        </w:rPr>
        <w:t xml:space="preserve"> 教育支出1.57万元</w:t>
      </w:r>
      <w:r w:rsidRPr="002B3BD2">
        <w:rPr>
          <w:rFonts w:ascii="仿宋_GB2312" w:eastAsia="仿宋_GB2312" w:hAnsi="仿宋_GB2312" w:cs="仿宋_GB2312" w:hint="eastAsia"/>
          <w:kern w:val="0"/>
          <w:sz w:val="32"/>
        </w:rPr>
        <w:t>，主要用于</w:t>
      </w:r>
      <w:r w:rsidR="001735E0" w:rsidRPr="002B3BD2">
        <w:rPr>
          <w:rFonts w:ascii="仿宋_GB2312" w:eastAsia="仿宋_GB2312" w:hAnsi="仿宋_GB2312" w:cs="仿宋_GB2312" w:hint="eastAsia"/>
          <w:kern w:val="0"/>
          <w:sz w:val="32"/>
        </w:rPr>
        <w:t>基层党组织经费</w:t>
      </w:r>
      <w:r w:rsidRPr="002B3BD2">
        <w:rPr>
          <w:rFonts w:ascii="仿宋_GB2312" w:eastAsia="仿宋_GB2312" w:hAnsi="仿宋_GB2312" w:cs="仿宋_GB2312" w:hint="eastAsia"/>
          <w:kern w:val="0"/>
          <w:sz w:val="32"/>
        </w:rPr>
        <w:t>。</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3.农林水类财政拨款支出占比最大，其中行政运行支出</w:t>
      </w:r>
      <w:r w:rsidR="00ED5AC3" w:rsidRPr="002B3BD2">
        <w:rPr>
          <w:rFonts w:ascii="仿宋_GB2312" w:eastAsia="仿宋_GB2312" w:hAnsi="仿宋_GB2312" w:cs="仿宋_GB2312" w:hint="eastAsia"/>
          <w:kern w:val="0"/>
          <w:sz w:val="32"/>
        </w:rPr>
        <w:t>157.74</w:t>
      </w:r>
      <w:r w:rsidRPr="002B3BD2">
        <w:rPr>
          <w:rFonts w:ascii="仿宋_GB2312" w:eastAsia="仿宋_GB2312" w:hAnsi="仿宋_GB2312" w:cs="仿宋_GB2312" w:hint="eastAsia"/>
          <w:kern w:val="0"/>
          <w:sz w:val="32"/>
        </w:rPr>
        <w:t>万元，主要用于公安干警工资津贴的发放和单位正常运行产生的办公经费；林业执法与监督</w:t>
      </w:r>
      <w:r w:rsidR="00ED5AC3" w:rsidRPr="002B3BD2">
        <w:rPr>
          <w:rFonts w:ascii="仿宋_GB2312" w:eastAsia="仿宋_GB2312" w:hAnsi="仿宋_GB2312" w:cs="仿宋_GB2312" w:hint="eastAsia"/>
          <w:kern w:val="0"/>
          <w:sz w:val="32"/>
        </w:rPr>
        <w:t>9</w:t>
      </w:r>
      <w:r w:rsidRPr="002B3BD2">
        <w:rPr>
          <w:rFonts w:ascii="仿宋_GB2312" w:eastAsia="仿宋_GB2312" w:hAnsi="仿宋_GB2312" w:cs="仿宋_GB2312" w:hint="eastAsia"/>
          <w:kern w:val="0"/>
          <w:sz w:val="32"/>
        </w:rPr>
        <w:t>万元，主要用于森</w:t>
      </w:r>
      <w:r w:rsidRPr="002B3BD2">
        <w:rPr>
          <w:rFonts w:ascii="仿宋_GB2312" w:eastAsia="仿宋_GB2312" w:hAnsi="仿宋_GB2312" w:cs="仿宋_GB2312" w:hint="eastAsia"/>
          <w:kern w:val="0"/>
          <w:sz w:val="32"/>
        </w:rPr>
        <w:lastRenderedPageBreak/>
        <w:t>林公安办案和执法过程中发生的各项费用；林业防灾减灾</w:t>
      </w:r>
      <w:r w:rsidR="00ED5AC3" w:rsidRPr="002B3BD2">
        <w:rPr>
          <w:rFonts w:ascii="仿宋_GB2312" w:eastAsia="仿宋_GB2312" w:hAnsi="仿宋_GB2312" w:cs="仿宋_GB2312" w:hint="eastAsia"/>
          <w:kern w:val="0"/>
          <w:sz w:val="32"/>
        </w:rPr>
        <w:t>73.97.</w:t>
      </w:r>
      <w:r w:rsidRPr="002B3BD2">
        <w:rPr>
          <w:rFonts w:ascii="仿宋_GB2312" w:eastAsia="仿宋_GB2312" w:hAnsi="仿宋_GB2312" w:cs="仿宋_GB2312" w:hint="eastAsia"/>
          <w:kern w:val="0"/>
          <w:sz w:val="32"/>
        </w:rPr>
        <w:t>万元，主要用于森林火灾的防治和扑救工作。</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3.住房保障类住房改革中公积金财政拨款支出</w:t>
      </w:r>
      <w:r w:rsidR="00C960EC" w:rsidRPr="002B3BD2">
        <w:rPr>
          <w:rFonts w:ascii="仿宋_GB2312" w:eastAsia="仿宋_GB2312" w:hAnsi="仿宋_GB2312" w:cs="仿宋_GB2312" w:hint="eastAsia"/>
          <w:kern w:val="0"/>
          <w:sz w:val="32"/>
        </w:rPr>
        <w:t>9.44</w:t>
      </w:r>
      <w:r w:rsidRPr="002B3BD2">
        <w:rPr>
          <w:rFonts w:ascii="仿宋_GB2312" w:eastAsia="仿宋_GB2312" w:hAnsi="仿宋_GB2312" w:cs="仿宋_GB2312" w:hint="eastAsia"/>
          <w:kern w:val="0"/>
          <w:sz w:val="32"/>
        </w:rPr>
        <w:t>万元，主要用于公安干警公积金的配缴。</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六、关于益阳市森林公安局</w:t>
      </w:r>
      <w:r w:rsidR="007859C6"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 xml:space="preserve"> 年度一般公共预算财政拨款基本支出决算情况说明</w:t>
      </w:r>
    </w:p>
    <w:p w:rsidR="00D14623" w:rsidRPr="002B3BD2" w:rsidRDefault="00C960EC"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年度一般公共预算财政拨款基本支出</w:t>
      </w:r>
      <w:r w:rsidR="00D577B8" w:rsidRPr="002B3BD2">
        <w:rPr>
          <w:rFonts w:ascii="仿宋_GB2312" w:eastAsia="仿宋_GB2312" w:hAnsi="仿宋_GB2312" w:cs="仿宋_GB2312" w:hint="eastAsia"/>
          <w:kern w:val="0"/>
          <w:sz w:val="32"/>
        </w:rPr>
        <w:t>168.97</w:t>
      </w:r>
      <w:r w:rsidR="00D14623" w:rsidRPr="002B3BD2">
        <w:rPr>
          <w:rFonts w:ascii="仿宋_GB2312" w:eastAsia="仿宋_GB2312" w:hAnsi="仿宋_GB2312" w:cs="仿宋_GB2312" w:hint="eastAsia"/>
          <w:kern w:val="0"/>
          <w:sz w:val="32"/>
        </w:rPr>
        <w:t>万元，其中人员经费支出</w:t>
      </w:r>
      <w:r w:rsidR="00D577B8" w:rsidRPr="002B3BD2">
        <w:rPr>
          <w:rFonts w:ascii="仿宋_GB2312" w:eastAsia="仿宋_GB2312" w:hAnsi="仿宋_GB2312" w:cs="仿宋_GB2312" w:hint="eastAsia"/>
          <w:kern w:val="0"/>
          <w:sz w:val="32"/>
        </w:rPr>
        <w:t>1</w:t>
      </w:r>
      <w:r w:rsidR="00395694" w:rsidRPr="002B3BD2">
        <w:rPr>
          <w:rFonts w:ascii="仿宋_GB2312" w:eastAsia="仿宋_GB2312" w:hAnsi="仿宋_GB2312" w:cs="仿宋_GB2312" w:hint="eastAsia"/>
          <w:kern w:val="0"/>
          <w:sz w:val="32"/>
        </w:rPr>
        <w:t>54.05</w:t>
      </w:r>
      <w:r w:rsidR="00D14623" w:rsidRPr="002B3BD2">
        <w:rPr>
          <w:rFonts w:ascii="仿宋_GB2312" w:eastAsia="仿宋_GB2312" w:hAnsi="仿宋_GB2312" w:cs="仿宋_GB2312" w:hint="eastAsia"/>
          <w:kern w:val="0"/>
          <w:sz w:val="32"/>
        </w:rPr>
        <w:t>万元，主要包括基本工资、津贴补贴、奖金、社会保障缴费、退休费、住房公积金、其他对个人和家庭的补助支出；公用经费支出</w:t>
      </w:r>
      <w:r w:rsidR="00395694" w:rsidRPr="002B3BD2">
        <w:rPr>
          <w:rFonts w:ascii="仿宋_GB2312" w:eastAsia="仿宋_GB2312" w:hAnsi="仿宋_GB2312" w:cs="仿宋_GB2312" w:hint="eastAsia"/>
          <w:kern w:val="0"/>
          <w:sz w:val="32"/>
        </w:rPr>
        <w:t>14.92</w:t>
      </w:r>
      <w:r w:rsidR="00D14623" w:rsidRPr="002B3BD2">
        <w:rPr>
          <w:rFonts w:ascii="仿宋_GB2312" w:eastAsia="仿宋_GB2312" w:hAnsi="仿宋_GB2312" w:cs="仿宋_GB2312" w:hint="eastAsia"/>
          <w:kern w:val="0"/>
          <w:sz w:val="32"/>
        </w:rPr>
        <w:t>万元。主要包括：办公费、印刷费、咨询费、手续费、水费、电费、邮电费、取暖费、物业管理费、差旅费、维修（护）费、租赁费、会议费、培训费、公务接待费、专用材料费、专用燃料费、劳务费、委托业务费、工会经费、福利费、公务用车运行维护费、其他商品和服务支出。</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七、关于益阳市森林公安局</w:t>
      </w:r>
      <w:r w:rsidR="000D69B3"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年度政府性基金预算财政拨款支出决算情况说明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（一）政府性基金预算财政拨款收入支出决算总体情况。</w:t>
      </w:r>
    </w:p>
    <w:p w:rsidR="00D14623" w:rsidRPr="002B3BD2" w:rsidRDefault="000D69B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年无政府性基金收支</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（二）政府性基金预算财政拨款支出决算构成情况。</w:t>
      </w:r>
    </w:p>
    <w:p w:rsidR="00D14623" w:rsidRPr="002B3BD2" w:rsidRDefault="000D69B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年无政府性基金收支。</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（三）政府性基金预算财政拨款支出决算具体情况。</w:t>
      </w:r>
    </w:p>
    <w:p w:rsidR="00D14623" w:rsidRPr="002B3BD2" w:rsidRDefault="000D69B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年无政府性基金收支。</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lastRenderedPageBreak/>
        <w:t>八、关于益阳市森林公安局</w:t>
      </w:r>
      <w:r w:rsidR="000D69B3"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年度一般公共预算财政拨款“三公”经费支出决算情况说明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（一）“三公”经费财政拨款支出决算总体情况说明。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w:t>
      </w:r>
      <w:r w:rsidR="000E1741" w:rsidRPr="002B3BD2">
        <w:rPr>
          <w:rFonts w:ascii="仿宋_GB2312" w:eastAsia="仿宋_GB2312" w:hAnsi="仿宋_GB2312" w:cs="仿宋_GB2312" w:hint="eastAsia"/>
          <w:kern w:val="0"/>
          <w:sz w:val="32"/>
        </w:rPr>
        <w:t>19</w:t>
      </w:r>
      <w:r w:rsidRPr="002B3BD2">
        <w:rPr>
          <w:rFonts w:ascii="仿宋_GB2312" w:eastAsia="仿宋_GB2312" w:hAnsi="仿宋_GB2312" w:cs="仿宋_GB2312" w:hint="eastAsia"/>
          <w:kern w:val="0"/>
          <w:sz w:val="32"/>
        </w:rPr>
        <w:t>年度“三公”经费财政拨款支出预算为</w:t>
      </w:r>
      <w:r w:rsidR="001735E0" w:rsidRPr="002B3BD2">
        <w:rPr>
          <w:rFonts w:ascii="仿宋_GB2312" w:eastAsia="仿宋_GB2312" w:hAnsi="仿宋_GB2312" w:cs="仿宋_GB2312" w:hint="eastAsia"/>
          <w:kern w:val="0"/>
          <w:sz w:val="32"/>
        </w:rPr>
        <w:t>16.3</w:t>
      </w:r>
      <w:r w:rsidRPr="002B3BD2">
        <w:rPr>
          <w:rFonts w:ascii="仿宋_GB2312" w:eastAsia="仿宋_GB2312" w:hAnsi="仿宋_GB2312" w:cs="仿宋_GB2312" w:hint="eastAsia"/>
          <w:kern w:val="0"/>
          <w:sz w:val="32"/>
        </w:rPr>
        <w:t>万元，支出决算为</w:t>
      </w:r>
      <w:r w:rsidR="000026A1" w:rsidRPr="002B3BD2">
        <w:rPr>
          <w:rFonts w:ascii="仿宋_GB2312" w:eastAsia="仿宋_GB2312" w:hAnsi="仿宋_GB2312" w:cs="仿宋_GB2312" w:hint="eastAsia"/>
          <w:kern w:val="0"/>
          <w:sz w:val="32"/>
        </w:rPr>
        <w:t>12.53</w:t>
      </w:r>
      <w:r w:rsidRPr="002B3BD2">
        <w:rPr>
          <w:rFonts w:ascii="仿宋_GB2312" w:eastAsia="仿宋_GB2312" w:hAnsi="仿宋_GB2312" w:cs="仿宋_GB2312" w:hint="eastAsia"/>
          <w:kern w:val="0"/>
          <w:sz w:val="32"/>
        </w:rPr>
        <w:t>万元，完成预算的</w:t>
      </w:r>
      <w:r w:rsidR="001735E0" w:rsidRPr="002B3BD2">
        <w:rPr>
          <w:rFonts w:ascii="仿宋_GB2312" w:eastAsia="仿宋_GB2312" w:hAnsi="仿宋_GB2312" w:cs="仿宋_GB2312" w:hint="eastAsia"/>
          <w:kern w:val="0"/>
          <w:sz w:val="32"/>
        </w:rPr>
        <w:t>76.87</w:t>
      </w:r>
      <w:r w:rsidRPr="002B3BD2">
        <w:rPr>
          <w:rFonts w:ascii="仿宋_GB2312" w:eastAsia="仿宋_GB2312" w:hAnsi="仿宋_GB2312" w:cs="仿宋_GB2312" w:hint="eastAsia"/>
          <w:kern w:val="0"/>
          <w:sz w:val="32"/>
        </w:rPr>
        <w:t>%，其中：因公出国（境）费支出决算为 0万元；公务用车购置及运行费支出决算为</w:t>
      </w:r>
      <w:r w:rsidR="000026A1" w:rsidRPr="002B3BD2">
        <w:rPr>
          <w:rFonts w:ascii="仿宋_GB2312" w:eastAsia="仿宋_GB2312" w:hAnsi="仿宋_GB2312" w:cs="仿宋_GB2312" w:hint="eastAsia"/>
          <w:kern w:val="0"/>
          <w:sz w:val="32"/>
        </w:rPr>
        <w:t>7.26</w:t>
      </w:r>
      <w:r w:rsidRPr="002B3BD2">
        <w:rPr>
          <w:rFonts w:ascii="仿宋_GB2312" w:eastAsia="仿宋_GB2312" w:hAnsi="仿宋_GB2312" w:cs="仿宋_GB2312" w:hint="eastAsia"/>
          <w:kern w:val="0"/>
          <w:sz w:val="32"/>
        </w:rPr>
        <w:t>万元，完成预算的</w:t>
      </w:r>
      <w:r w:rsidR="001735E0" w:rsidRPr="002B3BD2">
        <w:rPr>
          <w:rFonts w:ascii="仿宋_GB2312" w:eastAsia="仿宋_GB2312" w:hAnsi="仿宋_GB2312" w:cs="仿宋_GB2312" w:hint="eastAsia"/>
          <w:kern w:val="0"/>
          <w:sz w:val="32"/>
        </w:rPr>
        <w:t>96.8</w:t>
      </w:r>
      <w:r w:rsidRPr="002B3BD2">
        <w:rPr>
          <w:rFonts w:ascii="仿宋_GB2312" w:eastAsia="仿宋_GB2312" w:hAnsi="仿宋_GB2312" w:cs="仿宋_GB2312" w:hint="eastAsia"/>
          <w:kern w:val="0"/>
          <w:sz w:val="32"/>
        </w:rPr>
        <w:t xml:space="preserve">%；公务接待费支出决算为 </w:t>
      </w:r>
      <w:r w:rsidR="000026A1" w:rsidRPr="002B3BD2">
        <w:rPr>
          <w:rFonts w:ascii="仿宋_GB2312" w:eastAsia="仿宋_GB2312" w:hAnsi="仿宋_GB2312" w:cs="仿宋_GB2312" w:hint="eastAsia"/>
          <w:kern w:val="0"/>
          <w:sz w:val="32"/>
        </w:rPr>
        <w:t>5.27</w:t>
      </w:r>
      <w:r w:rsidRPr="002B3BD2">
        <w:rPr>
          <w:rFonts w:ascii="仿宋_GB2312" w:eastAsia="仿宋_GB2312" w:hAnsi="仿宋_GB2312" w:cs="仿宋_GB2312" w:hint="eastAsia"/>
          <w:kern w:val="0"/>
          <w:sz w:val="32"/>
        </w:rPr>
        <w:t>万元，完成预算的</w:t>
      </w:r>
      <w:r w:rsidR="001735E0" w:rsidRPr="002B3BD2">
        <w:rPr>
          <w:rFonts w:ascii="仿宋_GB2312" w:eastAsia="仿宋_GB2312" w:hAnsi="仿宋_GB2312" w:cs="仿宋_GB2312" w:hint="eastAsia"/>
          <w:kern w:val="0"/>
          <w:sz w:val="32"/>
        </w:rPr>
        <w:t>59.89</w:t>
      </w:r>
      <w:r w:rsidRPr="002B3BD2">
        <w:rPr>
          <w:rFonts w:ascii="仿宋_GB2312" w:eastAsia="仿宋_GB2312" w:hAnsi="仿宋_GB2312" w:cs="仿宋_GB2312" w:hint="eastAsia"/>
          <w:kern w:val="0"/>
          <w:sz w:val="32"/>
        </w:rPr>
        <w:t>%。</w:t>
      </w:r>
      <w:r w:rsidR="000026A1" w:rsidRPr="002B3BD2">
        <w:rPr>
          <w:rFonts w:ascii="仿宋_GB2312" w:eastAsia="仿宋_GB2312" w:hAnsi="仿宋_GB2312" w:cs="仿宋_GB2312" w:hint="eastAsia"/>
          <w:kern w:val="0"/>
          <w:sz w:val="32"/>
        </w:rPr>
        <w:t>2019</w:t>
      </w:r>
      <w:r w:rsidRPr="002B3BD2">
        <w:rPr>
          <w:rFonts w:ascii="仿宋_GB2312" w:eastAsia="仿宋_GB2312" w:hAnsi="仿宋_GB2312" w:cs="仿宋_GB2312" w:hint="eastAsia"/>
          <w:kern w:val="0"/>
          <w:sz w:val="32"/>
        </w:rPr>
        <w:t>年度“三公”经费支出决算数小于预算数的主要原因：认真贯彻落实中央“八项规定”精神和厉行节约要求，进一步从严控制“三公”经费开支，全年实际支出比预算有所节约。</w:t>
      </w:r>
    </w:p>
    <w:p w:rsidR="00D14623" w:rsidRPr="002B3BD2" w:rsidRDefault="000E1741"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 xml:space="preserve"> 年度“三公”经费财政拨款支出决算为</w:t>
      </w:r>
      <w:r w:rsidR="000F3907" w:rsidRPr="002B3BD2">
        <w:rPr>
          <w:rFonts w:ascii="仿宋_GB2312" w:eastAsia="仿宋_GB2312" w:hAnsi="仿宋_GB2312" w:cs="仿宋_GB2312" w:hint="eastAsia"/>
          <w:kern w:val="0"/>
          <w:sz w:val="32"/>
        </w:rPr>
        <w:t>12.53</w:t>
      </w:r>
      <w:r w:rsidR="00D14623" w:rsidRPr="002B3BD2">
        <w:rPr>
          <w:rFonts w:ascii="仿宋_GB2312" w:eastAsia="仿宋_GB2312" w:hAnsi="仿宋_GB2312" w:cs="仿宋_GB2312" w:hint="eastAsia"/>
          <w:kern w:val="0"/>
          <w:sz w:val="32"/>
        </w:rPr>
        <w:t>万元</w:t>
      </w:r>
      <w:r w:rsidR="000026A1" w:rsidRPr="002B3BD2">
        <w:rPr>
          <w:rFonts w:ascii="仿宋_GB2312" w:eastAsia="仿宋_GB2312" w:hAnsi="仿宋_GB2312" w:cs="仿宋_GB2312" w:hint="eastAsia"/>
          <w:kern w:val="0"/>
          <w:sz w:val="32"/>
        </w:rPr>
        <w:t>,2018</w:t>
      </w:r>
      <w:r w:rsidR="00D14623" w:rsidRPr="002B3BD2">
        <w:rPr>
          <w:rFonts w:ascii="仿宋_GB2312" w:eastAsia="仿宋_GB2312" w:hAnsi="仿宋_GB2312" w:cs="仿宋_GB2312" w:hint="eastAsia"/>
          <w:kern w:val="0"/>
          <w:sz w:val="32"/>
        </w:rPr>
        <w:t>年三公经费支出决算为</w:t>
      </w:r>
      <w:r w:rsidR="000026A1" w:rsidRPr="002B3BD2">
        <w:rPr>
          <w:rFonts w:ascii="仿宋_GB2312" w:eastAsia="仿宋_GB2312" w:hAnsi="仿宋_GB2312" w:cs="仿宋_GB2312" w:hint="eastAsia"/>
          <w:kern w:val="0"/>
          <w:sz w:val="32"/>
        </w:rPr>
        <w:t>13.4</w:t>
      </w:r>
      <w:r w:rsidR="00D14623" w:rsidRPr="002B3BD2">
        <w:rPr>
          <w:rFonts w:ascii="仿宋_GB2312" w:eastAsia="仿宋_GB2312" w:hAnsi="仿宋_GB2312" w:cs="仿宋_GB2312" w:hint="eastAsia"/>
          <w:kern w:val="0"/>
          <w:sz w:val="32"/>
        </w:rPr>
        <w:t>万元，比去年减少</w:t>
      </w:r>
      <w:r w:rsidR="000F3907" w:rsidRPr="002B3BD2">
        <w:rPr>
          <w:rFonts w:ascii="仿宋_GB2312" w:eastAsia="仿宋_GB2312" w:hAnsi="仿宋_GB2312" w:cs="仿宋_GB2312" w:hint="eastAsia"/>
          <w:kern w:val="0"/>
          <w:sz w:val="32"/>
        </w:rPr>
        <w:t>6.49</w:t>
      </w:r>
      <w:r w:rsidR="00D14623" w:rsidRPr="002B3BD2">
        <w:rPr>
          <w:rFonts w:ascii="仿宋_GB2312" w:eastAsia="仿宋_GB2312" w:hAnsi="仿宋_GB2312" w:cs="仿宋_GB2312" w:hint="eastAsia"/>
          <w:kern w:val="0"/>
          <w:sz w:val="32"/>
        </w:rPr>
        <w:t>%，有一</w:t>
      </w:r>
      <w:r w:rsidR="00AE14BA" w:rsidRPr="002B3BD2">
        <w:rPr>
          <w:rFonts w:ascii="仿宋_GB2312" w:eastAsia="仿宋_GB2312" w:hAnsi="仿宋_GB2312" w:cs="仿宋_GB2312" w:hint="eastAsia"/>
          <w:kern w:val="0"/>
          <w:sz w:val="32"/>
        </w:rPr>
        <w:t>定幅度减少的主要原因是单位贯彻执行中央八项规定，严格审批公务用车，公务用车</w:t>
      </w:r>
      <w:r w:rsidR="0036145E" w:rsidRPr="002B3BD2">
        <w:rPr>
          <w:rFonts w:ascii="仿宋_GB2312" w:eastAsia="仿宋_GB2312" w:hAnsi="仿宋_GB2312" w:cs="仿宋_GB2312" w:hint="eastAsia"/>
          <w:kern w:val="0"/>
          <w:sz w:val="32"/>
        </w:rPr>
        <w:t>费用有所</w:t>
      </w:r>
      <w:r w:rsidR="00D14623" w:rsidRPr="002B3BD2">
        <w:rPr>
          <w:rFonts w:ascii="仿宋_GB2312" w:eastAsia="仿宋_GB2312" w:hAnsi="仿宋_GB2312" w:cs="仿宋_GB2312" w:hint="eastAsia"/>
          <w:kern w:val="0"/>
          <w:sz w:val="32"/>
        </w:rPr>
        <w:t>减少。</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（二）“三公”经费财政拨款支出决算具体情况说明。</w:t>
      </w:r>
    </w:p>
    <w:p w:rsidR="00D14623" w:rsidRPr="002B3BD2" w:rsidRDefault="00AE14BA"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 xml:space="preserve"> 年度“三公”经费财政拨款支出决算为</w:t>
      </w:r>
      <w:r w:rsidRPr="002B3BD2">
        <w:rPr>
          <w:rFonts w:ascii="仿宋_GB2312" w:eastAsia="仿宋_GB2312" w:hAnsi="仿宋_GB2312" w:cs="仿宋_GB2312" w:hint="eastAsia"/>
          <w:kern w:val="0"/>
          <w:sz w:val="32"/>
        </w:rPr>
        <w:t>12.53</w:t>
      </w:r>
      <w:r w:rsidR="00D14623" w:rsidRPr="002B3BD2">
        <w:rPr>
          <w:rFonts w:ascii="仿宋_GB2312" w:eastAsia="仿宋_GB2312" w:hAnsi="仿宋_GB2312" w:cs="仿宋_GB2312" w:hint="eastAsia"/>
          <w:kern w:val="0"/>
          <w:sz w:val="32"/>
        </w:rPr>
        <w:t>万元，其中：因公出国（境）费支出决算为0万元，占0%；公务用车购置及运行费支出决算为</w:t>
      </w:r>
      <w:r w:rsidRPr="002B3BD2">
        <w:rPr>
          <w:rFonts w:ascii="仿宋_GB2312" w:eastAsia="仿宋_GB2312" w:hAnsi="仿宋_GB2312" w:cs="仿宋_GB2312" w:hint="eastAsia"/>
          <w:kern w:val="0"/>
          <w:sz w:val="32"/>
        </w:rPr>
        <w:t>7</w:t>
      </w:r>
      <w:r w:rsidR="00D14623" w:rsidRPr="002B3BD2">
        <w:rPr>
          <w:rFonts w:ascii="仿宋_GB2312" w:eastAsia="仿宋_GB2312" w:hAnsi="仿宋_GB2312" w:cs="仿宋_GB2312" w:hint="eastAsia"/>
          <w:kern w:val="0"/>
          <w:sz w:val="32"/>
        </w:rPr>
        <w:t>.2</w:t>
      </w:r>
      <w:r w:rsidRPr="002B3BD2">
        <w:rPr>
          <w:rFonts w:ascii="仿宋_GB2312" w:eastAsia="仿宋_GB2312" w:hAnsi="仿宋_GB2312" w:cs="仿宋_GB2312" w:hint="eastAsia"/>
          <w:kern w:val="0"/>
          <w:sz w:val="32"/>
        </w:rPr>
        <w:t>6</w:t>
      </w:r>
      <w:r w:rsidR="00D14623" w:rsidRPr="002B3BD2">
        <w:rPr>
          <w:rFonts w:ascii="仿宋_GB2312" w:eastAsia="仿宋_GB2312" w:hAnsi="仿宋_GB2312" w:cs="仿宋_GB2312" w:hint="eastAsia"/>
          <w:kern w:val="0"/>
          <w:sz w:val="32"/>
        </w:rPr>
        <w:t>万元，占</w:t>
      </w:r>
      <w:r w:rsidRPr="002B3BD2">
        <w:rPr>
          <w:rFonts w:ascii="仿宋_GB2312" w:eastAsia="仿宋_GB2312" w:hAnsi="仿宋_GB2312" w:cs="仿宋_GB2312" w:hint="eastAsia"/>
          <w:kern w:val="0"/>
          <w:sz w:val="32"/>
        </w:rPr>
        <w:t>57.94</w:t>
      </w:r>
      <w:r w:rsidR="00D14623" w:rsidRPr="002B3BD2">
        <w:rPr>
          <w:rFonts w:ascii="仿宋_GB2312" w:eastAsia="仿宋_GB2312" w:hAnsi="仿宋_GB2312" w:cs="仿宋_GB2312" w:hint="eastAsia"/>
          <w:kern w:val="0"/>
          <w:sz w:val="32"/>
        </w:rPr>
        <w:t>%</w:t>
      </w:r>
      <w:r w:rsidRPr="002B3BD2">
        <w:rPr>
          <w:rFonts w:ascii="仿宋_GB2312" w:eastAsia="仿宋_GB2312" w:hAnsi="仿宋_GB2312" w:cs="仿宋_GB2312" w:hint="eastAsia"/>
          <w:kern w:val="0"/>
          <w:sz w:val="32"/>
        </w:rPr>
        <w:t>；公务接待费支出决算5</w:t>
      </w:r>
      <w:r w:rsidR="00D14623" w:rsidRPr="002B3BD2">
        <w:rPr>
          <w:rFonts w:ascii="仿宋_GB2312" w:eastAsia="仿宋_GB2312" w:hAnsi="仿宋_GB2312" w:cs="仿宋_GB2312" w:hint="eastAsia"/>
          <w:kern w:val="0"/>
          <w:sz w:val="32"/>
        </w:rPr>
        <w:t>.2</w:t>
      </w:r>
      <w:r w:rsidRPr="002B3BD2">
        <w:rPr>
          <w:rFonts w:ascii="仿宋_GB2312" w:eastAsia="仿宋_GB2312" w:hAnsi="仿宋_GB2312" w:cs="仿宋_GB2312" w:hint="eastAsia"/>
          <w:kern w:val="0"/>
          <w:sz w:val="32"/>
        </w:rPr>
        <w:t>7</w:t>
      </w:r>
      <w:r w:rsidR="00D14623" w:rsidRPr="002B3BD2">
        <w:rPr>
          <w:rFonts w:ascii="仿宋_GB2312" w:eastAsia="仿宋_GB2312" w:hAnsi="仿宋_GB2312" w:cs="仿宋_GB2312" w:hint="eastAsia"/>
          <w:kern w:val="0"/>
          <w:sz w:val="32"/>
        </w:rPr>
        <w:t>万元，占</w:t>
      </w:r>
      <w:r w:rsidRPr="002B3BD2">
        <w:rPr>
          <w:rFonts w:ascii="仿宋_GB2312" w:eastAsia="仿宋_GB2312" w:hAnsi="仿宋_GB2312" w:cs="仿宋_GB2312" w:hint="eastAsia"/>
          <w:kern w:val="0"/>
          <w:sz w:val="32"/>
        </w:rPr>
        <w:t>42.06</w:t>
      </w:r>
      <w:r w:rsidR="00D14623" w:rsidRPr="002B3BD2">
        <w:rPr>
          <w:rFonts w:ascii="仿宋_GB2312" w:eastAsia="仿宋_GB2312" w:hAnsi="仿宋_GB2312" w:cs="仿宋_GB2312" w:hint="eastAsia"/>
          <w:kern w:val="0"/>
          <w:sz w:val="32"/>
        </w:rPr>
        <w:t>%。</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1、因公出国（境）情况说明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无因公出国境费用。</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2、公务用车购置及运行经费情况说明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lastRenderedPageBreak/>
        <w:t>无公务用车购置支出</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公务车运行经费支出：</w:t>
      </w:r>
      <w:r w:rsidR="00E153A7" w:rsidRPr="002B3BD2">
        <w:rPr>
          <w:rFonts w:ascii="仿宋_GB2312" w:eastAsia="仿宋_GB2312" w:hAnsi="仿宋_GB2312" w:cs="仿宋_GB2312" w:hint="eastAsia"/>
          <w:kern w:val="0"/>
          <w:sz w:val="32"/>
        </w:rPr>
        <w:t>7</w:t>
      </w:r>
      <w:r w:rsidRPr="002B3BD2">
        <w:rPr>
          <w:rFonts w:ascii="仿宋_GB2312" w:eastAsia="仿宋_GB2312" w:hAnsi="仿宋_GB2312" w:cs="仿宋_GB2312" w:hint="eastAsia"/>
          <w:kern w:val="0"/>
          <w:sz w:val="32"/>
        </w:rPr>
        <w:t>.2</w:t>
      </w:r>
      <w:r w:rsidR="00E153A7" w:rsidRPr="002B3BD2">
        <w:rPr>
          <w:rFonts w:ascii="仿宋_GB2312" w:eastAsia="仿宋_GB2312" w:hAnsi="仿宋_GB2312" w:cs="仿宋_GB2312" w:hint="eastAsia"/>
          <w:kern w:val="0"/>
          <w:sz w:val="32"/>
        </w:rPr>
        <w:t>6</w:t>
      </w:r>
      <w:r w:rsidRPr="002B3BD2">
        <w:rPr>
          <w:rFonts w:ascii="仿宋_GB2312" w:eastAsia="仿宋_GB2312" w:hAnsi="仿宋_GB2312" w:cs="仿宋_GB2312" w:hint="eastAsia"/>
          <w:kern w:val="0"/>
          <w:sz w:val="32"/>
        </w:rPr>
        <w:t>万元，主要用于公务车的油费、维修及过路费。</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3、公务接待情况说明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公务接待支出</w:t>
      </w:r>
      <w:r w:rsidR="00E153A7" w:rsidRPr="002B3BD2">
        <w:rPr>
          <w:rFonts w:ascii="仿宋_GB2312" w:eastAsia="仿宋_GB2312" w:hAnsi="仿宋_GB2312" w:cs="仿宋_GB2312" w:hint="eastAsia"/>
          <w:kern w:val="0"/>
          <w:sz w:val="32"/>
        </w:rPr>
        <w:t>5</w:t>
      </w:r>
      <w:r w:rsidRPr="002B3BD2">
        <w:rPr>
          <w:rFonts w:ascii="仿宋_GB2312" w:eastAsia="仿宋_GB2312" w:hAnsi="仿宋_GB2312" w:cs="仿宋_GB2312" w:hint="eastAsia"/>
          <w:kern w:val="0"/>
          <w:sz w:val="32"/>
        </w:rPr>
        <w:t>.2</w:t>
      </w:r>
      <w:r w:rsidR="00E153A7" w:rsidRPr="002B3BD2">
        <w:rPr>
          <w:rFonts w:ascii="仿宋_GB2312" w:eastAsia="仿宋_GB2312" w:hAnsi="仿宋_GB2312" w:cs="仿宋_GB2312" w:hint="eastAsia"/>
          <w:kern w:val="0"/>
          <w:sz w:val="32"/>
        </w:rPr>
        <w:t>7</w:t>
      </w:r>
      <w:r w:rsidRPr="002B3BD2">
        <w:rPr>
          <w:rFonts w:ascii="仿宋_GB2312" w:eastAsia="仿宋_GB2312" w:hAnsi="仿宋_GB2312" w:cs="仿宋_GB2312" w:hint="eastAsia"/>
          <w:kern w:val="0"/>
          <w:sz w:val="32"/>
        </w:rPr>
        <w:t>万元，国内公务接待</w:t>
      </w:r>
      <w:r w:rsidR="00E153A7" w:rsidRPr="002B3BD2">
        <w:rPr>
          <w:rFonts w:ascii="仿宋_GB2312" w:eastAsia="仿宋_GB2312" w:hAnsi="仿宋_GB2312" w:cs="仿宋_GB2312" w:hint="eastAsia"/>
          <w:kern w:val="0"/>
          <w:sz w:val="32"/>
        </w:rPr>
        <w:t>55</w:t>
      </w:r>
      <w:r w:rsidRPr="002B3BD2">
        <w:rPr>
          <w:rFonts w:ascii="仿宋_GB2312" w:eastAsia="仿宋_GB2312" w:hAnsi="仿宋_GB2312" w:cs="仿宋_GB2312" w:hint="eastAsia"/>
          <w:kern w:val="0"/>
          <w:sz w:val="32"/>
        </w:rPr>
        <w:t>批次，接待</w:t>
      </w:r>
      <w:r w:rsidR="00E153A7" w:rsidRPr="002B3BD2">
        <w:rPr>
          <w:rFonts w:ascii="仿宋_GB2312" w:eastAsia="仿宋_GB2312" w:hAnsi="仿宋_GB2312" w:cs="仿宋_GB2312" w:hint="eastAsia"/>
          <w:kern w:val="0"/>
          <w:sz w:val="32"/>
        </w:rPr>
        <w:t>85</w:t>
      </w:r>
      <w:r w:rsidRPr="002B3BD2">
        <w:rPr>
          <w:rFonts w:ascii="仿宋_GB2312" w:eastAsia="仿宋_GB2312" w:hAnsi="仿宋_GB2312" w:cs="仿宋_GB2312" w:hint="eastAsia"/>
          <w:kern w:val="0"/>
          <w:sz w:val="32"/>
        </w:rPr>
        <w:t>0人。接待支出主要用于接待上级领导检查工作及招商引资，争资立项发生的接待费用。</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九、关于</w:t>
      </w:r>
      <w:r w:rsidR="00657C98" w:rsidRPr="002B3BD2">
        <w:rPr>
          <w:rFonts w:ascii="仿宋_GB2312" w:eastAsia="仿宋_GB2312" w:hAnsi="仿宋_GB2312" w:cs="仿宋_GB2312" w:hint="eastAsia"/>
          <w:b/>
          <w:kern w:val="0"/>
          <w:sz w:val="32"/>
        </w:rPr>
        <w:t>2019</w:t>
      </w:r>
      <w:r w:rsidRPr="002B3BD2">
        <w:rPr>
          <w:rFonts w:ascii="仿宋_GB2312" w:eastAsia="仿宋_GB2312" w:hAnsi="仿宋_GB2312" w:cs="仿宋_GB2312" w:hint="eastAsia"/>
          <w:b/>
          <w:kern w:val="0"/>
          <w:sz w:val="32"/>
        </w:rPr>
        <w:t>年度预算绩效情况说明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根据预算绩效管理要求，对</w:t>
      </w:r>
      <w:r w:rsidR="00657C98" w:rsidRPr="002B3BD2">
        <w:rPr>
          <w:rFonts w:ascii="仿宋_GB2312" w:eastAsia="仿宋_GB2312" w:hAnsi="仿宋_GB2312" w:cs="仿宋_GB2312" w:hint="eastAsia"/>
          <w:kern w:val="0"/>
          <w:sz w:val="32"/>
        </w:rPr>
        <w:t>2019</w:t>
      </w:r>
      <w:r w:rsidRPr="002B3BD2">
        <w:rPr>
          <w:rFonts w:ascii="仿宋_GB2312" w:eastAsia="仿宋_GB2312" w:hAnsi="仿宋_GB2312" w:cs="仿宋_GB2312" w:hint="eastAsia"/>
          <w:kern w:val="0"/>
          <w:sz w:val="32"/>
        </w:rPr>
        <w:t>年度部门整体支出开展了绩效自评。从评价情况来看，预算执行及时有效，绩效目标得到较好实现，绩效管理水平不断提高，绩效指标体系建设逐渐丰富和完善。加强了职能建设，提高履职水平，加强预决算公开力度，严控三公经费，完善机关内控制度建设，合理高效利用资金，为林业系统的稳定健康发展发挥积极的促进作用。</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b/>
          <w:kern w:val="0"/>
          <w:sz w:val="32"/>
        </w:rPr>
      </w:pPr>
      <w:r w:rsidRPr="002B3BD2">
        <w:rPr>
          <w:rFonts w:ascii="仿宋_GB2312" w:eastAsia="仿宋_GB2312" w:hAnsi="仿宋_GB2312" w:cs="仿宋_GB2312" w:hint="eastAsia"/>
          <w:b/>
          <w:kern w:val="0"/>
          <w:sz w:val="32"/>
        </w:rPr>
        <w:t>十、其他重要事项的情况说明</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（一）预决算收支增减变化情况。</w:t>
      </w:r>
    </w:p>
    <w:p w:rsidR="00D14623" w:rsidRPr="002B3BD2" w:rsidRDefault="00657C98"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预算收入为</w:t>
      </w:r>
      <w:r w:rsidR="001735E0" w:rsidRPr="002B3BD2">
        <w:rPr>
          <w:rFonts w:ascii="仿宋_GB2312" w:eastAsia="仿宋_GB2312" w:hAnsi="仿宋_GB2312" w:cs="仿宋_GB2312" w:hint="eastAsia"/>
          <w:kern w:val="0"/>
          <w:sz w:val="32"/>
        </w:rPr>
        <w:t>228.2</w:t>
      </w:r>
      <w:r w:rsidR="00D14623" w:rsidRPr="002B3BD2">
        <w:rPr>
          <w:rFonts w:ascii="仿宋_GB2312" w:eastAsia="仿宋_GB2312" w:hAnsi="仿宋_GB2312" w:cs="仿宋_GB2312" w:hint="eastAsia"/>
          <w:kern w:val="0"/>
          <w:sz w:val="32"/>
        </w:rPr>
        <w:t>万元，决算收入为</w:t>
      </w:r>
      <w:r w:rsidRPr="002B3BD2">
        <w:rPr>
          <w:rFonts w:ascii="仿宋_GB2312" w:eastAsia="仿宋_GB2312" w:hAnsi="仿宋_GB2312" w:cs="仿宋_GB2312" w:hint="eastAsia"/>
          <w:kern w:val="0"/>
          <w:sz w:val="32"/>
        </w:rPr>
        <w:t>245.24</w:t>
      </w:r>
      <w:r w:rsidR="00D14623" w:rsidRPr="002B3BD2">
        <w:rPr>
          <w:rFonts w:ascii="仿宋_GB2312" w:eastAsia="仿宋_GB2312" w:hAnsi="仿宋_GB2312" w:cs="仿宋_GB2312" w:hint="eastAsia"/>
          <w:kern w:val="0"/>
          <w:sz w:val="32"/>
        </w:rPr>
        <w:t>万元，预决算有差距的原因主要是增人增资和项目经费的上级追加；</w:t>
      </w:r>
      <w:r w:rsidRPr="002B3BD2">
        <w:rPr>
          <w:rFonts w:ascii="仿宋_GB2312" w:eastAsia="仿宋_GB2312" w:hAnsi="仿宋_GB2312" w:cs="仿宋_GB2312" w:hint="eastAsia"/>
          <w:kern w:val="0"/>
          <w:sz w:val="32"/>
        </w:rPr>
        <w:t>2019</w:t>
      </w:r>
      <w:r w:rsidR="00D14623" w:rsidRPr="002B3BD2">
        <w:rPr>
          <w:rFonts w:ascii="仿宋_GB2312" w:eastAsia="仿宋_GB2312" w:hAnsi="仿宋_GB2312" w:cs="仿宋_GB2312" w:hint="eastAsia"/>
          <w:kern w:val="0"/>
          <w:sz w:val="32"/>
        </w:rPr>
        <w:t>年预算支出为</w:t>
      </w:r>
      <w:r w:rsidR="001735E0" w:rsidRPr="002B3BD2">
        <w:rPr>
          <w:rFonts w:ascii="仿宋_GB2312" w:eastAsia="仿宋_GB2312" w:hAnsi="仿宋_GB2312" w:cs="仿宋_GB2312" w:hint="eastAsia"/>
          <w:kern w:val="0"/>
          <w:sz w:val="32"/>
        </w:rPr>
        <w:t>228.2</w:t>
      </w:r>
      <w:r w:rsidR="00D14623" w:rsidRPr="002B3BD2">
        <w:rPr>
          <w:rFonts w:ascii="仿宋_GB2312" w:eastAsia="仿宋_GB2312" w:hAnsi="仿宋_GB2312" w:cs="仿宋_GB2312" w:hint="eastAsia"/>
          <w:kern w:val="0"/>
          <w:sz w:val="32"/>
        </w:rPr>
        <w:t>万元，决算支出为</w:t>
      </w:r>
      <w:r w:rsidRPr="002B3BD2">
        <w:rPr>
          <w:rFonts w:ascii="仿宋_GB2312" w:eastAsia="仿宋_GB2312" w:hAnsi="仿宋_GB2312" w:cs="仿宋_GB2312" w:hint="eastAsia"/>
          <w:kern w:val="0"/>
          <w:sz w:val="32"/>
        </w:rPr>
        <w:t>251.95</w:t>
      </w:r>
      <w:r w:rsidR="00D14623" w:rsidRPr="002B3BD2">
        <w:rPr>
          <w:rFonts w:ascii="仿宋_GB2312" w:eastAsia="仿宋_GB2312" w:hAnsi="仿宋_GB2312" w:cs="仿宋_GB2312" w:hint="eastAsia"/>
          <w:kern w:val="0"/>
          <w:sz w:val="32"/>
        </w:rPr>
        <w:t>万元，预决算差异的原因是森林防火工作的推进，及辅警临聘人员的开支。</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（二）机关运行经费支出情况。</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lastRenderedPageBreak/>
        <w:t>机关运行经费支出</w:t>
      </w:r>
      <w:r w:rsidR="00B266F6" w:rsidRPr="002B3BD2">
        <w:rPr>
          <w:rFonts w:ascii="仿宋_GB2312" w:eastAsia="仿宋_GB2312" w:hAnsi="仿宋_GB2312" w:cs="仿宋_GB2312" w:hint="eastAsia"/>
          <w:kern w:val="0"/>
          <w:sz w:val="32"/>
        </w:rPr>
        <w:t>14</w:t>
      </w:r>
      <w:r w:rsidRPr="002B3BD2">
        <w:rPr>
          <w:rFonts w:ascii="仿宋_GB2312" w:eastAsia="仿宋_GB2312" w:hAnsi="仿宋_GB2312" w:cs="仿宋_GB2312" w:hint="eastAsia"/>
          <w:kern w:val="0"/>
          <w:sz w:val="32"/>
        </w:rPr>
        <w:t>.9</w:t>
      </w:r>
      <w:r w:rsidR="00B266F6" w:rsidRPr="002B3BD2">
        <w:rPr>
          <w:rFonts w:ascii="仿宋_GB2312" w:eastAsia="仿宋_GB2312" w:hAnsi="仿宋_GB2312" w:cs="仿宋_GB2312" w:hint="eastAsia"/>
          <w:kern w:val="0"/>
          <w:sz w:val="32"/>
        </w:rPr>
        <w:t>2万元，比上年减少16.02万元，比上年减少51.77</w:t>
      </w:r>
      <w:r w:rsidRPr="002B3BD2">
        <w:rPr>
          <w:rFonts w:ascii="仿宋_GB2312" w:eastAsia="仿宋_GB2312" w:hAnsi="仿宋_GB2312" w:cs="仿宋_GB2312" w:hint="eastAsia"/>
          <w:kern w:val="0"/>
          <w:sz w:val="32"/>
        </w:rPr>
        <w:t>%</w:t>
      </w:r>
      <w:r w:rsidR="006D1BA1" w:rsidRPr="002B3BD2">
        <w:rPr>
          <w:rFonts w:ascii="仿宋_GB2312" w:eastAsia="仿宋_GB2312" w:hAnsi="仿宋_GB2312" w:cs="仿宋_GB2312" w:hint="eastAsia"/>
          <w:kern w:val="0"/>
          <w:sz w:val="32"/>
        </w:rPr>
        <w:t>，单位厉行节约，各项行政开支比上年大幅减少</w:t>
      </w:r>
      <w:r w:rsidRPr="002B3BD2">
        <w:rPr>
          <w:rFonts w:ascii="仿宋_GB2312" w:eastAsia="仿宋_GB2312" w:hAnsi="仿宋_GB2312" w:cs="仿宋_GB2312" w:hint="eastAsia"/>
          <w:kern w:val="0"/>
          <w:sz w:val="32"/>
        </w:rPr>
        <w:t>。</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（三）政府采购支出情况。</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无政府采购支出。</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（四）国有资产占用情况。</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本年末资产总额</w:t>
      </w:r>
      <w:r w:rsidR="006D1BA1" w:rsidRPr="002B3BD2">
        <w:rPr>
          <w:rFonts w:ascii="仿宋_GB2312" w:eastAsia="仿宋_GB2312" w:hAnsi="仿宋_GB2312" w:cs="仿宋_GB2312" w:hint="eastAsia"/>
          <w:kern w:val="0"/>
          <w:sz w:val="32"/>
        </w:rPr>
        <w:t>88.79</w:t>
      </w:r>
      <w:r w:rsidRPr="002B3BD2">
        <w:rPr>
          <w:rFonts w:ascii="仿宋_GB2312" w:eastAsia="仿宋_GB2312" w:hAnsi="仿宋_GB2312" w:cs="仿宋_GB2312" w:hint="eastAsia"/>
          <w:kern w:val="0"/>
          <w:sz w:val="32"/>
        </w:rPr>
        <w:t>万元，其中：流动资产</w:t>
      </w:r>
      <w:r w:rsidR="00F62041" w:rsidRPr="002B3BD2">
        <w:rPr>
          <w:rFonts w:ascii="仿宋_GB2312" w:eastAsia="仿宋_GB2312" w:hAnsi="仿宋_GB2312" w:cs="仿宋_GB2312" w:hint="eastAsia"/>
          <w:kern w:val="0"/>
          <w:sz w:val="32"/>
        </w:rPr>
        <w:t>56.43</w:t>
      </w:r>
      <w:r w:rsidRPr="002B3BD2">
        <w:rPr>
          <w:rFonts w:ascii="仿宋_GB2312" w:eastAsia="仿宋_GB2312" w:hAnsi="仿宋_GB2312" w:cs="仿宋_GB2312" w:hint="eastAsia"/>
          <w:kern w:val="0"/>
          <w:sz w:val="32"/>
        </w:rPr>
        <w:t>万元，固定资产</w:t>
      </w:r>
      <w:r w:rsidR="00F62041" w:rsidRPr="002B3BD2">
        <w:rPr>
          <w:rFonts w:ascii="仿宋_GB2312" w:eastAsia="仿宋_GB2312" w:hAnsi="仿宋_GB2312" w:cs="仿宋_GB2312" w:hint="eastAsia"/>
          <w:kern w:val="0"/>
          <w:sz w:val="32"/>
        </w:rPr>
        <w:t>净值32.36</w:t>
      </w:r>
      <w:r w:rsidRPr="002B3BD2">
        <w:rPr>
          <w:rFonts w:ascii="仿宋_GB2312" w:eastAsia="仿宋_GB2312" w:hAnsi="仿宋_GB2312" w:cs="仿宋_GB2312" w:hint="eastAsia"/>
          <w:kern w:val="0"/>
          <w:sz w:val="32"/>
        </w:rPr>
        <w:t>万元。负债总额</w:t>
      </w:r>
      <w:r w:rsidR="00F62041" w:rsidRPr="002B3BD2">
        <w:rPr>
          <w:rFonts w:ascii="仿宋_GB2312" w:eastAsia="仿宋_GB2312" w:hAnsi="仿宋_GB2312" w:cs="仿宋_GB2312" w:hint="eastAsia"/>
          <w:kern w:val="0"/>
          <w:sz w:val="32"/>
        </w:rPr>
        <w:t>5.67</w:t>
      </w:r>
      <w:r w:rsidRPr="002B3BD2">
        <w:rPr>
          <w:rFonts w:ascii="仿宋_GB2312" w:eastAsia="仿宋_GB2312" w:hAnsi="仿宋_GB2312" w:cs="仿宋_GB2312" w:hint="eastAsia"/>
          <w:kern w:val="0"/>
          <w:sz w:val="32"/>
        </w:rPr>
        <w:t>万元；净资产总额</w:t>
      </w:r>
      <w:r w:rsidR="00F62041" w:rsidRPr="002B3BD2">
        <w:rPr>
          <w:rFonts w:ascii="仿宋_GB2312" w:eastAsia="仿宋_GB2312" w:hAnsi="仿宋_GB2312" w:cs="仿宋_GB2312" w:hint="eastAsia"/>
          <w:kern w:val="0"/>
          <w:sz w:val="32"/>
        </w:rPr>
        <w:t>83.12</w:t>
      </w:r>
      <w:r w:rsidRPr="002B3BD2">
        <w:rPr>
          <w:rFonts w:ascii="仿宋_GB2312" w:eastAsia="仿宋_GB2312" w:hAnsi="仿宋_GB2312" w:cs="仿宋_GB2312" w:hint="eastAsia"/>
          <w:kern w:val="0"/>
          <w:sz w:val="32"/>
        </w:rPr>
        <w:t>万元。</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br w:type="textWrapping" w:clear="all"/>
      </w:r>
    </w:p>
    <w:p w:rsidR="00D14623" w:rsidRDefault="00D14623" w:rsidP="002B3BD2">
      <w:pPr>
        <w:widowControl/>
        <w:adjustRightInd w:val="0"/>
        <w:snapToGrid w:val="0"/>
        <w:spacing w:line="600" w:lineRule="exact"/>
        <w:jc w:val="center"/>
        <w:rPr>
          <w:rFonts w:ascii="宋体" w:eastAsia="宋体" w:hAnsi="宋体" w:cs="宋体"/>
          <w:kern w:val="0"/>
          <w:sz w:val="44"/>
        </w:rPr>
      </w:pPr>
      <w:r w:rsidRPr="002B3BD2">
        <w:rPr>
          <w:rFonts w:ascii="宋体" w:eastAsia="宋体" w:hAnsi="宋体" w:cs="宋体" w:hint="eastAsia"/>
          <w:kern w:val="0"/>
          <w:sz w:val="44"/>
        </w:rPr>
        <w:t>第四部分 名词解释</w:t>
      </w:r>
    </w:p>
    <w:p w:rsidR="002B3BD2" w:rsidRPr="002B3BD2" w:rsidRDefault="002B3BD2" w:rsidP="002B3BD2">
      <w:pPr>
        <w:widowControl/>
        <w:adjustRightInd w:val="0"/>
        <w:snapToGrid w:val="0"/>
        <w:spacing w:line="600" w:lineRule="exact"/>
        <w:jc w:val="center"/>
        <w:rPr>
          <w:rFonts w:ascii="宋体" w:eastAsia="宋体" w:hAnsi="宋体" w:cs="宋体"/>
          <w:kern w:val="0"/>
          <w:sz w:val="44"/>
        </w:rPr>
      </w:pP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一、财政拨款收入：指中央财政当年拨付的资金。</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二、事业收入：指事业单位开展专业业务活动及辅助活动所取得的收入。如：中国财政杂志社的刊物发行收入，中国注册会计师协会、中国资产评估协会、中国国债协会、中国会计学会收取的会费收入等。</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三、经营收入：指事业单位在专业业务活动及其辅助活动之外开展非独立核算经营活动取得的收入。如：中国财政杂志社广告收入等。</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lastRenderedPageBreak/>
        <w:t>四、其他收入：指除上述“财政拨款收入”、“事业收入”、“经营收入”等以外的收入。主要是按规定动用的售房收入、存款利息收入等。</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六、年初结转和结余：指以前年度尚未完成、结转到本年按有关规定继续使用的资金。</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七、结余分配：指事业单位按规定提取的职工福利基金、事业基金和缴纳的所得税，以及建设单位按规定应交回的基本建设竣工项目结余资金。</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八、年末结转和结余：指本年度或以前年度预算安排、因客观条件发生变化无法按原计划实施，需要延迟到以后年度按有关规定继续使用的资金。</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九、基本支出：指为保障机构正常运转、完成日常工</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作任务而发生的人员支出和公用支出。</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十、项目支出：指在基本支出之外为完成特定行政任务和事业发展目标所发生的支出。</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十一、经营支出：指事业单位在专业业务活动及其辅助活动之外开展非独立核算经营活动发生的支出。</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lastRenderedPageBreak/>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14623" w:rsidRPr="002B3BD2" w:rsidRDefault="00D14623" w:rsidP="002B3BD2">
      <w:pPr>
        <w:widowControl/>
        <w:adjustRightInd w:val="0"/>
        <w:snapToGrid w:val="0"/>
        <w:spacing w:line="600" w:lineRule="exact"/>
        <w:ind w:firstLine="640"/>
        <w:jc w:val="left"/>
        <w:rPr>
          <w:rFonts w:ascii="仿宋_GB2312" w:eastAsia="仿宋_GB2312" w:hAnsi="仿宋_GB2312" w:cs="仿宋_GB2312"/>
          <w:kern w:val="0"/>
          <w:sz w:val="32"/>
        </w:rPr>
      </w:pPr>
      <w:r w:rsidRPr="002B3BD2">
        <w:rPr>
          <w:rFonts w:ascii="仿宋_GB2312" w:eastAsia="仿宋_GB2312" w:hAnsi="仿宋_GB2312" w:cs="仿宋_GB2312" w:hint="eastAsia"/>
          <w:kern w:val="0"/>
          <w:sz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C34F3" w:rsidRPr="00D14623" w:rsidRDefault="005C34F3"/>
    <w:sectPr w:rsidR="005C34F3" w:rsidRPr="00D14623" w:rsidSect="005C34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176" w:rsidRDefault="00B91176" w:rsidP="009B04D1">
      <w:r>
        <w:separator/>
      </w:r>
    </w:p>
  </w:endnote>
  <w:endnote w:type="continuationSeparator" w:id="0">
    <w:p w:rsidR="00B91176" w:rsidRDefault="00B91176" w:rsidP="009B04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176" w:rsidRDefault="00B91176" w:rsidP="009B04D1">
      <w:r>
        <w:separator/>
      </w:r>
    </w:p>
  </w:footnote>
  <w:footnote w:type="continuationSeparator" w:id="0">
    <w:p w:rsidR="00B91176" w:rsidRDefault="00B91176" w:rsidP="009B0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4623"/>
    <w:rsid w:val="000026A1"/>
    <w:rsid w:val="00036E24"/>
    <w:rsid w:val="000D69B3"/>
    <w:rsid w:val="000E1741"/>
    <w:rsid w:val="000F3907"/>
    <w:rsid w:val="001735E0"/>
    <w:rsid w:val="001D0B59"/>
    <w:rsid w:val="001F3C79"/>
    <w:rsid w:val="002B3BD2"/>
    <w:rsid w:val="002E5D23"/>
    <w:rsid w:val="00326D83"/>
    <w:rsid w:val="0036145E"/>
    <w:rsid w:val="00395694"/>
    <w:rsid w:val="003F13C8"/>
    <w:rsid w:val="00410D30"/>
    <w:rsid w:val="00592612"/>
    <w:rsid w:val="005C34F3"/>
    <w:rsid w:val="00657C98"/>
    <w:rsid w:val="00674DDD"/>
    <w:rsid w:val="006D1BA1"/>
    <w:rsid w:val="007859C6"/>
    <w:rsid w:val="00792571"/>
    <w:rsid w:val="00983EEF"/>
    <w:rsid w:val="009B04D1"/>
    <w:rsid w:val="00A36630"/>
    <w:rsid w:val="00A619A7"/>
    <w:rsid w:val="00AE14BA"/>
    <w:rsid w:val="00B16CD9"/>
    <w:rsid w:val="00B266F6"/>
    <w:rsid w:val="00B91176"/>
    <w:rsid w:val="00C47C24"/>
    <w:rsid w:val="00C960EC"/>
    <w:rsid w:val="00D14623"/>
    <w:rsid w:val="00D577B8"/>
    <w:rsid w:val="00D87E82"/>
    <w:rsid w:val="00E153A7"/>
    <w:rsid w:val="00E17385"/>
    <w:rsid w:val="00ED5AC3"/>
    <w:rsid w:val="00EF57C1"/>
    <w:rsid w:val="00F62041"/>
    <w:rsid w:val="00F63D65"/>
    <w:rsid w:val="00F95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F3"/>
    <w:pPr>
      <w:widowControl w:val="0"/>
      <w:jc w:val="both"/>
    </w:pPr>
  </w:style>
  <w:style w:type="paragraph" w:styleId="1">
    <w:name w:val="heading 1"/>
    <w:basedOn w:val="a"/>
    <w:link w:val="1Char"/>
    <w:uiPriority w:val="9"/>
    <w:qFormat/>
    <w:rsid w:val="00D146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4623"/>
    <w:rPr>
      <w:rFonts w:ascii="宋体" w:eastAsia="宋体" w:hAnsi="宋体" w:cs="宋体"/>
      <w:b/>
      <w:bCs/>
      <w:kern w:val="36"/>
      <w:sz w:val="48"/>
      <w:szCs w:val="48"/>
    </w:rPr>
  </w:style>
  <w:style w:type="paragraph" w:styleId="a3">
    <w:name w:val="Normal (Web)"/>
    <w:basedOn w:val="a"/>
    <w:uiPriority w:val="99"/>
    <w:unhideWhenUsed/>
    <w:rsid w:val="00D1462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14623"/>
    <w:rPr>
      <w:color w:val="0000FF"/>
      <w:u w:val="single"/>
    </w:rPr>
  </w:style>
  <w:style w:type="paragraph" w:styleId="a5">
    <w:name w:val="Balloon Text"/>
    <w:basedOn w:val="a"/>
    <w:link w:val="Char"/>
    <w:uiPriority w:val="99"/>
    <w:semiHidden/>
    <w:unhideWhenUsed/>
    <w:rsid w:val="00D14623"/>
    <w:rPr>
      <w:sz w:val="18"/>
      <w:szCs w:val="18"/>
    </w:rPr>
  </w:style>
  <w:style w:type="character" w:customStyle="1" w:styleId="Char">
    <w:name w:val="批注框文本 Char"/>
    <w:basedOn w:val="a0"/>
    <w:link w:val="a5"/>
    <w:uiPriority w:val="99"/>
    <w:semiHidden/>
    <w:rsid w:val="00D14623"/>
    <w:rPr>
      <w:sz w:val="18"/>
      <w:szCs w:val="18"/>
    </w:rPr>
  </w:style>
  <w:style w:type="paragraph" w:styleId="a6">
    <w:name w:val="header"/>
    <w:basedOn w:val="a"/>
    <w:link w:val="Char0"/>
    <w:uiPriority w:val="99"/>
    <w:semiHidden/>
    <w:unhideWhenUsed/>
    <w:rsid w:val="009B04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9B04D1"/>
    <w:rPr>
      <w:sz w:val="18"/>
      <w:szCs w:val="18"/>
    </w:rPr>
  </w:style>
  <w:style w:type="paragraph" w:styleId="a7">
    <w:name w:val="footer"/>
    <w:basedOn w:val="a"/>
    <w:link w:val="Char1"/>
    <w:uiPriority w:val="99"/>
    <w:semiHidden/>
    <w:unhideWhenUsed/>
    <w:rsid w:val="009B04D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9B04D1"/>
    <w:rPr>
      <w:sz w:val="18"/>
      <w:szCs w:val="18"/>
    </w:rPr>
  </w:style>
</w:styles>
</file>

<file path=word/webSettings.xml><?xml version="1.0" encoding="utf-8"?>
<w:webSettings xmlns:r="http://schemas.openxmlformats.org/officeDocument/2006/relationships" xmlns:w="http://schemas.openxmlformats.org/wordprocessingml/2006/main">
  <w:divs>
    <w:div w:id="1975678226">
      <w:bodyDiv w:val="1"/>
      <w:marLeft w:val="0"/>
      <w:marRight w:val="0"/>
      <w:marTop w:val="0"/>
      <w:marBottom w:val="0"/>
      <w:divBdr>
        <w:top w:val="none" w:sz="0" w:space="0" w:color="auto"/>
        <w:left w:val="none" w:sz="0" w:space="0" w:color="auto"/>
        <w:bottom w:val="none" w:sz="0" w:space="0" w:color="auto"/>
        <w:right w:val="none" w:sz="0" w:space="0" w:color="auto"/>
      </w:divBdr>
      <w:divsChild>
        <w:div w:id="745080164">
          <w:marLeft w:val="0"/>
          <w:marRight w:val="0"/>
          <w:marTop w:val="390"/>
          <w:marBottom w:val="390"/>
          <w:divBdr>
            <w:top w:val="none" w:sz="0" w:space="0" w:color="auto"/>
            <w:left w:val="none" w:sz="0" w:space="0" w:color="auto"/>
            <w:bottom w:val="none" w:sz="0" w:space="0" w:color="auto"/>
            <w:right w:val="none" w:sz="0" w:space="0" w:color="auto"/>
          </w:divBdr>
        </w:div>
        <w:div w:id="1610506156">
          <w:marLeft w:val="0"/>
          <w:marRight w:val="0"/>
          <w:marTop w:val="0"/>
          <w:marBottom w:val="0"/>
          <w:divBdr>
            <w:top w:val="none" w:sz="0" w:space="0" w:color="auto"/>
            <w:left w:val="none" w:sz="0" w:space="0" w:color="auto"/>
            <w:bottom w:val="none" w:sz="0" w:space="0" w:color="auto"/>
            <w:right w:val="none" w:sz="0" w:space="0" w:color="auto"/>
          </w:divBdr>
          <w:divsChild>
            <w:div w:id="56050155">
              <w:marLeft w:val="0"/>
              <w:marRight w:val="0"/>
              <w:marTop w:val="0"/>
              <w:marBottom w:val="0"/>
              <w:divBdr>
                <w:top w:val="none" w:sz="0" w:space="0" w:color="auto"/>
                <w:left w:val="none" w:sz="0" w:space="0" w:color="auto"/>
                <w:bottom w:val="none" w:sz="0" w:space="0" w:color="auto"/>
                <w:right w:val="none" w:sz="0" w:space="0" w:color="auto"/>
              </w:divBdr>
              <w:divsChild>
                <w:div w:id="1772817383">
                  <w:marLeft w:val="0"/>
                  <w:marRight w:val="0"/>
                  <w:marTop w:val="0"/>
                  <w:marBottom w:val="0"/>
                  <w:divBdr>
                    <w:top w:val="none" w:sz="0" w:space="0" w:color="auto"/>
                    <w:left w:val="none" w:sz="0" w:space="0" w:color="auto"/>
                    <w:bottom w:val="none" w:sz="0" w:space="0" w:color="auto"/>
                    <w:right w:val="none" w:sz="0" w:space="0" w:color="auto"/>
                  </w:divBdr>
                </w:div>
                <w:div w:id="8211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718</Words>
  <Characters>4097</Characters>
  <Application>Microsoft Office Word</Application>
  <DocSecurity>0</DocSecurity>
  <Lines>34</Lines>
  <Paragraphs>9</Paragraphs>
  <ScaleCrop>false</ScaleCrop>
  <Company>微软中国</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dcterms:created xsi:type="dcterms:W3CDTF">2020-09-27T07:33:00Z</dcterms:created>
  <dcterms:modified xsi:type="dcterms:W3CDTF">2020-12-25T02:54:00Z</dcterms:modified>
</cp:coreProperties>
</file>