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80" w:lineRule="atLeast"/>
        <w:jc w:val="center"/>
        <w:rPr>
          <w:rFonts w:ascii="黑体" w:hAnsi="黑体" w:eastAsia="黑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Times New Roman"/>
        </w:rPr>
      </w:pPr>
    </w:p>
    <w:p>
      <w:pPr>
        <w:spacing w:line="580" w:lineRule="atLeast"/>
        <w:jc w:val="center"/>
        <w:rPr>
          <w:rFonts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益阳市重点产业领军人才团队</w:t>
      </w:r>
    </w:p>
    <w:p>
      <w:pPr>
        <w:spacing w:line="580" w:lineRule="atLeast"/>
        <w:jc w:val="center"/>
        <w:rPr>
          <w:rFonts w:ascii="方正小标宋简体" w:hAnsi="黑体" w:eastAsia="方正小标宋简体" w:cs="Times New Roman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支持项目申报书</w:t>
      </w:r>
    </w:p>
    <w:bookmarkEnd w:id="1"/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团队名称：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团队带头人：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专业领域：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申报企业：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napToGrid w:val="0"/>
        <w:spacing w:line="480" w:lineRule="auto"/>
        <w:ind w:left="2924" w:leftChars="683" w:hanging="1490" w:hangingChars="495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推荐单位：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益阳市科学技术局 </w:t>
      </w:r>
      <w:r>
        <w:rPr>
          <w:rFonts w:hint="eastAsia" w:ascii="Times New Roman" w:hAnsi="Times New Roman" w:eastAsia="仿宋_GB2312" w:cs="仿宋_GB2312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制</w:t>
      </w:r>
    </w:p>
    <w:p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</w:t>
      </w:r>
    </w:p>
    <w:p>
      <w:pPr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写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知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一、本申报书为益阳市重点产业领军人才团队支持项目申报之用。由团队带头人签署承诺、依托企业填写申报意见、区科技部门填写初审意见并盖章方生效。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二、填写内容应实事求是、内容详实、文字精炼，内容及其相关证明材料复印件不得涉及国家秘密，如确需提供涉密材料，涉密部分请另纸按保密规定报送。不得报送绝密材料。</w:t>
      </w:r>
    </w:p>
    <w:p>
      <w:pPr>
        <w:spacing w:line="360" w:lineRule="auto"/>
        <w:ind w:left="92" w:leftChars="44" w:firstLine="420" w:firstLineChars="15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三、“团队名称”要体现企业名称、产业创新领域等（如益阳XX新材料产业领军人才团队，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是指企业名称，“新材料”是指产业创新领域）。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四、表中栏目没有内容一律填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五、本申报书所附的相关证明材料由依托企业对原件进行审核，签署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原件已审核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六、本申报书采用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文档格式按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纸规格双面打印，并按顺序用胶固定装订成册，并盖骑缝章。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七、本申报书上报时一式两份，所有材料不作退还处理。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ind w:firstLine="600" w:firstLineChars="200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一、基本信息</w:t>
      </w:r>
    </w:p>
    <w:p>
      <w:pPr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（一）企业信息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531"/>
        <w:gridCol w:w="172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742" w:type="dxa"/>
            <w:gridSpan w:val="5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ind w:right="84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电话/传真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33" w:type="dxa"/>
            <w:gridSpan w:val="3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职工总数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其中本科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以上人员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其中研发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技术人员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企业经营情况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企业总资产（万元）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企业年度总收入（万元）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bookmarkEnd w:id="0"/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产品销售总额（万元）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年度研发费用支出（万元）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企业年度净利润（万元）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（二）团队带头人信息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6"/>
        <w:gridCol w:w="7"/>
        <w:gridCol w:w="1308"/>
        <w:gridCol w:w="120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3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1259" w:type="dxa"/>
            <w:vAlign w:val="center"/>
          </w:tcPr>
          <w:p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26" w:type="dxa"/>
            <w:vAlign w:val="center"/>
          </w:tcPr>
          <w:p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11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" w:hRule="atLeast"/>
          <w:jc w:val="center"/>
        </w:trPr>
        <w:tc>
          <w:tcPr>
            <w:tcW w:w="11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持股比例（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8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已入选重点人才计划情况</w:t>
            </w:r>
          </w:p>
        </w:tc>
        <w:tc>
          <w:tcPr>
            <w:tcW w:w="7631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国内外学术组织及重要学术期刊任职情况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组织或期刊名称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531" w:bottom="1928" w:left="1531" w:header="851" w:footer="1417" w:gutter="0"/>
          <w:pgNumType w:fmt="numberInDash"/>
          <w:cols w:space="0" w:num="1"/>
          <w:docGrid w:linePitch="312" w:charSpace="0"/>
        </w:sectPr>
      </w:pPr>
    </w:p>
    <w:p>
      <w:pPr>
        <w:rPr>
          <w:rFonts w:ascii="Calibri" w:hAnsi="Calibri" w:eastAsia="宋体" w:cs="Times New Roman"/>
        </w:rPr>
      </w:pPr>
    </w:p>
    <w:p>
      <w:pPr>
        <w:ind w:firstLine="700" w:firstLineChars="25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（三）团队成员信息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921"/>
        <w:gridCol w:w="1080"/>
        <w:gridCol w:w="720"/>
        <w:gridCol w:w="720"/>
        <w:gridCol w:w="900"/>
        <w:gridCol w:w="900"/>
        <w:gridCol w:w="900"/>
        <w:gridCol w:w="720"/>
        <w:gridCol w:w="1800"/>
        <w:gridCol w:w="198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  <w:jc w:val="center"/>
        </w:trPr>
        <w:tc>
          <w:tcPr>
            <w:tcW w:w="16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岁以上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团队核心成员（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现从事专业领域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是否为企业全职人员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36" w:lineRule="auto"/>
        <w:ind w:right="6"/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5" w:orient="landscape"/>
          <w:pgMar w:top="1587" w:right="1417" w:bottom="1531" w:left="1417" w:header="851" w:footer="1417" w:gutter="0"/>
          <w:pgNumType w:fmt="numberInDash"/>
          <w:cols w:space="0" w:num="1"/>
          <w:docGrid w:linePitch="312" w:charSpace="0"/>
        </w:sect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二、团队近5年代表性业绩成果（限填8项）</w:t>
      </w:r>
    </w:p>
    <w:tbl>
      <w:tblPr>
        <w:tblStyle w:val="7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70"/>
        <w:gridCol w:w="2578"/>
        <w:gridCol w:w="1487"/>
        <w:gridCol w:w="1305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说明：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1.业绩成果形式不限，可选填专利及成果转化、新产品（含新品种）/新装置（装备）/新工艺/新材料开发、行业标准制定、科技咨询、服务实绩、科研项目/课题、论文或专著</w:t>
            </w:r>
            <w:r>
              <w:rPr>
                <w:rFonts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科技奖励等；2.业绩成果为</w:t>
            </w:r>
            <w:r>
              <w:rPr>
                <w:rFonts w:hint="eastAsia" w:ascii="宋体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团队成员共同完成，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基本信息按格式要求填写；3.业绩成果的经济、社会效益描述要求内容详实具体、数据精准。4.所有的业绩成果等均须有相应附件做支撑，附件缺项漏项的成果不予认可。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业绩成果形式</w:t>
            </w:r>
          </w:p>
        </w:tc>
        <w:tc>
          <w:tcPr>
            <w:tcW w:w="257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基本信息（限50字）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团队参与人员及排名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创造的经济、社会效益（100字以内）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专利、软著或动植物新品种授权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名称、授权号、授权时间、授权国别及组织。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标准制定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标准号、标准名称、实施状态、颁布/修订时间。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新产品（含新品种）/新装置（装备）/新工艺/新材料开发情况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产品名称、创新性说明、开发阶段、功能、应用领域。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获奖项目名称、奖励名称及等级、获奖时间、授予机构。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论文名称、刊物名称、期号、起止页码、影响因子、他引次数。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项目/课题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项目名称、项目级别、项目性质及来源、项目经费、立结项时间。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著作名称、出版时间、出版社。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其他成果等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呈现成果的关键、必要信息。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三、团队带头人自我评价</w:t>
      </w:r>
    </w:p>
    <w:tbl>
      <w:tblPr>
        <w:tblStyle w:val="7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8904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主要包括研究能力和创新水平、对所属专业领域和相关产业的影响、重大创新成果及其产业化情况等（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字以内）。</w:t>
            </w:r>
          </w:p>
          <w:p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四、团队发展及成果产业化经济效益情况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894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团队形成背景、团队结构、运行机制及合作开展情况；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2.拟开展的研究在国际国内同领域所处的地位，产业创新主要内容及成果产业化经济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；3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.团队的组织管理、运行机制、人才培养、团队建设等（1000字内）。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五、企业及产业发展情况</w:t>
      </w:r>
    </w:p>
    <w:tbl>
      <w:tblPr>
        <w:tblStyle w:val="7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907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企业发展基本情况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企业的支撑保障条件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（包括公司成立时间、主营业务、企业创办人、资本构成及股权结构、技术团队和管理团队、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未来发展方向及发展目标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产品市场需求、竞争能力和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市场前景等）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企业产生的经济社会效益、个人科技成果在企业成果转化产生的经济效益）（800字内）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六、承诺、初审及推荐意见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团队带头人承诺</w:t>
            </w:r>
          </w:p>
          <w:p>
            <w:pPr>
              <w:spacing w:line="300" w:lineRule="auto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本人代表团队承诺申报材料中所有信息真实可靠，若有失实和造假行为，本人愿承担一切责任。</w:t>
            </w:r>
          </w:p>
          <w:p>
            <w:pPr>
              <w:spacing w:line="300" w:lineRule="auto"/>
              <w:ind w:firstLine="5280" w:firstLineChars="2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依托企业申报意见（对申报团队相关陈述的真实性把关）</w:t>
            </w: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3960" w:firstLineChars="16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8999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区科技部门初审意见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8999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市科技局审查意见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七、附件材料（说明：复印件需加盖单位公章）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1.团队带头人及核心成员身份、业绩、科研成果、知识产权、工资流水、社会保险缴纳等证明材料；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2.依托企业的营业执照、高新技术企业证书、公司章程、出资证明、验资报告、持股比例、合作协议或聘用合同、薪酬支付依据等证明其出资人资格、担任公司职务的材料；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3.企业产生的经济社会效益证明材料、个人科技成果在企业成果转化产生的经济效益证明材料；</w:t>
      </w:r>
    </w:p>
    <w:p>
      <w:pPr>
        <w:spacing w:line="300" w:lineRule="auto"/>
        <w:ind w:firstLine="56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4.承担项目的有关材料。</w:t>
      </w: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  <w:rFonts w:asciiTheme="minorEastAsia" w:hAnsiTheme="minorEastAsia"/>
        <w:sz w:val="28"/>
        <w:szCs w:val="28"/>
      </w:rPr>
      <w:id w:val="1754548569"/>
    </w:sdtPr>
    <w:sdtEndPr>
      <w:rPr>
        <w:rStyle w:val="9"/>
        <w:rFonts w:asciiTheme="minorEastAsia" w:hAnsiTheme="minorEastAsia"/>
        <w:sz w:val="28"/>
        <w:szCs w:val="28"/>
      </w:rPr>
    </w:sdtEndPr>
    <w:sdtContent>
      <w:p>
        <w:pPr>
          <w:pStyle w:val="5"/>
          <w:framePr w:wrap="auto" w:vAnchor="text" w:hAnchor="margin" w:xAlign="outside" w:y="1"/>
          <w:rPr>
            <w:rStyle w:val="9"/>
            <w:rFonts w:asciiTheme="minorEastAsia" w:hAnsiTheme="minorEastAsia"/>
            <w:sz w:val="28"/>
            <w:szCs w:val="28"/>
          </w:rPr>
        </w:pPr>
        <w:r>
          <w:rPr>
            <w:rStyle w:val="9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9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9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9"/>
            <w:rFonts w:asciiTheme="minorEastAsia" w:hAnsiTheme="minorEastAsia"/>
            <w:sz w:val="28"/>
            <w:szCs w:val="28"/>
          </w:rPr>
          <w:t>- 5 -</w:t>
        </w:r>
        <w:r>
          <w:rPr>
            <w:rStyle w:val="9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  <w:ind w:right="360" w:firstLine="360"/>
      <w:jc w:val="right"/>
      <w:rPr>
        <w:rFonts w:asciiTheme="minorEastAsia" w:hAnsiTheme="minorEastAsia"/>
        <w:sz w:val="28"/>
        <w:szCs w:val="28"/>
      </w:rPr>
    </w:pPr>
  </w:p>
  <w:p>
    <w:pPr>
      <w:pStyle w:val="5"/>
      <w:ind w:right="360" w:firstLine="360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-2011519464"/>
    </w:sdtPr>
    <w:sdtEndPr>
      <w:rPr>
        <w:rStyle w:val="9"/>
      </w:rPr>
    </w:sdtEndPr>
    <w:sdtContent>
      <w:p>
        <w:pPr>
          <w:pStyle w:val="5"/>
          <w:framePr w:wrap="auto" w:vAnchor="text" w:hAnchor="margin" w:xAlign="outside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separate"/>
        </w:r>
        <w:r>
          <w:rPr>
            <w:rStyle w:val="9"/>
          </w:rPr>
          <w:t>8</w:t>
        </w:r>
        <w:r>
          <w:rPr>
            <w:rStyle w:val="9"/>
          </w:rPr>
          <w:fldChar w:fldCharType="end"/>
        </w:r>
      </w:p>
    </w:sdtContent>
  </w:sdt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  <w:rFonts w:asciiTheme="minorEastAsia" w:hAnsiTheme="minorEastAsia"/>
        <w:sz w:val="28"/>
        <w:szCs w:val="28"/>
      </w:rPr>
      <w:id w:val="-1828739538"/>
    </w:sdtPr>
    <w:sdtEndPr>
      <w:rPr>
        <w:rStyle w:val="9"/>
        <w:rFonts w:asciiTheme="minorEastAsia" w:hAnsiTheme="minorEastAsia"/>
        <w:sz w:val="28"/>
        <w:szCs w:val="28"/>
      </w:rPr>
    </w:sdtEndPr>
    <w:sdtContent>
      <w:p>
        <w:pPr>
          <w:pStyle w:val="5"/>
          <w:framePr w:wrap="auto" w:vAnchor="text" w:hAnchor="margin" w:xAlign="outside" w:y="1"/>
          <w:rPr>
            <w:rStyle w:val="9"/>
            <w:rFonts w:asciiTheme="minorEastAsia" w:hAnsiTheme="minorEastAsia"/>
            <w:sz w:val="28"/>
            <w:szCs w:val="28"/>
          </w:rPr>
        </w:pPr>
        <w:r>
          <w:rPr>
            <w:rStyle w:val="9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9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9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9"/>
            <w:rFonts w:asciiTheme="minorEastAsia" w:hAnsiTheme="minorEastAsia"/>
            <w:sz w:val="28"/>
            <w:szCs w:val="28"/>
          </w:rPr>
          <w:t>- 14 -</w:t>
        </w:r>
        <w:r>
          <w:rPr>
            <w:rStyle w:val="9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  <w:ind w:right="360" w:firstLine="360"/>
      <w:jc w:val="center"/>
      <w:rPr>
        <w:rFonts w:asciiTheme="minorEastAsia" w:hAnsiTheme="minorEastAsia"/>
        <w:sz w:val="28"/>
        <w:szCs w:val="28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Style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zQ1MzdlNDU0YjhjZjE4ZDUyOTk3OWJjNTQ0OGYifQ=="/>
  </w:docVars>
  <w:rsids>
    <w:rsidRoot w:val="000D2A8A"/>
    <w:rsid w:val="00044812"/>
    <w:rsid w:val="00053C45"/>
    <w:rsid w:val="00076BC2"/>
    <w:rsid w:val="00085D3F"/>
    <w:rsid w:val="00090086"/>
    <w:rsid w:val="00091CBC"/>
    <w:rsid w:val="000B6C11"/>
    <w:rsid w:val="000D2A8A"/>
    <w:rsid w:val="000F1627"/>
    <w:rsid w:val="000F625C"/>
    <w:rsid w:val="00154AEC"/>
    <w:rsid w:val="00172D1D"/>
    <w:rsid w:val="001A3B3E"/>
    <w:rsid w:val="001A564A"/>
    <w:rsid w:val="001B2161"/>
    <w:rsid w:val="001B5B45"/>
    <w:rsid w:val="002104D5"/>
    <w:rsid w:val="002256AA"/>
    <w:rsid w:val="00225AF8"/>
    <w:rsid w:val="00243BAD"/>
    <w:rsid w:val="00255B2A"/>
    <w:rsid w:val="00260E32"/>
    <w:rsid w:val="00280501"/>
    <w:rsid w:val="002A5E3A"/>
    <w:rsid w:val="002B559F"/>
    <w:rsid w:val="002E15AE"/>
    <w:rsid w:val="002F1BA0"/>
    <w:rsid w:val="00327AD4"/>
    <w:rsid w:val="00341B58"/>
    <w:rsid w:val="00343A1D"/>
    <w:rsid w:val="00384E32"/>
    <w:rsid w:val="00386AAD"/>
    <w:rsid w:val="003904A2"/>
    <w:rsid w:val="003933DC"/>
    <w:rsid w:val="003A04C8"/>
    <w:rsid w:val="003A441D"/>
    <w:rsid w:val="003B0632"/>
    <w:rsid w:val="003C6B0A"/>
    <w:rsid w:val="004146A2"/>
    <w:rsid w:val="00426C3A"/>
    <w:rsid w:val="00426D28"/>
    <w:rsid w:val="00433111"/>
    <w:rsid w:val="004549D3"/>
    <w:rsid w:val="00470D72"/>
    <w:rsid w:val="004A0DE5"/>
    <w:rsid w:val="004A3ABA"/>
    <w:rsid w:val="004F3F3D"/>
    <w:rsid w:val="005279F9"/>
    <w:rsid w:val="005317F3"/>
    <w:rsid w:val="00537B09"/>
    <w:rsid w:val="005667D6"/>
    <w:rsid w:val="00581E06"/>
    <w:rsid w:val="00585409"/>
    <w:rsid w:val="00596926"/>
    <w:rsid w:val="005C23E8"/>
    <w:rsid w:val="005D14F0"/>
    <w:rsid w:val="005E244E"/>
    <w:rsid w:val="005E74C4"/>
    <w:rsid w:val="005F6E1B"/>
    <w:rsid w:val="0060543F"/>
    <w:rsid w:val="006A0E0B"/>
    <w:rsid w:val="006D79B3"/>
    <w:rsid w:val="007119C8"/>
    <w:rsid w:val="007129A2"/>
    <w:rsid w:val="00712B73"/>
    <w:rsid w:val="00724503"/>
    <w:rsid w:val="00734938"/>
    <w:rsid w:val="007460BC"/>
    <w:rsid w:val="00772EF4"/>
    <w:rsid w:val="00794FF2"/>
    <w:rsid w:val="007953A1"/>
    <w:rsid w:val="007A352C"/>
    <w:rsid w:val="007C29DE"/>
    <w:rsid w:val="00801FBC"/>
    <w:rsid w:val="008679C9"/>
    <w:rsid w:val="00871F20"/>
    <w:rsid w:val="00883B1E"/>
    <w:rsid w:val="0089514F"/>
    <w:rsid w:val="008B45F4"/>
    <w:rsid w:val="008D22DB"/>
    <w:rsid w:val="008D3C80"/>
    <w:rsid w:val="008E2AD8"/>
    <w:rsid w:val="008E39E1"/>
    <w:rsid w:val="00905C10"/>
    <w:rsid w:val="00937B32"/>
    <w:rsid w:val="00956547"/>
    <w:rsid w:val="00981D03"/>
    <w:rsid w:val="00987D05"/>
    <w:rsid w:val="00991F42"/>
    <w:rsid w:val="009C663D"/>
    <w:rsid w:val="009D7BD3"/>
    <w:rsid w:val="009E308C"/>
    <w:rsid w:val="00A404F3"/>
    <w:rsid w:val="00AB7177"/>
    <w:rsid w:val="00AC1128"/>
    <w:rsid w:val="00AD0908"/>
    <w:rsid w:val="00AD41A2"/>
    <w:rsid w:val="00AD6291"/>
    <w:rsid w:val="00AD7F9A"/>
    <w:rsid w:val="00B32928"/>
    <w:rsid w:val="00B41E8E"/>
    <w:rsid w:val="00B4282A"/>
    <w:rsid w:val="00B5215A"/>
    <w:rsid w:val="00B5453D"/>
    <w:rsid w:val="00B73995"/>
    <w:rsid w:val="00B74737"/>
    <w:rsid w:val="00B74754"/>
    <w:rsid w:val="00BB5FC3"/>
    <w:rsid w:val="00BF37BB"/>
    <w:rsid w:val="00C52E7D"/>
    <w:rsid w:val="00C6310B"/>
    <w:rsid w:val="00C7258E"/>
    <w:rsid w:val="00C93EBD"/>
    <w:rsid w:val="00CD31CB"/>
    <w:rsid w:val="00CE1934"/>
    <w:rsid w:val="00CF5A2E"/>
    <w:rsid w:val="00D14023"/>
    <w:rsid w:val="00D270E8"/>
    <w:rsid w:val="00D80308"/>
    <w:rsid w:val="00D85608"/>
    <w:rsid w:val="00DA47CA"/>
    <w:rsid w:val="00DE0F63"/>
    <w:rsid w:val="00E17426"/>
    <w:rsid w:val="00E360C5"/>
    <w:rsid w:val="00EA17A1"/>
    <w:rsid w:val="00EB6826"/>
    <w:rsid w:val="00EB6E2A"/>
    <w:rsid w:val="00F207EA"/>
    <w:rsid w:val="00F22B2A"/>
    <w:rsid w:val="00F23B9D"/>
    <w:rsid w:val="00F64B76"/>
    <w:rsid w:val="00F66937"/>
    <w:rsid w:val="00F85E18"/>
    <w:rsid w:val="00FC196B"/>
    <w:rsid w:val="00FF6866"/>
    <w:rsid w:val="1EC0790E"/>
    <w:rsid w:val="2D3175C5"/>
    <w:rsid w:val="7844235F"/>
    <w:rsid w:val="7F53F0AD"/>
    <w:rsid w:val="9FF7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unhideWhenUsed/>
    <w:qFormat/>
    <w:uiPriority w:val="99"/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NormalCharacter"/>
    <w:qFormat/>
    <w:uiPriority w:val="0"/>
  </w:style>
  <w:style w:type="character" w:customStyle="1" w:styleId="14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780</Words>
  <Characters>4446</Characters>
  <Lines>37</Lines>
  <Paragraphs>10</Paragraphs>
  <TotalTime>317</TotalTime>
  <ScaleCrop>false</ScaleCrop>
  <LinksUpToDate>false</LinksUpToDate>
  <CharactersWithSpaces>5216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2023-07-18T19:19:00Z</dcterms:created>
  <dc:creator>Administrator</dc:creator>
  <cp:lastModifiedBy>huawei</cp:lastModifiedBy>
  <cp:lastPrinted>2024-05-24T19:53:00Z</cp:lastPrinted>
  <dcterms:modified xsi:type="dcterms:W3CDTF">2025-08-01T11:19:56Z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27F1879F3B5441C0AB6632E0E35836BA_13</vt:lpwstr>
  </property>
</Properties>
</file>