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600" w:lineRule="exact"/>
        <w:jc w:val="center"/>
        <w:rPr>
          <w:rFonts w:ascii="Times New Roman" w:hAnsi="Times New Roman" w:eastAsia="方正小标宋简体"/>
          <w:sz w:val="42"/>
          <w:szCs w:val="42"/>
        </w:rPr>
      </w:pPr>
    </w:p>
    <w:p>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益阳市科技创新计划项目管理办法</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方正小标宋简体" w:eastAsia="方正小标宋简体" w:cs="方正小标宋简体"/>
          <w:sz w:val="44"/>
          <w:szCs w:val="44"/>
        </w:rPr>
        <w:t>)</w:t>
      </w:r>
    </w:p>
    <w:p>
      <w:pPr>
        <w:jc w:val="center"/>
        <w:rPr>
          <w:rFonts w:hint="eastAsia" w:ascii="黑体" w:hAnsi="黑体" w:eastAsia="黑体" w:cs="黑体"/>
          <w:sz w:val="32"/>
          <w:szCs w:val="32"/>
        </w:rPr>
      </w:pPr>
      <w:r>
        <w:rPr>
          <w:rFonts w:hint="eastAsia" w:ascii="黑体" w:hAnsi="黑体" w:eastAsia="黑体" w:cs="黑体"/>
          <w:sz w:val="32"/>
          <w:szCs w:val="32"/>
        </w:rPr>
        <w:t>第一章 总则</w:t>
      </w:r>
    </w:p>
    <w:p>
      <w:pPr>
        <w:spacing w:line="560" w:lineRule="exact"/>
        <w:ind w:firstLine="948" w:firstLineChars="295"/>
        <w:rPr>
          <w:rFonts w:ascii="仿宋" w:hAnsi="仿宋" w:eastAsia="仿宋"/>
          <w:sz w:val="32"/>
          <w:szCs w:val="32"/>
        </w:rPr>
      </w:pPr>
      <w:r>
        <w:rPr>
          <w:rFonts w:hint="eastAsia" w:ascii="仿宋" w:hAnsi="仿宋" w:eastAsia="仿宋" w:cs="黑体"/>
          <w:b/>
          <w:sz w:val="32"/>
          <w:szCs w:val="32"/>
        </w:rPr>
        <w:t>第一条</w:t>
      </w:r>
      <w:r>
        <w:rPr>
          <w:rFonts w:hint="eastAsia" w:eastAsia="仿宋"/>
          <w:sz w:val="32"/>
          <w:szCs w:val="32"/>
        </w:rPr>
        <w:t xml:space="preserve"> </w:t>
      </w:r>
      <w:r>
        <w:rPr>
          <w:rFonts w:hint="eastAsia" w:ascii="仿宋" w:hAnsi="仿宋" w:eastAsia="仿宋"/>
          <w:sz w:val="32"/>
          <w:szCs w:val="32"/>
        </w:rPr>
        <w:t>为全面落实“三高四新”战略定位和使命任务，全力打造原始创新的重要策源地、关键核心技术的重要诞生地、重大创新平台的重要集聚地、科技成果转化的重要承接地、一流创新人才的重要汇集地，加快推进科技自立自强，根据《湖南省科技创新计划项目管理办法》（湘科发〔2020〕69号）</w:t>
      </w:r>
      <w:r>
        <w:rPr>
          <w:rFonts w:hint="eastAsia" w:ascii="仿宋" w:hAnsi="仿宋" w:eastAsia="仿宋"/>
          <w:sz w:val="32"/>
          <w:szCs w:val="32"/>
          <w:lang w:eastAsia="zh-CN"/>
        </w:rPr>
        <w:t>等</w:t>
      </w:r>
      <w:r>
        <w:rPr>
          <w:rFonts w:hint="eastAsia" w:ascii="仿宋" w:hAnsi="仿宋" w:eastAsia="仿宋"/>
          <w:sz w:val="32"/>
          <w:szCs w:val="32"/>
        </w:rPr>
        <w:t>有关制度规定，结合</w:t>
      </w:r>
      <w:r>
        <w:rPr>
          <w:rFonts w:hint="eastAsia" w:ascii="仿宋" w:hAnsi="仿宋" w:eastAsia="仿宋"/>
          <w:sz w:val="32"/>
          <w:szCs w:val="32"/>
          <w:lang w:eastAsia="zh-CN"/>
        </w:rPr>
        <w:t>我市实际</w:t>
      </w:r>
      <w:r>
        <w:rPr>
          <w:rFonts w:hint="eastAsia" w:ascii="仿宋" w:hAnsi="仿宋" w:eastAsia="仿宋"/>
          <w:sz w:val="32"/>
          <w:szCs w:val="32"/>
        </w:rPr>
        <w:t>，制定本办法。</w:t>
      </w:r>
    </w:p>
    <w:p>
      <w:pPr>
        <w:pStyle w:val="5"/>
        <w:widowControl/>
        <w:spacing w:before="0" w:beforeAutospacing="0" w:after="0" w:afterAutospacing="0" w:line="560" w:lineRule="exact"/>
        <w:ind w:firstLine="643" w:firstLineChars="200"/>
        <w:rPr>
          <w:rFonts w:hint="eastAsia" w:eastAsia="仿宋"/>
          <w:b/>
          <w:sz w:val="32"/>
          <w:szCs w:val="32"/>
        </w:rPr>
      </w:pPr>
      <w:r>
        <w:rPr>
          <w:rFonts w:hint="eastAsia" w:ascii="仿宋" w:hAnsi="仿宋" w:eastAsia="仿宋" w:cs="黑体"/>
          <w:b/>
          <w:sz w:val="32"/>
          <w:szCs w:val="32"/>
        </w:rPr>
        <w:t xml:space="preserve">第二条 </w:t>
      </w:r>
      <w:r>
        <w:rPr>
          <w:rFonts w:hint="eastAsia" w:ascii="仿宋" w:eastAsia="仿宋"/>
          <w:sz w:val="32"/>
          <w:szCs w:val="32"/>
        </w:rPr>
        <w:t>本办法所称的项目是指市本级财政预算安排，专项用于支持我市各企事业单位新产品试制费、中间试验费和重大科研项目补助费等科技创新活动。</w:t>
      </w:r>
    </w:p>
    <w:p>
      <w:pPr>
        <w:adjustRightInd w:val="0"/>
        <w:snapToGrid w:val="0"/>
        <w:spacing w:line="560" w:lineRule="exact"/>
        <w:ind w:firstLine="643" w:firstLineChars="200"/>
        <w:rPr>
          <w:rFonts w:ascii="仿宋" w:hAnsi="仿宋" w:eastAsia="仿宋"/>
          <w:sz w:val="32"/>
          <w:szCs w:val="32"/>
        </w:rPr>
      </w:pPr>
      <w:r>
        <w:rPr>
          <w:rFonts w:hint="eastAsia" w:ascii="仿宋" w:eastAsia="仿宋"/>
          <w:b/>
          <w:sz w:val="32"/>
          <w:szCs w:val="32"/>
        </w:rPr>
        <w:t>第三条</w:t>
      </w:r>
      <w:r>
        <w:rPr>
          <w:rFonts w:hint="eastAsia" w:eastAsia="仿宋_GB2312"/>
          <w:b/>
          <w:bCs/>
          <w:sz w:val="32"/>
          <w:szCs w:val="32"/>
        </w:rPr>
        <w:t xml:space="preserve"> </w:t>
      </w:r>
      <w:r>
        <w:rPr>
          <w:rFonts w:ascii="仿宋" w:hAnsi="仿宋" w:eastAsia="仿宋"/>
          <w:sz w:val="32"/>
          <w:szCs w:val="32"/>
        </w:rPr>
        <w:t>项目管理</w:t>
      </w:r>
      <w:r>
        <w:rPr>
          <w:rFonts w:hint="eastAsia" w:ascii="仿宋" w:hAnsi="仿宋" w:eastAsia="仿宋"/>
          <w:sz w:val="32"/>
          <w:szCs w:val="32"/>
        </w:rPr>
        <w:t>坚持面向世界科技前沿、面向经济主战场、面向国家重大需求、面向人民生命健康，围绕推动</w:t>
      </w:r>
      <w:r>
        <w:rPr>
          <w:rFonts w:hint="eastAsia" w:ascii="仿宋" w:hAnsi="仿宋" w:eastAsia="仿宋"/>
          <w:sz w:val="32"/>
          <w:szCs w:val="32"/>
          <w:lang w:eastAsia="zh-CN"/>
        </w:rPr>
        <w:t>我市</w:t>
      </w:r>
      <w:r>
        <w:rPr>
          <w:rFonts w:hint="eastAsia" w:ascii="仿宋" w:hAnsi="仿宋" w:eastAsia="仿宋"/>
          <w:sz w:val="32"/>
          <w:szCs w:val="32"/>
        </w:rPr>
        <w:t>高质量发展，充分发挥科技创新的战略支撑作用。</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第四条</w:t>
      </w:r>
      <w:r>
        <w:rPr>
          <w:rFonts w:hint="eastAsia" w:ascii="仿宋" w:hAnsi="仿宋" w:eastAsia="仿宋"/>
          <w:sz w:val="32"/>
          <w:szCs w:val="32"/>
        </w:rPr>
        <w:t xml:space="preserve"> 项目管理</w:t>
      </w:r>
      <w:r>
        <w:rPr>
          <w:rFonts w:ascii="仿宋" w:hAnsi="仿宋" w:eastAsia="仿宋"/>
          <w:sz w:val="32"/>
          <w:szCs w:val="32"/>
        </w:rPr>
        <w:t>遵循权责清晰、程序规范、公正公开、监督有力、绩效导向的原则，充分激发科研人员的创新活力，以构建布局合理、定位清晰、管理科学、服务高效的科技创新计划体系为目标，持续优化科技资源配置。</w:t>
      </w:r>
    </w:p>
    <w:p>
      <w:pPr>
        <w:adjustRightInd w:val="0"/>
        <w:snapToGrid w:val="0"/>
        <w:spacing w:line="560" w:lineRule="exact"/>
        <w:ind w:firstLine="640" w:firstLineChars="200"/>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cs="黑体"/>
          <w:b/>
          <w:sz w:val="32"/>
          <w:szCs w:val="32"/>
        </w:rPr>
        <w:t>第五条</w:t>
      </w:r>
      <w:r>
        <w:rPr>
          <w:rFonts w:ascii="仿宋" w:hAnsi="仿宋" w:eastAsia="仿宋"/>
          <w:sz w:val="32"/>
          <w:szCs w:val="32"/>
        </w:rPr>
        <w:t xml:space="preserve"> 本办法适用于</w:t>
      </w:r>
      <w:r>
        <w:rPr>
          <w:rFonts w:hint="eastAsia" w:ascii="仿宋" w:hAnsi="仿宋" w:eastAsia="仿宋"/>
          <w:sz w:val="32"/>
          <w:szCs w:val="32"/>
        </w:rPr>
        <w:t>益阳市</w:t>
      </w:r>
      <w:r>
        <w:rPr>
          <w:rFonts w:ascii="仿宋" w:hAnsi="仿宋" w:eastAsia="仿宋"/>
          <w:sz w:val="32"/>
          <w:szCs w:val="32"/>
        </w:rPr>
        <w:t>科技创新计划各类项目的申报受理、评审立项、实施过程管理、验收及监督管理等项目管理工作。创新平台、服务机构等认定管理工作</w:t>
      </w:r>
      <w:r>
        <w:rPr>
          <w:rFonts w:hint="eastAsia" w:ascii="仿宋" w:hAnsi="仿宋" w:eastAsia="仿宋"/>
          <w:sz w:val="32"/>
          <w:szCs w:val="32"/>
          <w:lang w:eastAsia="zh-CN"/>
        </w:rPr>
        <w:t>按照相关规定实行</w:t>
      </w:r>
      <w:r>
        <w:rPr>
          <w:rFonts w:ascii="仿宋" w:hAnsi="仿宋" w:eastAsia="仿宋"/>
          <w:sz w:val="32"/>
          <w:szCs w:val="32"/>
        </w:rPr>
        <w:t>。</w:t>
      </w:r>
      <w:r>
        <w:rPr>
          <w:rFonts w:hint="eastAsia" w:ascii="仿宋" w:hAnsi="仿宋" w:eastAsia="仿宋"/>
          <w:sz w:val="32"/>
          <w:szCs w:val="32"/>
        </w:rPr>
        <w:t xml:space="preserve"> </w:t>
      </w:r>
    </w:p>
    <w:p>
      <w:pPr>
        <w:pStyle w:val="2"/>
        <w:spacing w:line="560" w:lineRule="exact"/>
        <w:jc w:val="center"/>
        <w:rPr>
          <w:rFonts w:ascii="黑体" w:hAnsi="黑体" w:eastAsia="黑体"/>
          <w:sz w:val="32"/>
          <w:szCs w:val="32"/>
        </w:rPr>
      </w:pPr>
      <w:r>
        <w:rPr>
          <w:rFonts w:hint="eastAsia" w:ascii="黑体" w:hAnsi="黑体" w:eastAsia="黑体"/>
          <w:sz w:val="32"/>
          <w:szCs w:val="32"/>
        </w:rPr>
        <w:t>第二章组织管理和职责</w:t>
      </w:r>
    </w:p>
    <w:p>
      <w:pPr>
        <w:spacing w:line="560" w:lineRule="exact"/>
        <w:ind w:firstLine="803" w:firstLineChars="250"/>
        <w:rPr>
          <w:rFonts w:ascii="仿宋" w:hAnsi="仿宋" w:eastAsia="仿宋"/>
          <w:sz w:val="32"/>
          <w:szCs w:val="32"/>
        </w:rPr>
      </w:pPr>
      <w:r>
        <w:rPr>
          <w:rFonts w:hint="eastAsia" w:ascii="仿宋" w:hAnsi="仿宋" w:eastAsia="仿宋" w:cs="黑体"/>
          <w:b/>
          <w:sz w:val="32"/>
          <w:szCs w:val="32"/>
        </w:rPr>
        <w:t xml:space="preserve">第六条 </w:t>
      </w:r>
      <w:r>
        <w:rPr>
          <w:rFonts w:ascii="仿宋" w:hAnsi="仿宋" w:eastAsia="仿宋"/>
          <w:sz w:val="32"/>
          <w:szCs w:val="32"/>
        </w:rPr>
        <w:t>项目组织和管理的责任主体包括</w:t>
      </w:r>
      <w:r>
        <w:rPr>
          <w:rFonts w:hint="eastAsia" w:ascii="仿宋" w:hAnsi="仿宋" w:eastAsia="仿宋"/>
          <w:sz w:val="32"/>
          <w:szCs w:val="32"/>
        </w:rPr>
        <w:t>益阳市科学技术局</w:t>
      </w:r>
      <w:r>
        <w:rPr>
          <w:rFonts w:ascii="仿宋" w:hAnsi="仿宋" w:eastAsia="仿宋"/>
          <w:sz w:val="32"/>
          <w:szCs w:val="32"/>
        </w:rPr>
        <w:t>（以下简称“</w:t>
      </w:r>
      <w:r>
        <w:rPr>
          <w:rFonts w:hint="eastAsia" w:ascii="仿宋" w:hAnsi="仿宋" w:eastAsia="仿宋"/>
          <w:sz w:val="32"/>
          <w:szCs w:val="32"/>
        </w:rPr>
        <w:t>市科技局</w:t>
      </w:r>
      <w:r>
        <w:rPr>
          <w:rFonts w:ascii="仿宋" w:hAnsi="仿宋" w:eastAsia="仿宋"/>
          <w:sz w:val="32"/>
          <w:szCs w:val="32"/>
        </w:rPr>
        <w:t>”）、项目推荐单位、项目承担单位（含项目牵头单位、项目依托单位和项目参与单位）和项目负责人。评审与咨询专家、科技服务机构接受委托，参与有关咨询和服务工作。</w:t>
      </w:r>
      <w:r>
        <w:rPr>
          <w:rFonts w:hint="eastAsia" w:ascii="仿宋" w:hAnsi="仿宋" w:eastAsia="仿宋"/>
          <w:sz w:val="32"/>
          <w:szCs w:val="32"/>
        </w:rPr>
        <w:t>市科技局</w:t>
      </w:r>
      <w:r>
        <w:rPr>
          <w:rFonts w:ascii="仿宋" w:hAnsi="仿宋" w:eastAsia="仿宋"/>
          <w:sz w:val="32"/>
          <w:szCs w:val="32"/>
        </w:rPr>
        <w:t>是项目的行政主管部门，主要职责是</w:t>
      </w:r>
      <w:r>
        <w:rPr>
          <w:rFonts w:hint="eastAsia" w:ascii="仿宋" w:hAnsi="仿宋" w:eastAsia="仿宋"/>
          <w:sz w:val="32"/>
          <w:szCs w:val="32"/>
        </w:rPr>
        <w:t>：</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（一）研究制定有关项目管理政策制度，并加强政策宣</w:t>
      </w:r>
      <w:r>
        <w:rPr>
          <w:rFonts w:hint="eastAsia" w:ascii="仿宋" w:hAnsi="仿宋" w:eastAsia="仿宋"/>
          <w:sz w:val="32"/>
          <w:szCs w:val="32"/>
          <w:lang w:eastAsia="zh-CN"/>
        </w:rPr>
        <w:t>传</w:t>
      </w:r>
      <w:r>
        <w:rPr>
          <w:rFonts w:ascii="仿宋" w:hAnsi="仿宋" w:eastAsia="仿宋"/>
          <w:sz w:val="32"/>
          <w:szCs w:val="32"/>
        </w:rPr>
        <w:t>；</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（二）研究提出重大技术需求、总体任务及相关专项；</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（三）组织编制和发布年度项目申报指南，负责项目立项、调整和终止，签订项目任务书；</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（四）组织开展项目监督检查和绩效评价；</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（五）建立项目组织实施的协调保障机制，协调解决项目执行中的重</w:t>
      </w:r>
      <w:r>
        <w:rPr>
          <w:rFonts w:hint="eastAsia" w:ascii="仿宋" w:hAnsi="仿宋" w:eastAsia="仿宋"/>
          <w:sz w:val="32"/>
          <w:szCs w:val="32"/>
          <w:lang w:eastAsia="zh-CN"/>
        </w:rPr>
        <w:t>大</w:t>
      </w:r>
      <w:r>
        <w:rPr>
          <w:rFonts w:ascii="仿宋" w:hAnsi="仿宋" w:eastAsia="仿宋"/>
          <w:sz w:val="32"/>
          <w:szCs w:val="32"/>
        </w:rPr>
        <w:t>问题。开展项目科技报告管理工作，推动项目成果转化应用及信息共享；</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六</w:t>
      </w:r>
      <w:r>
        <w:rPr>
          <w:rFonts w:ascii="仿宋" w:hAnsi="仿宋" w:eastAsia="仿宋"/>
          <w:sz w:val="32"/>
          <w:szCs w:val="32"/>
        </w:rPr>
        <w:t>）组织开展项目参与主体的</w:t>
      </w:r>
      <w:r>
        <w:rPr>
          <w:rFonts w:hint="eastAsia" w:ascii="仿宋" w:hAnsi="仿宋" w:eastAsia="仿宋"/>
          <w:sz w:val="32"/>
          <w:szCs w:val="32"/>
          <w:lang w:eastAsia="zh-CN"/>
        </w:rPr>
        <w:t>科学伦理审查</w:t>
      </w:r>
      <w:r>
        <w:rPr>
          <w:rFonts w:ascii="仿宋" w:hAnsi="仿宋" w:eastAsia="仿宋"/>
          <w:sz w:val="32"/>
          <w:szCs w:val="32"/>
        </w:rPr>
        <w:t>科研诚信管理；</w:t>
      </w:r>
    </w:p>
    <w:p>
      <w:pPr>
        <w:adjustRightInd w:val="0"/>
        <w:snapToGrid w:val="0"/>
        <w:spacing w:line="560" w:lineRule="exact"/>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七</w:t>
      </w:r>
      <w:r>
        <w:rPr>
          <w:rFonts w:ascii="仿宋" w:hAnsi="仿宋" w:eastAsia="仿宋"/>
          <w:sz w:val="32"/>
          <w:szCs w:val="32"/>
        </w:rPr>
        <w:t>）其他与项目管理相关事项。</w:t>
      </w:r>
    </w:p>
    <w:p>
      <w:pPr>
        <w:adjustRightInd w:val="0"/>
        <w:snapToGrid w:val="0"/>
        <w:spacing w:line="560" w:lineRule="exact"/>
        <w:ind w:firstLine="643" w:firstLineChars="200"/>
        <w:rPr>
          <w:rFonts w:ascii="仿宋" w:hAnsi="仿宋" w:eastAsia="仿宋"/>
          <w:sz w:val="32"/>
          <w:szCs w:val="32"/>
          <w:highlight w:val="none"/>
        </w:rPr>
      </w:pPr>
      <w:r>
        <w:rPr>
          <w:rFonts w:hint="eastAsia" w:ascii="仿宋" w:hAnsi="仿宋" w:eastAsia="仿宋" w:cs="黑体"/>
          <w:b/>
          <w:sz w:val="32"/>
          <w:szCs w:val="32"/>
        </w:rPr>
        <w:t>第七条</w:t>
      </w:r>
      <w:r>
        <w:rPr>
          <w:rFonts w:hint="eastAsia" w:ascii="黑体" w:hAnsi="黑体" w:eastAsia="黑体" w:cs="黑体"/>
          <w:sz w:val="32"/>
          <w:szCs w:val="32"/>
        </w:rPr>
        <w:t xml:space="preserve"> </w:t>
      </w:r>
      <w:r>
        <w:rPr>
          <w:rFonts w:hint="eastAsia" w:ascii="仿宋" w:hAnsi="仿宋" w:eastAsia="仿宋" w:cs="黑体"/>
          <w:sz w:val="32"/>
          <w:szCs w:val="32"/>
        </w:rPr>
        <w:t xml:space="preserve"> </w:t>
      </w:r>
      <w:r>
        <w:rPr>
          <w:rFonts w:ascii="仿宋" w:hAnsi="仿宋" w:eastAsia="仿宋" w:cs="黑体"/>
          <w:color w:val="C00000"/>
          <w:sz w:val="32"/>
          <w:szCs w:val="32"/>
          <w:highlight w:val="none"/>
        </w:rPr>
        <w:t>项</w:t>
      </w:r>
      <w:r>
        <w:rPr>
          <w:rFonts w:ascii="仿宋" w:hAnsi="仿宋" w:eastAsia="仿宋"/>
          <w:color w:val="C00000"/>
          <w:sz w:val="32"/>
          <w:szCs w:val="32"/>
          <w:highlight w:val="none"/>
        </w:rPr>
        <w:t>目推荐单位包括各</w:t>
      </w:r>
      <w:r>
        <w:rPr>
          <w:rFonts w:hint="eastAsia" w:ascii="仿宋" w:hAnsi="仿宋" w:eastAsia="仿宋"/>
          <w:color w:val="C00000"/>
          <w:sz w:val="32"/>
          <w:szCs w:val="32"/>
          <w:highlight w:val="none"/>
        </w:rPr>
        <w:t>区县（市）</w:t>
      </w:r>
      <w:r>
        <w:rPr>
          <w:rFonts w:ascii="仿宋" w:hAnsi="仿宋" w:eastAsia="仿宋"/>
          <w:color w:val="C00000"/>
          <w:sz w:val="32"/>
          <w:szCs w:val="32"/>
          <w:highlight w:val="none"/>
        </w:rPr>
        <w:t>科技</w:t>
      </w:r>
      <w:r>
        <w:rPr>
          <w:rFonts w:hint="eastAsia" w:ascii="仿宋" w:hAnsi="仿宋" w:eastAsia="仿宋"/>
          <w:color w:val="C00000"/>
          <w:sz w:val="32"/>
          <w:szCs w:val="32"/>
          <w:highlight w:val="none"/>
        </w:rPr>
        <w:t>行政主管部门</w:t>
      </w:r>
      <w:r>
        <w:rPr>
          <w:rFonts w:ascii="仿宋" w:hAnsi="仿宋" w:eastAsia="仿宋"/>
          <w:color w:val="C00000"/>
          <w:sz w:val="32"/>
          <w:szCs w:val="32"/>
          <w:highlight w:val="none"/>
        </w:rPr>
        <w:t>、</w:t>
      </w:r>
      <w:r>
        <w:rPr>
          <w:rFonts w:hint="eastAsia" w:ascii="仿宋" w:hAnsi="仿宋" w:eastAsia="仿宋"/>
          <w:color w:val="C00000"/>
          <w:sz w:val="32"/>
          <w:szCs w:val="32"/>
          <w:highlight w:val="none"/>
          <w:lang w:eastAsia="zh-CN"/>
        </w:rPr>
        <w:t>益阳</w:t>
      </w:r>
      <w:r>
        <w:rPr>
          <w:rFonts w:ascii="仿宋" w:hAnsi="仿宋" w:eastAsia="仿宋"/>
          <w:color w:val="C00000"/>
          <w:sz w:val="32"/>
          <w:szCs w:val="32"/>
          <w:highlight w:val="none"/>
        </w:rPr>
        <w:t>高新区管委会、</w:t>
      </w:r>
      <w:r>
        <w:rPr>
          <w:rFonts w:hint="eastAsia" w:ascii="仿宋" w:hAnsi="仿宋" w:eastAsia="仿宋"/>
          <w:color w:val="C00000"/>
          <w:sz w:val="32"/>
          <w:szCs w:val="32"/>
          <w:highlight w:val="none"/>
          <w:lang w:eastAsia="zh-CN"/>
        </w:rPr>
        <w:t>市内高校和科研院所、</w:t>
      </w:r>
      <w:r>
        <w:rPr>
          <w:rFonts w:hint="eastAsia" w:ascii="仿宋" w:hAnsi="仿宋" w:eastAsia="仿宋"/>
          <w:color w:val="C00000"/>
          <w:sz w:val="32"/>
          <w:szCs w:val="32"/>
          <w:highlight w:val="none"/>
        </w:rPr>
        <w:t>市直</w:t>
      </w:r>
      <w:r>
        <w:rPr>
          <w:rFonts w:hint="eastAsia" w:ascii="仿宋" w:hAnsi="仿宋" w:eastAsia="仿宋"/>
          <w:color w:val="C00000"/>
          <w:sz w:val="32"/>
          <w:szCs w:val="32"/>
          <w:highlight w:val="none"/>
          <w:lang w:eastAsia="zh-CN"/>
        </w:rPr>
        <w:t>及</w:t>
      </w:r>
      <w:r>
        <w:rPr>
          <w:rFonts w:ascii="仿宋" w:hAnsi="仿宋" w:eastAsia="仿宋"/>
          <w:color w:val="C00000"/>
          <w:sz w:val="32"/>
          <w:szCs w:val="32"/>
          <w:highlight w:val="none"/>
        </w:rPr>
        <w:t>中央</w:t>
      </w:r>
      <w:r>
        <w:rPr>
          <w:rFonts w:hint="eastAsia" w:ascii="仿宋" w:hAnsi="仿宋" w:eastAsia="仿宋"/>
          <w:color w:val="C00000"/>
          <w:sz w:val="32"/>
          <w:szCs w:val="32"/>
          <w:highlight w:val="none"/>
        </w:rPr>
        <w:t>、省属</w:t>
      </w:r>
      <w:r>
        <w:rPr>
          <w:rFonts w:ascii="仿宋" w:hAnsi="仿宋" w:eastAsia="仿宋"/>
          <w:color w:val="C00000"/>
          <w:sz w:val="32"/>
          <w:szCs w:val="32"/>
          <w:highlight w:val="none"/>
        </w:rPr>
        <w:t>驻</w:t>
      </w:r>
      <w:r>
        <w:rPr>
          <w:rFonts w:hint="eastAsia" w:ascii="仿宋" w:hAnsi="仿宋" w:eastAsia="仿宋"/>
          <w:color w:val="C00000"/>
          <w:sz w:val="32"/>
          <w:szCs w:val="32"/>
          <w:highlight w:val="none"/>
        </w:rPr>
        <w:t>益有关单位</w:t>
      </w:r>
      <w:r>
        <w:rPr>
          <w:rFonts w:ascii="仿宋" w:hAnsi="仿宋" w:eastAsia="仿宋"/>
          <w:color w:val="C00000"/>
          <w:sz w:val="32"/>
          <w:szCs w:val="32"/>
          <w:highlight w:val="none"/>
        </w:rPr>
        <w:t>等，主要职责是</w:t>
      </w:r>
      <w:r>
        <w:rPr>
          <w:rFonts w:ascii="仿宋" w:hAnsi="仿宋" w:eastAsia="仿宋"/>
          <w:sz w:val="32"/>
          <w:szCs w:val="32"/>
          <w:highlight w:val="none"/>
        </w:rPr>
        <w:t>：</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（一）组织、审核和推荐本地区、本部门</w:t>
      </w:r>
      <w:r>
        <w:rPr>
          <w:rFonts w:hint="eastAsia" w:ascii="仿宋" w:hAnsi="仿宋" w:eastAsia="仿宋"/>
          <w:sz w:val="32"/>
          <w:szCs w:val="32"/>
        </w:rPr>
        <w:t>、</w:t>
      </w:r>
      <w:r>
        <w:rPr>
          <w:rFonts w:ascii="仿宋" w:hAnsi="仿宋" w:eastAsia="仿宋"/>
          <w:sz w:val="32"/>
          <w:szCs w:val="32"/>
        </w:rPr>
        <w:t>本单位的项目，主要审核所推荐项目是否符合申报条件，以及申报资料的真实性、完整性、合法性、合规性等；</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（二）负责项目实施过程的组织协调服务与监督检查，为项目组织实施提供协调保障支撑，协调推动项目成果在行业和地方的转移转化与应用示范；</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（三）与项目牵头单位、</w:t>
      </w:r>
      <w:r>
        <w:rPr>
          <w:rFonts w:hint="eastAsia" w:ascii="仿宋" w:hAnsi="仿宋" w:eastAsia="仿宋"/>
          <w:sz w:val="32"/>
          <w:szCs w:val="32"/>
        </w:rPr>
        <w:t>市科技局</w:t>
      </w:r>
      <w:r>
        <w:rPr>
          <w:rFonts w:ascii="仿宋" w:hAnsi="仿宋" w:eastAsia="仿宋"/>
          <w:sz w:val="32"/>
          <w:szCs w:val="32"/>
        </w:rPr>
        <w:t>签订项目任务书；</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（四）受</w:t>
      </w:r>
      <w:r>
        <w:rPr>
          <w:rFonts w:hint="eastAsia" w:ascii="仿宋" w:hAnsi="仿宋" w:eastAsia="仿宋"/>
          <w:sz w:val="32"/>
          <w:szCs w:val="32"/>
        </w:rPr>
        <w:t>市科技局</w:t>
      </w:r>
      <w:r>
        <w:rPr>
          <w:rFonts w:ascii="仿宋" w:hAnsi="仿宋" w:eastAsia="仿宋"/>
          <w:sz w:val="32"/>
          <w:szCs w:val="32"/>
        </w:rPr>
        <w:t>委托，组织或参与本地区、本部门</w:t>
      </w:r>
      <w:r>
        <w:rPr>
          <w:rFonts w:hint="eastAsia" w:ascii="仿宋" w:hAnsi="仿宋" w:eastAsia="仿宋"/>
          <w:sz w:val="32"/>
          <w:szCs w:val="32"/>
        </w:rPr>
        <w:t>、</w:t>
      </w:r>
      <w:r>
        <w:rPr>
          <w:rFonts w:ascii="仿宋" w:hAnsi="仿宋" w:eastAsia="仿宋"/>
          <w:sz w:val="32"/>
          <w:szCs w:val="32"/>
        </w:rPr>
        <w:t>本单位所推荐项目的中期评估、验收和绩效评价等；</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（五）建立健全项目的推荐、实施过程管理等制度</w:t>
      </w:r>
      <w:r>
        <w:rPr>
          <w:rFonts w:hint="eastAsia" w:ascii="仿宋" w:hAnsi="仿宋" w:eastAsia="仿宋"/>
          <w:sz w:val="32"/>
          <w:szCs w:val="32"/>
          <w:lang w:eastAsia="zh-CN"/>
        </w:rPr>
        <w:t>；</w:t>
      </w:r>
    </w:p>
    <w:p>
      <w:pPr>
        <w:adjustRightInd w:val="0"/>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（六）加强项目结题验收管理。</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第八条 </w:t>
      </w:r>
      <w:r>
        <w:rPr>
          <w:rFonts w:ascii="仿宋" w:hAnsi="仿宋" w:eastAsia="仿宋"/>
          <w:sz w:val="32"/>
          <w:szCs w:val="32"/>
        </w:rPr>
        <w:t>项目承担单位是项目具体组织实施的责任主体，应当强化法人主体责任</w:t>
      </w:r>
      <w:r>
        <w:rPr>
          <w:rFonts w:hint="eastAsia" w:ascii="仿宋" w:hAnsi="仿宋" w:eastAsia="仿宋"/>
          <w:sz w:val="32"/>
          <w:szCs w:val="32"/>
        </w:rPr>
        <w:t>，</w:t>
      </w:r>
      <w:r>
        <w:rPr>
          <w:rFonts w:ascii="仿宋" w:hAnsi="仿宋" w:eastAsia="仿宋"/>
          <w:sz w:val="32"/>
          <w:szCs w:val="32"/>
        </w:rPr>
        <w:t>主要职责是：</w:t>
      </w:r>
    </w:p>
    <w:p>
      <w:pPr>
        <w:spacing w:line="560" w:lineRule="exact"/>
        <w:ind w:firstLine="640" w:firstLineChars="200"/>
        <w:rPr>
          <w:rFonts w:ascii="仿宋" w:hAnsi="仿宋" w:eastAsia="仿宋"/>
          <w:sz w:val="32"/>
          <w:szCs w:val="32"/>
        </w:rPr>
      </w:pPr>
      <w:r>
        <w:rPr>
          <w:rFonts w:ascii="仿宋" w:hAnsi="仿宋" w:eastAsia="仿宋"/>
          <w:sz w:val="32"/>
          <w:szCs w:val="32"/>
        </w:rPr>
        <w:t>（一）恪守科学道德，遵守有关法律法规和伦理准则，加强相关科研活动的审查和监管；</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（二）严格执行项目及资金管理规定，建立健全科研、财务、诚信、成果转化等内部管理制度，落实国家、省</w:t>
      </w:r>
      <w:r>
        <w:rPr>
          <w:rFonts w:hint="eastAsia" w:ascii="仿宋" w:hAnsi="仿宋" w:eastAsia="仿宋"/>
          <w:sz w:val="32"/>
          <w:szCs w:val="32"/>
        </w:rPr>
        <w:t>、市</w:t>
      </w:r>
      <w:r>
        <w:rPr>
          <w:rFonts w:ascii="仿宋" w:hAnsi="仿宋" w:eastAsia="仿宋"/>
          <w:sz w:val="32"/>
          <w:szCs w:val="32"/>
        </w:rPr>
        <w:t>各项科技政策；</w:t>
      </w:r>
    </w:p>
    <w:p>
      <w:pPr>
        <w:spacing w:line="560" w:lineRule="exact"/>
        <w:ind w:firstLine="640" w:firstLineChars="200"/>
        <w:rPr>
          <w:rFonts w:ascii="仿宋" w:hAnsi="仿宋" w:eastAsia="仿宋"/>
          <w:sz w:val="32"/>
          <w:szCs w:val="32"/>
        </w:rPr>
      </w:pPr>
      <w:r>
        <w:rPr>
          <w:rFonts w:ascii="仿宋" w:hAnsi="仿宋" w:eastAsia="仿宋"/>
          <w:sz w:val="32"/>
          <w:szCs w:val="32"/>
        </w:rPr>
        <w:t>（三）与推荐单位、</w:t>
      </w:r>
      <w:r>
        <w:rPr>
          <w:rFonts w:hint="eastAsia" w:ascii="仿宋" w:hAnsi="仿宋" w:eastAsia="仿宋"/>
          <w:sz w:val="32"/>
          <w:szCs w:val="32"/>
        </w:rPr>
        <w:t>市科技局</w:t>
      </w:r>
      <w:r>
        <w:rPr>
          <w:rFonts w:ascii="仿宋" w:hAnsi="仿宋" w:eastAsia="仿宋"/>
          <w:sz w:val="32"/>
          <w:szCs w:val="32"/>
        </w:rPr>
        <w:t>签订项目任务书，或按要求直接与市科技局签订项目任务书；</w:t>
      </w:r>
    </w:p>
    <w:p>
      <w:pPr>
        <w:spacing w:line="560" w:lineRule="exact"/>
        <w:ind w:firstLine="640" w:firstLineChars="200"/>
        <w:rPr>
          <w:rFonts w:ascii="仿宋" w:hAnsi="仿宋" w:eastAsia="仿宋"/>
          <w:sz w:val="32"/>
          <w:szCs w:val="32"/>
        </w:rPr>
      </w:pPr>
      <w:r>
        <w:rPr>
          <w:rFonts w:ascii="仿宋" w:hAnsi="仿宋" w:eastAsia="仿宋"/>
          <w:sz w:val="32"/>
          <w:szCs w:val="32"/>
        </w:rPr>
        <w:t>（四）按照项目任务书组织项目实施，落实项目实施配套条件，履行任务书各项条款，完成项目目标任务，组织课题绩效评价和验收；</w:t>
      </w:r>
    </w:p>
    <w:p>
      <w:pPr>
        <w:spacing w:line="560" w:lineRule="exact"/>
        <w:ind w:firstLine="640" w:firstLineChars="200"/>
        <w:rPr>
          <w:rFonts w:ascii="仿宋" w:hAnsi="仿宋" w:eastAsia="仿宋"/>
          <w:sz w:val="32"/>
          <w:szCs w:val="32"/>
        </w:rPr>
      </w:pPr>
      <w:r>
        <w:rPr>
          <w:rFonts w:ascii="仿宋" w:hAnsi="仿宋" w:eastAsia="仿宋"/>
          <w:sz w:val="32"/>
          <w:szCs w:val="32"/>
        </w:rPr>
        <w:t>（五）按要求组织并及时编报项目执行情况报告、信息报表、科技报告等，并做好相关文件资料的档案管理等；</w:t>
      </w:r>
    </w:p>
    <w:p>
      <w:pPr>
        <w:spacing w:line="560" w:lineRule="exact"/>
        <w:ind w:firstLine="640" w:firstLineChars="200"/>
        <w:rPr>
          <w:rFonts w:ascii="仿宋" w:hAnsi="仿宋" w:eastAsia="仿宋"/>
          <w:sz w:val="32"/>
          <w:szCs w:val="32"/>
        </w:rPr>
      </w:pPr>
      <w:r>
        <w:rPr>
          <w:rFonts w:ascii="仿宋" w:hAnsi="仿宋" w:eastAsia="仿宋"/>
          <w:sz w:val="32"/>
          <w:szCs w:val="32"/>
        </w:rPr>
        <w:t>（六）报告项目执行中出现的重大事项，按程序报批需调整的事项；</w:t>
      </w:r>
    </w:p>
    <w:p>
      <w:pPr>
        <w:spacing w:line="560" w:lineRule="exact"/>
        <w:ind w:firstLine="640" w:firstLineChars="200"/>
        <w:rPr>
          <w:rFonts w:ascii="仿宋" w:hAnsi="仿宋" w:eastAsia="仿宋"/>
          <w:sz w:val="32"/>
          <w:szCs w:val="32"/>
        </w:rPr>
      </w:pPr>
      <w:r>
        <w:rPr>
          <w:rFonts w:ascii="仿宋" w:hAnsi="仿宋" w:eastAsia="仿宋"/>
          <w:sz w:val="32"/>
          <w:szCs w:val="32"/>
        </w:rPr>
        <w:t>（七）接受</w:t>
      </w:r>
      <w:r>
        <w:rPr>
          <w:rFonts w:hint="eastAsia" w:ascii="仿宋" w:hAnsi="仿宋" w:eastAsia="仿宋"/>
          <w:sz w:val="32"/>
          <w:szCs w:val="32"/>
        </w:rPr>
        <w:t>市科技局</w:t>
      </w:r>
      <w:r>
        <w:rPr>
          <w:rFonts w:ascii="仿宋" w:hAnsi="仿宋" w:eastAsia="仿宋"/>
          <w:sz w:val="32"/>
          <w:szCs w:val="32"/>
        </w:rPr>
        <w:t>等相关部门的指导、检查并配合做好监督、评估、验收和绩效评价等工作；</w:t>
      </w:r>
    </w:p>
    <w:p>
      <w:pPr>
        <w:spacing w:line="560" w:lineRule="exact"/>
        <w:ind w:firstLine="640" w:firstLineChars="200"/>
        <w:rPr>
          <w:rFonts w:ascii="仿宋" w:hAnsi="仿宋" w:eastAsia="仿宋"/>
          <w:sz w:val="32"/>
          <w:szCs w:val="32"/>
        </w:rPr>
      </w:pPr>
      <w:r>
        <w:rPr>
          <w:rFonts w:ascii="仿宋" w:hAnsi="仿宋" w:eastAsia="仿宋"/>
          <w:sz w:val="32"/>
          <w:szCs w:val="32"/>
        </w:rPr>
        <w:t>（八）积极做好项目成果的发布审查、转化应用和信息共享，配合做好与项目相关的科普和宣传工作，开展科研诚信教育。</w:t>
      </w:r>
    </w:p>
    <w:p>
      <w:pPr>
        <w:adjustRightInd w:val="0"/>
        <w:snapToGrid w:val="0"/>
        <w:spacing w:line="560" w:lineRule="exact"/>
        <w:ind w:firstLine="803" w:firstLineChars="250"/>
        <w:rPr>
          <w:rFonts w:ascii="仿宋" w:hAnsi="仿宋" w:eastAsia="仿宋"/>
          <w:sz w:val="32"/>
          <w:szCs w:val="32"/>
        </w:rPr>
      </w:pPr>
      <w:r>
        <w:rPr>
          <w:rFonts w:hint="eastAsia" w:ascii="仿宋" w:hAnsi="仿宋" w:eastAsia="仿宋"/>
          <w:b/>
          <w:bCs/>
          <w:sz w:val="32"/>
          <w:szCs w:val="32"/>
        </w:rPr>
        <w:t>第九条</w:t>
      </w:r>
      <w:r>
        <w:rPr>
          <w:rFonts w:eastAsia="仿宋_GB2312"/>
          <w:sz w:val="32"/>
          <w:szCs w:val="32"/>
        </w:rPr>
        <w:t xml:space="preserve"> </w:t>
      </w:r>
      <w:r>
        <w:rPr>
          <w:rFonts w:hint="eastAsia" w:eastAsia="仿宋_GB2312"/>
          <w:sz w:val="32"/>
          <w:szCs w:val="32"/>
        </w:rPr>
        <w:t xml:space="preserve"> </w:t>
      </w:r>
      <w:r>
        <w:rPr>
          <w:rFonts w:eastAsia="仿宋_GB2312"/>
          <w:sz w:val="32"/>
          <w:szCs w:val="32"/>
        </w:rPr>
        <w:t>项</w:t>
      </w:r>
      <w:r>
        <w:rPr>
          <w:rFonts w:ascii="仿宋" w:hAnsi="仿宋" w:eastAsia="仿宋"/>
          <w:sz w:val="32"/>
          <w:szCs w:val="32"/>
        </w:rPr>
        <w:t>目负责人的主要职责是：</w:t>
      </w:r>
    </w:p>
    <w:p>
      <w:pPr>
        <w:spacing w:line="560" w:lineRule="exact"/>
        <w:ind w:firstLine="640" w:firstLineChars="200"/>
        <w:rPr>
          <w:rFonts w:ascii="仿宋" w:hAnsi="仿宋" w:eastAsia="仿宋"/>
          <w:sz w:val="32"/>
          <w:szCs w:val="32"/>
        </w:rPr>
      </w:pPr>
      <w:r>
        <w:rPr>
          <w:rFonts w:ascii="仿宋" w:hAnsi="仿宋" w:eastAsia="仿宋"/>
          <w:sz w:val="32"/>
          <w:szCs w:val="32"/>
        </w:rPr>
        <w:t xml:space="preserve">（一）恪守科学道德，遵守有关法律法规和伦理准则，承诺所申报项目未重复申报或多头申报； </w:t>
      </w:r>
    </w:p>
    <w:p>
      <w:pPr>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（二）严格执行项目及资金管理规定，如实报告项目经费使用情况，接受项目主管部门对项目经费使用的监督。</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lang w:eastAsia="zh-CN"/>
        </w:rPr>
        <w:t>三</w:t>
      </w:r>
      <w:r>
        <w:rPr>
          <w:rFonts w:ascii="仿宋" w:hAnsi="仿宋" w:eastAsia="仿宋"/>
          <w:sz w:val="32"/>
          <w:szCs w:val="32"/>
        </w:rPr>
        <w:t>）对项目主攻方向、技术路线、研发进度、任务衔接、协同攻关、成果转化等方面提出意见并组织实施，确保各项任务目标按时足额完成；</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lang w:eastAsia="zh-CN"/>
        </w:rPr>
        <w:t>四</w:t>
      </w:r>
      <w:r>
        <w:rPr>
          <w:rFonts w:ascii="仿宋" w:hAnsi="仿宋" w:eastAsia="仿宋"/>
          <w:sz w:val="32"/>
          <w:szCs w:val="32"/>
        </w:rPr>
        <w:t>）及时总结项目执行情况，协调解决项目执行过程中出现的问题；</w:t>
      </w:r>
    </w:p>
    <w:p>
      <w:pPr>
        <w:adjustRightInd w:val="0"/>
        <w:snapToGrid w:val="0"/>
        <w:spacing w:line="560" w:lineRule="exact"/>
        <w:ind w:firstLine="640" w:firstLineChars="200"/>
        <w:rPr>
          <w:rFonts w:hint="eastAsia" w:ascii="仿宋" w:hAnsi="仿宋" w:eastAsia="仿宋"/>
          <w:spacing w:val="-11"/>
          <w:sz w:val="32"/>
          <w:szCs w:val="32"/>
        </w:rPr>
      </w:pPr>
      <w:r>
        <w:rPr>
          <w:rFonts w:ascii="仿宋" w:hAnsi="仿宋" w:eastAsia="仿宋"/>
          <w:sz w:val="32"/>
          <w:szCs w:val="32"/>
        </w:rPr>
        <w:t>（</w:t>
      </w:r>
      <w:r>
        <w:rPr>
          <w:rFonts w:hint="eastAsia" w:ascii="仿宋" w:hAnsi="仿宋" w:eastAsia="仿宋"/>
          <w:sz w:val="32"/>
          <w:szCs w:val="32"/>
          <w:lang w:eastAsia="zh-CN"/>
        </w:rPr>
        <w:t>五</w:t>
      </w:r>
      <w:r>
        <w:rPr>
          <w:rFonts w:ascii="仿宋" w:hAnsi="仿宋" w:eastAsia="仿宋"/>
          <w:spacing w:val="-11"/>
          <w:sz w:val="32"/>
          <w:szCs w:val="32"/>
        </w:rPr>
        <w:t>）负责项目监督、评估、验收和绩效评价相关材料准备工作。</w:t>
      </w:r>
    </w:p>
    <w:p>
      <w:pPr>
        <w:pStyle w:val="2"/>
        <w:spacing w:line="560" w:lineRule="exact"/>
        <w:ind w:firstLine="790" w:firstLineChars="246"/>
        <w:rPr>
          <w:rFonts w:ascii="仿宋" w:hAnsi="仿宋" w:eastAsia="仿宋"/>
          <w:sz w:val="32"/>
          <w:szCs w:val="32"/>
        </w:rPr>
      </w:pPr>
      <w:r>
        <w:rPr>
          <w:rFonts w:hint="eastAsia" w:ascii="仿宋" w:hAnsi="仿宋" w:eastAsia="仿宋"/>
          <w:b/>
          <w:sz w:val="32"/>
          <w:szCs w:val="32"/>
        </w:rPr>
        <w:t>第十条</w:t>
      </w:r>
      <w:r>
        <w:rPr>
          <w:rFonts w:hint="eastAsia" w:ascii="仿宋" w:hAnsi="仿宋" w:eastAsia="仿宋"/>
          <w:sz w:val="32"/>
          <w:szCs w:val="32"/>
        </w:rPr>
        <w:t xml:space="preserve"> 评审或咨询专家是接受聘请参与市科技计划项目评审、评估或咨询活动的专家，主要职责包括：</w:t>
      </w:r>
    </w:p>
    <w:p>
      <w:pPr>
        <w:pStyle w:val="2"/>
        <w:spacing w:line="560" w:lineRule="exact"/>
        <w:ind w:firstLine="640" w:firstLineChars="200"/>
        <w:rPr>
          <w:rFonts w:ascii="仿宋" w:hAnsi="仿宋" w:eastAsia="仿宋"/>
          <w:sz w:val="32"/>
          <w:szCs w:val="32"/>
        </w:rPr>
      </w:pPr>
      <w:r>
        <w:rPr>
          <w:rFonts w:hint="eastAsia" w:ascii="仿宋" w:hAnsi="仿宋" w:eastAsia="仿宋"/>
          <w:sz w:val="32"/>
          <w:szCs w:val="32"/>
        </w:rPr>
        <w:t>（一）受托参与市科技计划项目指南编制、项目评审、验收评价、监督评估等，提出独立、客观、公正的咨询意见或专业评审建议，不受任何影响公正性因素的干扰；</w:t>
      </w:r>
    </w:p>
    <w:p>
      <w:pPr>
        <w:pStyle w:val="2"/>
        <w:spacing w:line="560" w:lineRule="exact"/>
        <w:ind w:firstLine="640" w:firstLineChars="200"/>
        <w:rPr>
          <w:rFonts w:ascii="仿宋" w:hAnsi="仿宋" w:eastAsia="仿宋"/>
          <w:sz w:val="32"/>
          <w:szCs w:val="32"/>
        </w:rPr>
      </w:pPr>
      <w:r>
        <w:rPr>
          <w:rFonts w:hint="eastAsia" w:ascii="仿宋" w:hAnsi="仿宋" w:eastAsia="仿宋"/>
          <w:sz w:val="32"/>
          <w:szCs w:val="32"/>
        </w:rPr>
        <w:t>（二）依法尊重项目申报单位和承担单位的知识产权，严格保守项目的技术和商业秘密；</w:t>
      </w:r>
    </w:p>
    <w:p>
      <w:pPr>
        <w:adjustRightInd w:val="0"/>
        <w:snapToGrid w:val="0"/>
        <w:spacing w:line="560" w:lineRule="exact"/>
        <w:ind w:firstLine="640" w:firstLineChars="200"/>
        <w:rPr>
          <w:rFonts w:hint="eastAsia" w:eastAsia="仿宋_GB2312"/>
          <w:spacing w:val="-11"/>
          <w:sz w:val="32"/>
          <w:szCs w:val="32"/>
        </w:rPr>
      </w:pPr>
      <w:r>
        <w:rPr>
          <w:rFonts w:hint="eastAsia" w:ascii="仿宋" w:hAnsi="仿宋" w:eastAsia="仿宋"/>
          <w:sz w:val="32"/>
          <w:szCs w:val="32"/>
        </w:rPr>
        <w:t>（三）法律法规规定的其他职责。</w:t>
      </w:r>
    </w:p>
    <w:p>
      <w:pPr>
        <w:spacing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第三章 支持类别与方式</w:t>
      </w:r>
    </w:p>
    <w:p>
      <w:pPr>
        <w:spacing w:line="560" w:lineRule="exact"/>
        <w:ind w:firstLine="630" w:firstLineChars="196"/>
        <w:rPr>
          <w:rFonts w:hint="eastAsia" w:ascii="仿宋" w:hAnsi="仿宋" w:eastAsia="仿宋"/>
          <w:sz w:val="32"/>
          <w:szCs w:val="32"/>
        </w:rPr>
      </w:pPr>
      <w:r>
        <w:rPr>
          <w:rFonts w:hint="eastAsia" w:ascii="仿宋" w:hAnsi="仿宋" w:eastAsia="仿宋" w:cs="黑体"/>
          <w:b/>
          <w:sz w:val="32"/>
          <w:szCs w:val="32"/>
        </w:rPr>
        <w:t>第十一条</w:t>
      </w:r>
      <w:r>
        <w:rPr>
          <w:rFonts w:hint="eastAsia" w:ascii="仿宋" w:eastAsia="仿宋"/>
          <w:sz w:val="32"/>
          <w:szCs w:val="32"/>
        </w:rPr>
        <w:t> </w:t>
      </w:r>
      <w:r>
        <w:rPr>
          <w:rFonts w:hint="eastAsia" w:ascii="仿宋" w:hAnsi="仿宋" w:eastAsia="仿宋"/>
          <w:sz w:val="32"/>
          <w:szCs w:val="32"/>
        </w:rPr>
        <w:t xml:space="preserve"> </w:t>
      </w:r>
      <w:r>
        <w:rPr>
          <w:rFonts w:ascii="仿宋" w:hAnsi="仿宋" w:eastAsia="仿宋"/>
          <w:sz w:val="32"/>
          <w:szCs w:val="32"/>
        </w:rPr>
        <w:t>根据</w:t>
      </w:r>
      <w:r>
        <w:rPr>
          <w:rFonts w:hint="eastAsia" w:ascii="仿宋" w:hAnsi="仿宋" w:eastAsia="仿宋"/>
          <w:sz w:val="32"/>
          <w:szCs w:val="32"/>
        </w:rPr>
        <w:t>益阳市</w:t>
      </w:r>
      <w:r>
        <w:rPr>
          <w:rFonts w:ascii="仿宋" w:hAnsi="仿宋" w:eastAsia="仿宋"/>
          <w:sz w:val="32"/>
          <w:szCs w:val="32"/>
        </w:rPr>
        <w:t>科技创新计划体系设置，</w:t>
      </w:r>
      <w:r>
        <w:rPr>
          <w:rFonts w:hint="eastAsia" w:ascii="仿宋" w:hAnsi="仿宋" w:eastAsia="仿宋"/>
          <w:sz w:val="32"/>
          <w:szCs w:val="32"/>
        </w:rPr>
        <w:t>市</w:t>
      </w:r>
      <w:r>
        <w:rPr>
          <w:rFonts w:ascii="仿宋" w:hAnsi="仿宋" w:eastAsia="仿宋"/>
          <w:sz w:val="32"/>
          <w:szCs w:val="32"/>
        </w:rPr>
        <w:t>级科技创新计划包括</w:t>
      </w:r>
      <w:r>
        <w:rPr>
          <w:rFonts w:hint="eastAsia" w:ascii="仿宋" w:hAnsi="仿宋" w:eastAsia="仿宋"/>
          <w:sz w:val="32"/>
          <w:szCs w:val="32"/>
        </w:rPr>
        <w:t>科技创新重大</w:t>
      </w:r>
      <w:r>
        <w:rPr>
          <w:rFonts w:hint="eastAsia" w:ascii="仿宋" w:hAnsi="仿宋" w:eastAsia="仿宋"/>
          <w:sz w:val="32"/>
          <w:szCs w:val="32"/>
          <w:lang w:eastAsia="zh-CN"/>
        </w:rPr>
        <w:t>项目</w:t>
      </w:r>
      <w:r>
        <w:rPr>
          <w:rFonts w:hint="eastAsia" w:ascii="仿宋" w:hAnsi="仿宋" w:eastAsia="仿宋"/>
          <w:sz w:val="32"/>
          <w:szCs w:val="32"/>
        </w:rPr>
        <w:t>、</w:t>
      </w:r>
      <w:r>
        <w:rPr>
          <w:rFonts w:ascii="仿宋" w:hAnsi="仿宋" w:eastAsia="仿宋"/>
          <w:sz w:val="32"/>
          <w:szCs w:val="32"/>
        </w:rPr>
        <w:t>科技成果转化及产业化计划、重点研发计划、科技创新平台与人才计划、普惠性政策兑现</w:t>
      </w:r>
      <w:r>
        <w:rPr>
          <w:rFonts w:hint="eastAsia" w:ascii="仿宋" w:hAnsi="仿宋" w:eastAsia="仿宋"/>
          <w:sz w:val="32"/>
          <w:szCs w:val="32"/>
        </w:rPr>
        <w:t>和</w:t>
      </w:r>
      <w:r>
        <w:rPr>
          <w:rFonts w:hint="eastAsia" w:ascii="仿宋" w:hAnsi="仿宋" w:eastAsia="仿宋"/>
          <w:b w:val="0"/>
          <w:sz w:val="32"/>
          <w:szCs w:val="32"/>
        </w:rPr>
        <w:t>创新环境建设计划、</w:t>
      </w:r>
      <w:r>
        <w:rPr>
          <w:rFonts w:ascii="仿宋" w:hAnsi="仿宋" w:eastAsia="仿宋"/>
          <w:sz w:val="32"/>
          <w:szCs w:val="32"/>
        </w:rPr>
        <w:t>应用基础研究与软科学研究计划等类。</w:t>
      </w:r>
      <w:r>
        <w:rPr>
          <w:rFonts w:hint="eastAsia" w:ascii="仿宋" w:hAnsi="仿宋" w:eastAsia="仿宋"/>
          <w:sz w:val="32"/>
          <w:szCs w:val="32"/>
        </w:rPr>
        <w:t>按照科技创新规律和科技计划类别特点，专项资金综合采用事前资助和事后补助等支持方式。</w:t>
      </w:r>
    </w:p>
    <w:p>
      <w:pPr>
        <w:adjustRightInd w:val="0"/>
        <w:snapToGrid w:val="0"/>
        <w:spacing w:line="560" w:lineRule="exact"/>
        <w:ind w:firstLine="640" w:firstLineChars="200"/>
        <w:rPr>
          <w:rFonts w:hint="eastAsia" w:ascii="仿宋" w:hAnsi="仿宋" w:eastAsia="仿宋"/>
          <w:sz w:val="32"/>
          <w:szCs w:val="32"/>
        </w:rPr>
      </w:pPr>
      <w:r>
        <w:rPr>
          <w:rFonts w:hint="eastAsia" w:ascii="仿宋" w:eastAsia="仿宋"/>
          <w:sz w:val="32"/>
          <w:szCs w:val="32"/>
        </w:rPr>
        <w:t>（一）</w:t>
      </w:r>
      <w:r>
        <w:rPr>
          <w:rFonts w:hint="eastAsia" w:ascii="仿宋" w:eastAsia="仿宋"/>
          <w:b/>
          <w:sz w:val="32"/>
          <w:szCs w:val="32"/>
        </w:rPr>
        <w:t>科技创新重大</w:t>
      </w:r>
      <w:r>
        <w:rPr>
          <w:rFonts w:hint="eastAsia" w:ascii="仿宋" w:eastAsia="仿宋"/>
          <w:b/>
          <w:sz w:val="32"/>
          <w:szCs w:val="32"/>
          <w:lang w:eastAsia="zh-CN"/>
        </w:rPr>
        <w:t>项目</w:t>
      </w:r>
      <w:r>
        <w:rPr>
          <w:rFonts w:hint="eastAsia" w:ascii="仿宋" w:eastAsia="仿宋"/>
          <w:b/>
          <w:sz w:val="32"/>
          <w:szCs w:val="32"/>
        </w:rPr>
        <w:t>。</w:t>
      </w:r>
      <w:r>
        <w:rPr>
          <w:rFonts w:hint="default" w:ascii="Times New Roman" w:hAnsi="Times New Roman" w:eastAsia="仿宋_GB2312" w:cs="Times New Roman"/>
          <w:color w:val="auto"/>
          <w:sz w:val="32"/>
          <w:szCs w:val="32"/>
          <w:u w:val="none"/>
          <w:lang w:val="en-US" w:eastAsia="zh-CN"/>
        </w:rPr>
        <w:t>突出重大战略需求、重大技术瓶颈、重大经济社会生态效益，主要支持产业关键核心技术攻关、前沿性、颠覆性和非对称性技术研究，以及关系民生保障的重大公益性共性技术研发，区域性重大问题系统解决方案等</w:t>
      </w:r>
      <w:r>
        <w:rPr>
          <w:rFonts w:hint="eastAsia" w:ascii="仿宋" w:hAnsi="仿宋" w:eastAsia="仿宋"/>
          <w:sz w:val="32"/>
          <w:szCs w:val="32"/>
        </w:rPr>
        <w:t>。原则上采取前资助方式。</w:t>
      </w:r>
    </w:p>
    <w:p>
      <w:pPr>
        <w:spacing w:line="560" w:lineRule="exact"/>
        <w:ind w:firstLine="640" w:firstLineChars="200"/>
        <w:rPr>
          <w:rFonts w:hint="eastAsia" w:ascii="仿宋" w:hAnsi="仿宋" w:eastAsia="仿宋"/>
          <w:sz w:val="32"/>
          <w:szCs w:val="32"/>
        </w:rPr>
      </w:pPr>
      <w:r>
        <w:rPr>
          <w:rFonts w:hint="eastAsia" w:ascii="仿宋" w:eastAsia="仿宋"/>
          <w:sz w:val="32"/>
          <w:szCs w:val="32"/>
        </w:rPr>
        <w:t>（二）</w:t>
      </w:r>
      <w:r>
        <w:rPr>
          <w:rFonts w:ascii="仿宋" w:hAnsi="仿宋" w:eastAsia="仿宋"/>
          <w:b/>
          <w:sz w:val="32"/>
          <w:szCs w:val="32"/>
        </w:rPr>
        <w:t>科技成果转化及产业化计划</w:t>
      </w:r>
      <w:r>
        <w:rPr>
          <w:rFonts w:hint="eastAsia" w:ascii="仿宋" w:hAnsi="仿宋" w:eastAsia="仿宋"/>
          <w:b/>
          <w:sz w:val="32"/>
          <w:szCs w:val="32"/>
        </w:rPr>
        <w:t>。</w:t>
      </w:r>
      <w:r>
        <w:rPr>
          <w:rFonts w:hint="default" w:ascii="Times New Roman" w:hAnsi="Times New Roman" w:eastAsia="仿宋_GB2312" w:cs="Times New Roman"/>
          <w:color w:val="auto"/>
          <w:sz w:val="32"/>
          <w:szCs w:val="32"/>
          <w:u w:val="none"/>
          <w:lang w:val="en-US" w:eastAsia="zh-CN"/>
        </w:rPr>
        <w:t>聚焦我</w:t>
      </w:r>
      <w:r>
        <w:rPr>
          <w:rFonts w:hint="eastAsia" w:ascii="Times New Roman" w:hAnsi="Times New Roman" w:eastAsia="仿宋_GB2312" w:cs="Times New Roman"/>
          <w:color w:val="auto"/>
          <w:sz w:val="32"/>
          <w:szCs w:val="32"/>
          <w:u w:val="none"/>
          <w:lang w:val="en-US" w:eastAsia="zh-CN"/>
        </w:rPr>
        <w:t>市</w:t>
      </w:r>
      <w:r>
        <w:rPr>
          <w:rFonts w:hint="default" w:ascii="Times New Roman" w:hAnsi="Times New Roman" w:eastAsia="仿宋_GB2312" w:cs="Times New Roman"/>
          <w:color w:val="auto"/>
          <w:sz w:val="32"/>
          <w:szCs w:val="32"/>
          <w:u w:val="none"/>
          <w:lang w:val="en-US" w:eastAsia="zh-CN"/>
        </w:rPr>
        <w:t>重点产业关键核心技术和发展急需的科技成果</w:t>
      </w:r>
      <w:r>
        <w:rPr>
          <w:rFonts w:hint="eastAsia" w:ascii="Times New Roman" w:hAnsi="Times New Roman" w:eastAsia="仿宋_GB2312" w:cs="Times New Roman"/>
          <w:color w:val="auto"/>
          <w:sz w:val="32"/>
          <w:szCs w:val="32"/>
          <w:u w:val="none"/>
          <w:lang w:val="en-US" w:eastAsia="zh-CN"/>
        </w:rPr>
        <w:t>，</w:t>
      </w:r>
      <w:r>
        <w:rPr>
          <w:rFonts w:ascii="仿宋" w:hAnsi="仿宋" w:eastAsia="仿宋"/>
          <w:sz w:val="32"/>
          <w:szCs w:val="32"/>
        </w:rPr>
        <w:t>围绕制约我</w:t>
      </w:r>
      <w:r>
        <w:rPr>
          <w:rFonts w:hint="eastAsia" w:ascii="仿宋" w:hAnsi="仿宋" w:eastAsia="仿宋"/>
          <w:sz w:val="32"/>
          <w:szCs w:val="32"/>
        </w:rPr>
        <w:t>市</w:t>
      </w:r>
      <w:r>
        <w:rPr>
          <w:rFonts w:ascii="仿宋" w:hAnsi="仿宋" w:eastAsia="仿宋"/>
          <w:sz w:val="32"/>
          <w:szCs w:val="32"/>
        </w:rPr>
        <w:t>高新技术产业发展、传统产业转型升级中的关键技术瓶颈问题，实施科技攻关和成果转化，推动创新链高效服务产业链，加快高新技术及其产业化发展</w:t>
      </w:r>
      <w:r>
        <w:rPr>
          <w:rFonts w:hint="eastAsia" w:ascii="仿宋" w:hAnsi="仿宋" w:eastAsia="仿宋"/>
          <w:sz w:val="32"/>
          <w:szCs w:val="32"/>
        </w:rPr>
        <w:t>。原则上采取前资助方式。</w:t>
      </w:r>
    </w:p>
    <w:p>
      <w:pPr>
        <w:adjustRightInd w:val="0"/>
        <w:snapToGrid w:val="0"/>
        <w:spacing w:beforeLines="0" w:afterLines="0" w:line="560" w:lineRule="exact"/>
        <w:ind w:firstLine="640" w:firstLineChars="200"/>
        <w:rPr>
          <w:rFonts w:hint="eastAsia" w:eastAsia="仿宋_GB2312"/>
          <w:sz w:val="32"/>
          <w:szCs w:val="32"/>
        </w:rPr>
      </w:pPr>
      <w:r>
        <w:rPr>
          <w:rFonts w:hint="eastAsia" w:ascii="仿宋" w:eastAsia="仿宋"/>
          <w:sz w:val="32"/>
          <w:szCs w:val="32"/>
        </w:rPr>
        <w:t>（三）</w:t>
      </w:r>
      <w:r>
        <w:rPr>
          <w:rFonts w:hint="eastAsia" w:ascii="仿宋" w:eastAsia="仿宋"/>
          <w:b/>
          <w:sz w:val="32"/>
          <w:szCs w:val="32"/>
        </w:rPr>
        <w:t>重点研发计划。</w:t>
      </w:r>
      <w:r>
        <w:rPr>
          <w:rFonts w:hint="default" w:ascii="Times New Roman" w:hAnsi="Times New Roman" w:eastAsia="仿宋_GB2312" w:cs="Times New Roman"/>
          <w:color w:val="auto"/>
          <w:sz w:val="32"/>
          <w:szCs w:val="32"/>
          <w:u w:val="none"/>
        </w:rPr>
        <w:t>突出技术支撑，</w:t>
      </w:r>
      <w:r>
        <w:rPr>
          <w:rFonts w:hint="default" w:ascii="Times New Roman" w:hAnsi="Times New Roman" w:eastAsia="仿宋_GB2312" w:cs="Times New Roman"/>
          <w:color w:val="auto"/>
          <w:sz w:val="32"/>
          <w:szCs w:val="32"/>
          <w:u w:val="none"/>
          <w:lang w:val="en-US" w:eastAsia="zh-CN"/>
        </w:rPr>
        <w:t>面向制约我</w:t>
      </w:r>
      <w:r>
        <w:rPr>
          <w:rFonts w:hint="eastAsia" w:ascii="Times New Roman" w:hAnsi="Times New Roman" w:eastAsia="仿宋_GB2312" w:cs="Times New Roman"/>
          <w:color w:val="auto"/>
          <w:sz w:val="32"/>
          <w:szCs w:val="32"/>
          <w:u w:val="none"/>
          <w:lang w:val="en-US" w:eastAsia="zh-CN"/>
        </w:rPr>
        <w:t>市</w:t>
      </w:r>
      <w:r>
        <w:rPr>
          <w:rFonts w:hint="default" w:ascii="Times New Roman" w:hAnsi="Times New Roman" w:eastAsia="仿宋_GB2312" w:cs="Times New Roman"/>
          <w:color w:val="auto"/>
          <w:sz w:val="32"/>
          <w:szCs w:val="32"/>
          <w:u w:val="none"/>
          <w:lang w:val="en-US" w:eastAsia="zh-CN"/>
        </w:rPr>
        <w:t>高新技术、现代农业、社会发展等领域的关键核心共性技术，以及“卡脖子”技术，从基础前沿、技术攻关到应用示范进行全链条创新设计、一体化组织实施</w:t>
      </w:r>
      <w:r>
        <w:rPr>
          <w:rFonts w:ascii="仿宋" w:eastAsia="仿宋"/>
          <w:sz w:val="32"/>
          <w:szCs w:val="32"/>
        </w:rPr>
        <w:t>。</w:t>
      </w:r>
      <w:r>
        <w:rPr>
          <w:rFonts w:hint="eastAsia" w:ascii="仿宋" w:eastAsia="仿宋"/>
          <w:sz w:val="32"/>
          <w:szCs w:val="32"/>
        </w:rPr>
        <w:t>原则上采取前资助方式。</w:t>
      </w:r>
    </w:p>
    <w:p>
      <w:pPr>
        <w:spacing w:line="560" w:lineRule="exact"/>
        <w:ind w:firstLine="640" w:firstLineChars="200"/>
        <w:rPr>
          <w:rFonts w:ascii="仿宋" w:eastAsia="仿宋"/>
          <w:sz w:val="32"/>
          <w:szCs w:val="32"/>
        </w:rPr>
      </w:pPr>
      <w:r>
        <w:rPr>
          <w:rFonts w:hint="eastAsia" w:ascii="仿宋" w:eastAsia="仿宋"/>
          <w:sz w:val="32"/>
          <w:szCs w:val="32"/>
        </w:rPr>
        <w:t>（四）</w:t>
      </w:r>
      <w:r>
        <w:rPr>
          <w:rFonts w:hint="eastAsia" w:ascii="仿宋" w:eastAsia="仿宋"/>
          <w:b/>
          <w:sz w:val="32"/>
          <w:szCs w:val="32"/>
        </w:rPr>
        <w:t>创新平台与人才计划。</w:t>
      </w:r>
      <w:r>
        <w:rPr>
          <w:rFonts w:hint="eastAsia" w:ascii="仿宋" w:eastAsia="仿宋"/>
          <w:sz w:val="32"/>
          <w:szCs w:val="32"/>
        </w:rPr>
        <w:t>支持市级重点实验室、工程技术研究中心、</w:t>
      </w:r>
      <w:r>
        <w:rPr>
          <w:rFonts w:hint="eastAsia" w:ascii="仿宋" w:eastAsia="仿宋"/>
          <w:sz w:val="32"/>
          <w:szCs w:val="32"/>
          <w:lang w:eastAsia="zh-CN"/>
        </w:rPr>
        <w:t>科技企业孵化器、众创空间、星创天地、</w:t>
      </w:r>
      <w:r>
        <w:rPr>
          <w:rFonts w:hint="eastAsia" w:ascii="仿宋" w:eastAsia="仿宋"/>
          <w:sz w:val="32"/>
          <w:szCs w:val="32"/>
        </w:rPr>
        <w:t>科技合作基地、新型研发机构等</w:t>
      </w:r>
      <w:r>
        <w:rPr>
          <w:rFonts w:hint="eastAsia" w:ascii="仿宋" w:eastAsia="仿宋"/>
          <w:sz w:val="32"/>
          <w:szCs w:val="32"/>
          <w:lang w:eastAsia="zh-CN"/>
        </w:rPr>
        <w:t>各类</w:t>
      </w:r>
      <w:r>
        <w:rPr>
          <w:rFonts w:hint="eastAsia" w:ascii="仿宋" w:eastAsia="仿宋"/>
          <w:sz w:val="32"/>
          <w:szCs w:val="32"/>
        </w:rPr>
        <w:t>创新平台</w:t>
      </w:r>
      <w:r>
        <w:rPr>
          <w:rFonts w:hint="default" w:ascii="Times New Roman" w:hAnsi="Times New Roman" w:eastAsia="仿宋_GB2312" w:cs="Times New Roman"/>
          <w:color w:val="auto"/>
          <w:sz w:val="32"/>
          <w:szCs w:val="32"/>
          <w:u w:val="none"/>
          <w:lang w:val="en-US" w:eastAsia="zh-CN"/>
        </w:rPr>
        <w:t>建设</w:t>
      </w:r>
      <w:r>
        <w:rPr>
          <w:rFonts w:hint="eastAsia" w:ascii="仿宋" w:eastAsia="仿宋"/>
          <w:sz w:val="32"/>
          <w:szCs w:val="32"/>
        </w:rPr>
        <w:t>。</w:t>
      </w:r>
      <w:r>
        <w:rPr>
          <w:rFonts w:hint="default" w:ascii="Times New Roman" w:hAnsi="Times New Roman" w:eastAsia="仿宋_GB2312" w:cs="Times New Roman"/>
          <w:color w:val="auto"/>
          <w:sz w:val="32"/>
          <w:szCs w:val="32"/>
          <w:u w:val="none"/>
          <w:lang w:val="en-US" w:eastAsia="zh-CN"/>
        </w:rPr>
        <w:t>支持科技创新人</w:t>
      </w:r>
      <w:r>
        <w:rPr>
          <w:rFonts w:hint="eastAsia" w:ascii="Times New Roman" w:hAnsi="Times New Roman" w:eastAsia="仿宋_GB2312" w:cs="Times New Roman"/>
          <w:color w:val="auto"/>
          <w:sz w:val="32"/>
          <w:szCs w:val="32"/>
          <w:u w:val="none"/>
          <w:lang w:val="en-US" w:eastAsia="zh-CN"/>
        </w:rPr>
        <w:t>才特别是</w:t>
      </w:r>
      <w:r>
        <w:rPr>
          <w:rFonts w:hint="eastAsia" w:ascii="仿宋" w:eastAsia="仿宋"/>
          <w:sz w:val="32"/>
          <w:szCs w:val="32"/>
        </w:rPr>
        <w:t>科技领军人才、青年科技创新人才</w:t>
      </w:r>
      <w:r>
        <w:rPr>
          <w:rFonts w:hint="eastAsia" w:ascii="仿宋" w:eastAsia="仿宋"/>
          <w:sz w:val="32"/>
          <w:szCs w:val="32"/>
          <w:lang w:eastAsia="zh-CN"/>
        </w:rPr>
        <w:t>及</w:t>
      </w:r>
      <w:r>
        <w:rPr>
          <w:rFonts w:hint="default" w:ascii="Times New Roman" w:hAnsi="Times New Roman" w:eastAsia="仿宋_GB2312" w:cs="Times New Roman"/>
          <w:color w:val="auto"/>
          <w:sz w:val="32"/>
          <w:szCs w:val="32"/>
          <w:u w:val="none"/>
          <w:lang w:val="en-US" w:eastAsia="zh-CN"/>
        </w:rPr>
        <w:t>创新团队的引进、培养和使用</w:t>
      </w:r>
      <w:r>
        <w:rPr>
          <w:rFonts w:hint="default" w:ascii="Times New Roman" w:hAnsi="Times New Roman" w:eastAsia="仿宋_GB2312" w:cs="Times New Roman"/>
          <w:color w:val="auto"/>
          <w:sz w:val="32"/>
          <w:szCs w:val="32"/>
          <w:u w:val="none"/>
        </w:rPr>
        <w:t>，支持科技特派员创新创业</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建设全方位支撑高质量发展的人才梯队。</w:t>
      </w:r>
      <w:r>
        <w:rPr>
          <w:rFonts w:hint="eastAsia" w:ascii="仿宋" w:eastAsia="仿宋"/>
          <w:sz w:val="32"/>
          <w:szCs w:val="32"/>
        </w:rPr>
        <w:t>原则上采取</w:t>
      </w:r>
      <w:r>
        <w:rPr>
          <w:rFonts w:ascii="仿宋" w:eastAsia="仿宋"/>
          <w:sz w:val="32"/>
          <w:szCs w:val="32"/>
        </w:rPr>
        <w:t>前资助和后补助相结合</w:t>
      </w:r>
      <w:r>
        <w:rPr>
          <w:rFonts w:hint="eastAsia" w:ascii="仿宋" w:eastAsia="仿宋"/>
          <w:sz w:val="32"/>
          <w:szCs w:val="32"/>
        </w:rPr>
        <w:t>的方式</w:t>
      </w:r>
      <w:r>
        <w:rPr>
          <w:rFonts w:ascii="仿宋" w:eastAsia="仿宋"/>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仿宋" w:eastAsia="仿宋"/>
          <w:sz w:val="32"/>
          <w:szCs w:val="32"/>
        </w:rPr>
        <w:t>（五）</w:t>
      </w:r>
      <w:r>
        <w:rPr>
          <w:rFonts w:ascii="仿宋" w:hAnsi="仿宋" w:eastAsia="仿宋"/>
          <w:b/>
          <w:sz w:val="32"/>
          <w:szCs w:val="32"/>
        </w:rPr>
        <w:t>普惠性政策兑现</w:t>
      </w:r>
      <w:r>
        <w:rPr>
          <w:rFonts w:hint="eastAsia" w:ascii="仿宋" w:hAnsi="仿宋" w:eastAsia="仿宋"/>
          <w:b/>
          <w:sz w:val="32"/>
          <w:szCs w:val="32"/>
        </w:rPr>
        <w:t>和创新环境建设计划。</w:t>
      </w:r>
      <w:r>
        <w:rPr>
          <w:rFonts w:ascii="仿宋" w:hAnsi="仿宋" w:eastAsia="仿宋"/>
          <w:sz w:val="32"/>
          <w:szCs w:val="32"/>
        </w:rPr>
        <w:t>支持</w:t>
      </w:r>
      <w:r>
        <w:rPr>
          <w:rFonts w:hint="eastAsia" w:ascii="仿宋" w:hAnsi="仿宋" w:eastAsia="仿宋"/>
          <w:sz w:val="32"/>
          <w:szCs w:val="32"/>
          <w:lang w:eastAsia="zh-CN"/>
        </w:rPr>
        <w:t>省级以上创新平台认定、高新技术企业认定、</w:t>
      </w:r>
      <w:r>
        <w:rPr>
          <w:rFonts w:hint="eastAsia" w:ascii="仿宋" w:hAnsi="仿宋" w:eastAsia="仿宋"/>
          <w:sz w:val="32"/>
          <w:szCs w:val="32"/>
        </w:rPr>
        <w:t>创新创业大赛</w:t>
      </w:r>
      <w:r>
        <w:rPr>
          <w:rFonts w:hint="eastAsia" w:ascii="仿宋" w:hAnsi="仿宋" w:eastAsia="仿宋"/>
          <w:sz w:val="32"/>
          <w:szCs w:val="32"/>
          <w:lang w:eastAsia="zh-CN"/>
        </w:rPr>
        <w:t>、</w:t>
      </w:r>
      <w:r>
        <w:rPr>
          <w:rFonts w:ascii="仿宋" w:hAnsi="仿宋" w:eastAsia="仿宋"/>
          <w:sz w:val="32"/>
          <w:szCs w:val="32"/>
        </w:rPr>
        <w:t>科技要素大市场、技术转移服务机构、科技中介服务机构</w:t>
      </w:r>
      <w:r>
        <w:rPr>
          <w:rFonts w:hint="default" w:ascii="Times New Roman" w:hAnsi="Times New Roman" w:eastAsia="仿宋_GB2312" w:cs="Times New Roman"/>
          <w:color w:val="auto"/>
          <w:sz w:val="32"/>
          <w:szCs w:val="32"/>
          <w:u w:val="none"/>
          <w:lang w:val="en-US" w:eastAsia="zh-CN"/>
        </w:rPr>
        <w:t>等普惠性政策兑现</w:t>
      </w:r>
      <w:r>
        <w:rPr>
          <w:rFonts w:hint="eastAsia" w:ascii="Times New Roman" w:hAnsi="Times New Roman" w:eastAsia="仿宋_GB2312" w:cs="Times New Roman"/>
          <w:color w:val="auto"/>
          <w:sz w:val="32"/>
          <w:szCs w:val="32"/>
          <w:u w:val="none"/>
          <w:lang w:val="en-US" w:eastAsia="zh-CN"/>
        </w:rPr>
        <w:t>。</w:t>
      </w:r>
      <w:r>
        <w:rPr>
          <w:rFonts w:ascii="仿宋" w:hAnsi="仿宋" w:eastAsia="仿宋"/>
          <w:sz w:val="32"/>
          <w:szCs w:val="32"/>
        </w:rPr>
        <w:t>支持高新技术产业园区、农业科技园区建设</w:t>
      </w:r>
      <w:r>
        <w:rPr>
          <w:rFonts w:hint="eastAsia" w:ascii="仿宋" w:hAnsi="仿宋" w:eastAsia="仿宋"/>
          <w:sz w:val="32"/>
          <w:szCs w:val="32"/>
          <w:lang w:eastAsia="zh-CN"/>
        </w:rPr>
        <w:t>；</w:t>
      </w:r>
      <w:r>
        <w:rPr>
          <w:rFonts w:hint="default" w:ascii="Times New Roman" w:hAnsi="Times New Roman" w:eastAsia="仿宋_GB2312" w:cs="Times New Roman"/>
          <w:color w:val="auto"/>
          <w:sz w:val="32"/>
          <w:szCs w:val="32"/>
          <w:u w:val="none"/>
          <w:lang w:val="en-US" w:eastAsia="zh-CN"/>
        </w:rPr>
        <w:t>支持科学普及、重大科技活动、科技对口支援及帮扶、外国专家服务能力提升、科技创新重大决策咨询、科技信息化建设等政策性项目</w:t>
      </w:r>
      <w:r>
        <w:rPr>
          <w:rFonts w:hint="eastAsia" w:ascii="Times New Roman" w:hAnsi="Times New Roman" w:eastAsia="仿宋_GB2312" w:cs="Times New Roman"/>
          <w:color w:val="auto"/>
          <w:sz w:val="32"/>
          <w:szCs w:val="32"/>
          <w:u w:val="none"/>
          <w:lang w:val="en-US" w:eastAsia="zh-CN"/>
        </w:rPr>
        <w:t>。</w:t>
      </w:r>
      <w:r>
        <w:rPr>
          <w:rFonts w:hint="eastAsia" w:ascii="仿宋" w:hAnsi="仿宋" w:eastAsia="仿宋"/>
          <w:sz w:val="32"/>
          <w:szCs w:val="32"/>
        </w:rPr>
        <w:t>采取前资助</w:t>
      </w:r>
      <w:r>
        <w:rPr>
          <w:rFonts w:hint="eastAsia" w:ascii="仿宋" w:hAnsi="仿宋" w:eastAsia="仿宋"/>
          <w:sz w:val="32"/>
          <w:szCs w:val="32"/>
          <w:lang w:eastAsia="zh-CN"/>
        </w:rPr>
        <w:t>或后补助</w:t>
      </w:r>
      <w:r>
        <w:rPr>
          <w:rFonts w:hint="eastAsia" w:ascii="仿宋" w:hAnsi="仿宋" w:eastAsia="仿宋"/>
          <w:sz w:val="32"/>
          <w:szCs w:val="32"/>
        </w:rPr>
        <w:t>方式。</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（六）</w:t>
      </w:r>
      <w:r>
        <w:rPr>
          <w:rFonts w:ascii="仿宋" w:hAnsi="仿宋" w:eastAsia="仿宋"/>
          <w:b/>
          <w:sz w:val="32"/>
          <w:szCs w:val="32"/>
        </w:rPr>
        <w:t>应用基础研究与软科学研究计划。</w:t>
      </w:r>
      <w:r>
        <w:rPr>
          <w:rFonts w:ascii="仿宋" w:hAnsi="仿宋" w:eastAsia="仿宋"/>
          <w:sz w:val="32"/>
          <w:szCs w:val="32"/>
        </w:rPr>
        <w:t>重点支持市内高等院校、科研院所、</w:t>
      </w:r>
      <w:r>
        <w:rPr>
          <w:rFonts w:hint="eastAsia" w:ascii="仿宋" w:hAnsi="仿宋" w:eastAsia="仿宋"/>
          <w:sz w:val="32"/>
          <w:szCs w:val="32"/>
          <w:lang w:eastAsia="zh-CN"/>
        </w:rPr>
        <w:t>医疗卫生</w:t>
      </w:r>
      <w:r>
        <w:rPr>
          <w:rFonts w:ascii="仿宋" w:hAnsi="仿宋" w:eastAsia="仿宋"/>
          <w:sz w:val="32"/>
          <w:szCs w:val="32"/>
        </w:rPr>
        <w:t>等事业单位在我市特色优势领域开展应用基础研究。软科学研究重点支持开展理念创新、体制机制创新、科技服务创新、管理创新等研究，服务创新益阳建设。</w:t>
      </w:r>
      <w:r>
        <w:rPr>
          <w:rFonts w:hint="eastAsia" w:ascii="仿宋" w:hAnsi="仿宋" w:eastAsia="仿宋"/>
          <w:sz w:val="32"/>
          <w:szCs w:val="32"/>
        </w:rPr>
        <w:t>原则上</w:t>
      </w:r>
      <w:r>
        <w:rPr>
          <w:rFonts w:ascii="仿宋" w:hAnsi="仿宋" w:eastAsia="仿宋"/>
          <w:sz w:val="32"/>
          <w:szCs w:val="32"/>
        </w:rPr>
        <w:t>应用基础研究采取前资助</w:t>
      </w:r>
      <w:r>
        <w:rPr>
          <w:rFonts w:hint="eastAsia" w:ascii="仿宋" w:hAnsi="仿宋" w:eastAsia="仿宋"/>
          <w:sz w:val="32"/>
          <w:szCs w:val="32"/>
        </w:rPr>
        <w:t>方式</w:t>
      </w:r>
      <w:r>
        <w:rPr>
          <w:rFonts w:ascii="仿宋" w:hAnsi="仿宋" w:eastAsia="仿宋"/>
          <w:sz w:val="32"/>
          <w:szCs w:val="32"/>
        </w:rPr>
        <w:t>，软科学研究采取后补助</w:t>
      </w:r>
      <w:r>
        <w:rPr>
          <w:rFonts w:hint="eastAsia" w:ascii="仿宋" w:hAnsi="仿宋" w:eastAsia="仿宋"/>
          <w:sz w:val="32"/>
          <w:szCs w:val="32"/>
        </w:rPr>
        <w:t>方式</w:t>
      </w:r>
      <w:r>
        <w:rPr>
          <w:rFonts w:ascii="仿宋" w:hAnsi="仿宋" w:eastAsia="仿宋"/>
          <w:sz w:val="32"/>
          <w:szCs w:val="32"/>
        </w:rPr>
        <w:t>（已取得相关成果）。</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以上未提及的领域或技术，但属于重大关键技术、工业和产品攻关、重大社会公益性研究的相关内容，可考虑列入支持范围。</w:t>
      </w: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第四章 项目申报评审与立项</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cs="黑体"/>
          <w:b/>
          <w:sz w:val="32"/>
          <w:szCs w:val="32"/>
        </w:rPr>
        <w:t>第十二条</w:t>
      </w:r>
      <w:r>
        <w:rPr>
          <w:rFonts w:hint="eastAsia" w:ascii="黑体" w:hAnsi="黑体" w:eastAsia="黑体" w:cs="黑体"/>
          <w:sz w:val="32"/>
          <w:szCs w:val="32"/>
        </w:rPr>
        <w:t xml:space="preserve"> </w:t>
      </w:r>
      <w:r>
        <w:rPr>
          <w:rFonts w:hint="eastAsia" w:ascii="仿宋" w:hAnsi="仿宋" w:eastAsia="仿宋"/>
          <w:sz w:val="32"/>
          <w:szCs w:val="32"/>
        </w:rPr>
        <w:t>市科技局围绕国家和省、市科技创新规划目标，市</w:t>
      </w:r>
      <w:r>
        <w:rPr>
          <w:rFonts w:ascii="仿宋" w:hAnsi="仿宋" w:eastAsia="仿宋"/>
          <w:sz w:val="32"/>
          <w:szCs w:val="32"/>
        </w:rPr>
        <w:t>委、</w:t>
      </w:r>
      <w:r>
        <w:rPr>
          <w:rFonts w:hint="eastAsia" w:ascii="仿宋" w:hAnsi="仿宋" w:eastAsia="仿宋"/>
          <w:sz w:val="32"/>
          <w:szCs w:val="32"/>
        </w:rPr>
        <w:t>市</w:t>
      </w:r>
      <w:r>
        <w:rPr>
          <w:rFonts w:ascii="仿宋" w:hAnsi="仿宋" w:eastAsia="仿宋"/>
          <w:sz w:val="32"/>
          <w:szCs w:val="32"/>
        </w:rPr>
        <w:t>政府重大决策部署以及年度科技创新工作重点，</w:t>
      </w:r>
      <w:r>
        <w:rPr>
          <w:rFonts w:hint="eastAsia" w:ascii="仿宋" w:hAnsi="仿宋" w:eastAsia="仿宋"/>
          <w:sz w:val="32"/>
          <w:szCs w:val="32"/>
        </w:rPr>
        <w:t>确定年度扶持资金支持的方向、结构和重点，</w:t>
      </w:r>
      <w:r>
        <w:rPr>
          <w:rFonts w:ascii="仿宋" w:hAnsi="仿宋" w:eastAsia="仿宋"/>
          <w:sz w:val="32"/>
          <w:szCs w:val="32"/>
        </w:rPr>
        <w:t>编制项目申报指南（含申报通知）。</w:t>
      </w:r>
      <w:r>
        <w:rPr>
          <w:rFonts w:hint="eastAsia" w:ascii="仿宋" w:hAnsi="仿宋" w:eastAsia="仿宋"/>
          <w:sz w:val="32"/>
          <w:szCs w:val="32"/>
        </w:rPr>
        <w:t>申报指南</w:t>
      </w:r>
      <w:r>
        <w:rPr>
          <w:rFonts w:ascii="仿宋" w:hAnsi="仿宋" w:eastAsia="仿宋"/>
          <w:sz w:val="32"/>
          <w:szCs w:val="32"/>
        </w:rPr>
        <w:t>实行年度指南定期发布制度，一般每年第</w:t>
      </w:r>
      <w:r>
        <w:rPr>
          <w:rFonts w:hint="eastAsia" w:ascii="仿宋" w:hAnsi="仿宋" w:eastAsia="仿宋"/>
          <w:sz w:val="32"/>
          <w:szCs w:val="32"/>
        </w:rPr>
        <w:t>一</w:t>
      </w:r>
      <w:r>
        <w:rPr>
          <w:rFonts w:ascii="仿宋" w:hAnsi="仿宋" w:eastAsia="仿宋"/>
          <w:sz w:val="32"/>
          <w:szCs w:val="32"/>
        </w:rPr>
        <w:t>季度发布</w:t>
      </w:r>
      <w:r>
        <w:rPr>
          <w:rFonts w:hint="eastAsia" w:ascii="仿宋" w:hAnsi="仿宋" w:eastAsia="仿宋"/>
          <w:sz w:val="32"/>
          <w:szCs w:val="32"/>
        </w:rPr>
        <w:t>当</w:t>
      </w:r>
      <w:r>
        <w:rPr>
          <w:rFonts w:ascii="仿宋" w:hAnsi="仿宋" w:eastAsia="仿宋"/>
          <w:sz w:val="32"/>
          <w:szCs w:val="32"/>
        </w:rPr>
        <w:t>年度指南</w:t>
      </w:r>
      <w:r>
        <w:rPr>
          <w:rFonts w:hint="eastAsia" w:ascii="仿宋" w:hAnsi="仿宋" w:eastAsia="仿宋"/>
          <w:sz w:val="32"/>
          <w:szCs w:val="32"/>
        </w:rPr>
        <w:t>。</w:t>
      </w:r>
      <w:r>
        <w:rPr>
          <w:rFonts w:ascii="仿宋" w:hAnsi="仿宋" w:eastAsia="仿宋"/>
          <w:sz w:val="32"/>
          <w:szCs w:val="32"/>
        </w:rPr>
        <w:t>指南通过</w:t>
      </w:r>
      <w:r>
        <w:rPr>
          <w:rFonts w:hint="eastAsia" w:ascii="仿宋" w:hAnsi="仿宋" w:eastAsia="仿宋"/>
          <w:sz w:val="32"/>
          <w:szCs w:val="32"/>
        </w:rPr>
        <w:t>市科技局</w:t>
      </w:r>
      <w:r>
        <w:rPr>
          <w:rFonts w:ascii="仿宋" w:hAnsi="仿宋" w:eastAsia="仿宋"/>
          <w:sz w:val="32"/>
          <w:szCs w:val="32"/>
        </w:rPr>
        <w:t>门户网站公开发布。指南发布日到项目受理截止日，原则上不低于30日。</w:t>
      </w:r>
    </w:p>
    <w:p>
      <w:pPr>
        <w:spacing w:line="560" w:lineRule="exact"/>
        <w:ind w:firstLine="643" w:firstLineChars="200"/>
        <w:rPr>
          <w:rFonts w:hint="eastAsia" w:ascii="仿宋" w:hAnsi="仿宋" w:eastAsia="仿宋"/>
          <w:sz w:val="32"/>
          <w:szCs w:val="32"/>
          <w:lang w:eastAsia="zh-CN"/>
        </w:rPr>
      </w:pPr>
      <w:r>
        <w:rPr>
          <w:rFonts w:hint="eastAsia" w:ascii="仿宋" w:hAnsi="仿宋" w:eastAsia="仿宋" w:cs="黑体"/>
          <w:b/>
          <w:sz w:val="32"/>
          <w:szCs w:val="32"/>
        </w:rPr>
        <w:t>第十三条</w:t>
      </w:r>
      <w:r>
        <w:rPr>
          <w:rFonts w:hint="eastAsia" w:ascii="仿宋" w:hAnsi="仿宋" w:eastAsia="仿宋" w:cs="黑体"/>
          <w:sz w:val="32"/>
          <w:szCs w:val="32"/>
        </w:rPr>
        <w:t xml:space="preserve"> </w:t>
      </w:r>
      <w:r>
        <w:rPr>
          <w:rFonts w:hint="eastAsia" w:ascii="仿宋" w:hAnsi="仿宋" w:eastAsia="仿宋"/>
          <w:sz w:val="32"/>
          <w:szCs w:val="32"/>
        </w:rPr>
        <w:t>项目申报</w:t>
      </w:r>
      <w:r>
        <w:rPr>
          <w:rFonts w:hint="eastAsia" w:ascii="仿宋" w:hAnsi="仿宋" w:eastAsia="仿宋"/>
          <w:sz w:val="32"/>
          <w:szCs w:val="32"/>
          <w:lang w:eastAsia="zh-CN"/>
        </w:rPr>
        <w:t>与推荐</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项目申报可采取竞争择优、定向申报、定向委托、揭榜制等方式组织。</w:t>
      </w:r>
      <w:r>
        <w:rPr>
          <w:rFonts w:hint="eastAsia" w:ascii="仿宋" w:hAnsi="仿宋" w:eastAsia="仿宋"/>
          <w:sz w:val="32"/>
          <w:szCs w:val="32"/>
        </w:rPr>
        <w:t>落实市</w:t>
      </w:r>
      <w:r>
        <w:rPr>
          <w:rFonts w:ascii="仿宋" w:hAnsi="仿宋" w:eastAsia="仿宋"/>
          <w:sz w:val="32"/>
          <w:szCs w:val="32"/>
        </w:rPr>
        <w:t>委、</w:t>
      </w:r>
      <w:r>
        <w:rPr>
          <w:rFonts w:hint="eastAsia" w:ascii="仿宋" w:hAnsi="仿宋" w:eastAsia="仿宋"/>
          <w:sz w:val="32"/>
          <w:szCs w:val="32"/>
        </w:rPr>
        <w:t>市</w:t>
      </w:r>
      <w:r>
        <w:rPr>
          <w:rFonts w:ascii="仿宋" w:hAnsi="仿宋" w:eastAsia="仿宋"/>
          <w:sz w:val="32"/>
          <w:szCs w:val="32"/>
        </w:rPr>
        <w:t>政府重大决策部署项目、应急科技</w:t>
      </w:r>
      <w:r>
        <w:rPr>
          <w:rFonts w:hint="eastAsia" w:ascii="仿宋" w:hAnsi="仿宋" w:eastAsia="仿宋"/>
          <w:sz w:val="32"/>
          <w:szCs w:val="32"/>
        </w:rPr>
        <w:t>攻关</w:t>
      </w:r>
      <w:r>
        <w:rPr>
          <w:rFonts w:ascii="仿宋" w:hAnsi="仿宋" w:eastAsia="仿宋"/>
          <w:sz w:val="32"/>
          <w:szCs w:val="32"/>
        </w:rPr>
        <w:t>项目，可采取“一事一议”、定向委托的方式组织申报。</w:t>
      </w:r>
    </w:p>
    <w:p>
      <w:pPr>
        <w:spacing w:line="560" w:lineRule="exact"/>
        <w:ind w:firstLine="640" w:firstLineChars="200"/>
        <w:rPr>
          <w:rFonts w:ascii="仿宋" w:hAnsi="仿宋" w:eastAsia="仿宋"/>
          <w:sz w:val="32"/>
          <w:szCs w:val="32"/>
        </w:rPr>
      </w:pPr>
      <w:r>
        <w:rPr>
          <w:rFonts w:ascii="仿宋" w:hAnsi="仿宋" w:eastAsia="仿宋"/>
          <w:sz w:val="32"/>
          <w:szCs w:val="32"/>
        </w:rPr>
        <w:t>（二） 项目申报由项目牵头单位通过“</w:t>
      </w:r>
      <w:r>
        <w:rPr>
          <w:rFonts w:hint="eastAsia" w:ascii="仿宋" w:hAnsi="仿宋" w:eastAsia="仿宋"/>
          <w:sz w:val="32"/>
          <w:szCs w:val="32"/>
        </w:rPr>
        <w:t>益阳市</w:t>
      </w:r>
      <w:r>
        <w:rPr>
          <w:rFonts w:ascii="仿宋" w:hAnsi="仿宋" w:eastAsia="仿宋"/>
          <w:sz w:val="32"/>
          <w:szCs w:val="32"/>
        </w:rPr>
        <w:t>科技</w:t>
      </w:r>
      <w:r>
        <w:rPr>
          <w:rFonts w:hint="eastAsia" w:ascii="仿宋" w:hAnsi="仿宋" w:eastAsia="仿宋"/>
          <w:sz w:val="32"/>
          <w:szCs w:val="32"/>
        </w:rPr>
        <w:t>项目申报管理系统</w:t>
      </w:r>
      <w:r>
        <w:rPr>
          <w:rFonts w:ascii="仿宋" w:hAnsi="仿宋" w:eastAsia="仿宋"/>
          <w:sz w:val="32"/>
          <w:szCs w:val="32"/>
        </w:rPr>
        <w:t>”在线申报</w:t>
      </w:r>
      <w:r>
        <w:rPr>
          <w:rFonts w:hint="eastAsia" w:ascii="仿宋" w:hAnsi="仿宋" w:eastAsia="仿宋"/>
          <w:kern w:val="0"/>
          <w:sz w:val="32"/>
          <w:szCs w:val="32"/>
        </w:rPr>
        <w:t>。</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（三）</w:t>
      </w:r>
      <w:r>
        <w:rPr>
          <w:rFonts w:hint="eastAsia" w:ascii="仿宋" w:hAnsi="仿宋" w:eastAsia="仿宋"/>
          <w:sz w:val="32"/>
          <w:szCs w:val="32"/>
        </w:rPr>
        <w:t>申报单位需符合申报条件，并按通知要求提交申报材料，必须保证所申报项目资料真实、合法、完整、有效，并承担相应法律责任。</w:t>
      </w:r>
      <w:r>
        <w:rPr>
          <w:rFonts w:hint="eastAsia" w:ascii="仿宋" w:hAnsi="仿宋" w:eastAsia="仿宋"/>
          <w:sz w:val="32"/>
          <w:szCs w:val="32"/>
          <w:lang w:eastAsia="zh-CN"/>
        </w:rPr>
        <w:t>项目申报单位存在应结题但未结题的项目时不得新申报项目。</w:t>
      </w:r>
      <w:r>
        <w:rPr>
          <w:rFonts w:hint="eastAsia" w:ascii="仿宋" w:hAnsi="仿宋" w:eastAsia="仿宋"/>
          <w:sz w:val="32"/>
          <w:szCs w:val="32"/>
        </w:rPr>
        <w:t>同一项目不得存在多头或重复申报。</w:t>
      </w:r>
    </w:p>
    <w:p>
      <w:pPr>
        <w:adjustRightInd w:val="0"/>
        <w:snapToGrid w:val="0"/>
        <w:spacing w:line="560" w:lineRule="exact"/>
        <w:ind w:firstLine="640" w:firstLineChars="200"/>
        <w:rPr>
          <w:rFonts w:ascii="仿宋" w:hAnsi="仿宋" w:eastAsia="仿宋"/>
          <w:sz w:val="32"/>
          <w:szCs w:val="32"/>
        </w:rPr>
      </w:pPr>
      <w:r>
        <w:rPr>
          <w:rFonts w:ascii="仿宋" w:hAnsi="仿宋" w:eastAsia="仿宋"/>
          <w:kern w:val="0"/>
          <w:sz w:val="32"/>
          <w:szCs w:val="32"/>
        </w:rPr>
        <w:t>（四）</w:t>
      </w:r>
      <w:r>
        <w:rPr>
          <w:rFonts w:ascii="仿宋" w:hAnsi="仿宋" w:eastAsia="仿宋"/>
          <w:sz w:val="32"/>
          <w:szCs w:val="32"/>
        </w:rPr>
        <w:t>项目牵头单位应在</w:t>
      </w:r>
      <w:r>
        <w:rPr>
          <w:rFonts w:hint="eastAsia" w:ascii="仿宋" w:hAnsi="仿宋" w:eastAsia="仿宋"/>
          <w:sz w:val="32"/>
          <w:szCs w:val="32"/>
        </w:rPr>
        <w:t>益阳市</w:t>
      </w:r>
      <w:r>
        <w:rPr>
          <w:rFonts w:ascii="仿宋" w:hAnsi="仿宋" w:eastAsia="仿宋"/>
          <w:sz w:val="32"/>
          <w:szCs w:val="32"/>
        </w:rPr>
        <w:t xml:space="preserve">境内注册，符合申报指南要求，有较强科研能力和条件，运行管理规范，科研诚信良好，具有独立法人资格的高校、科研院所、企业、新型研发机构及其他社会组织等。 </w:t>
      </w:r>
    </w:p>
    <w:p>
      <w:pPr>
        <w:adjustRightInd w:val="0"/>
        <w:snapToGrid w:val="0"/>
        <w:spacing w:line="560" w:lineRule="exact"/>
        <w:ind w:firstLine="640" w:firstLineChars="200"/>
        <w:rPr>
          <w:rFonts w:hint="eastAsia" w:ascii="仿宋" w:hAnsi="仿宋" w:eastAsia="仿宋"/>
          <w:bCs/>
          <w:sz w:val="32"/>
          <w:szCs w:val="32"/>
        </w:rPr>
      </w:pPr>
      <w:r>
        <w:rPr>
          <w:rFonts w:ascii="仿宋" w:hAnsi="仿宋" w:eastAsia="仿宋"/>
          <w:kern w:val="0"/>
          <w:sz w:val="32"/>
          <w:szCs w:val="32"/>
        </w:rPr>
        <w:t>（五）申报项目应明确项目负责人。项目负责人应符合申报指南要求，为申报单位的</w:t>
      </w:r>
      <w:r>
        <w:rPr>
          <w:rFonts w:hint="eastAsia" w:ascii="仿宋" w:hAnsi="仿宋" w:eastAsia="仿宋"/>
          <w:kern w:val="0"/>
          <w:sz w:val="32"/>
          <w:szCs w:val="32"/>
        </w:rPr>
        <w:t>正式</w:t>
      </w:r>
      <w:r>
        <w:rPr>
          <w:rFonts w:ascii="仿宋" w:hAnsi="仿宋" w:eastAsia="仿宋"/>
          <w:kern w:val="0"/>
          <w:sz w:val="32"/>
          <w:szCs w:val="32"/>
        </w:rPr>
        <w:t>在职科研人员或聘期能覆盖项目执行期的全职聘用人员，具有领导和组织开展创新性研究的能力，科研信用记录良好，确保足够时间投入项目研究。对项目负责人和项目参与人员按相关规定实行限项管理。</w:t>
      </w:r>
    </w:p>
    <w:p>
      <w:pPr>
        <w:spacing w:line="560" w:lineRule="exact"/>
        <w:ind w:firstLine="640" w:firstLineChars="200"/>
        <w:rPr>
          <w:rFonts w:hint="eastAsia" w:ascii="仿宋" w:hAnsi="仿宋" w:eastAsia="仿宋" w:cs="黑体"/>
          <w:b/>
          <w:sz w:val="32"/>
          <w:szCs w:val="32"/>
        </w:rPr>
      </w:pPr>
      <w:r>
        <w:rPr>
          <w:rFonts w:hint="eastAsia" w:ascii="仿宋" w:hAnsi="仿宋" w:eastAsia="仿宋"/>
          <w:kern w:val="0"/>
          <w:sz w:val="32"/>
          <w:szCs w:val="32"/>
          <w:lang w:eastAsia="zh-CN"/>
        </w:rPr>
        <w:t>（六）</w:t>
      </w:r>
      <w:r>
        <w:rPr>
          <w:rFonts w:hint="eastAsia" w:ascii="仿宋" w:hAnsi="仿宋" w:eastAsia="仿宋"/>
          <w:color w:val="C00000"/>
          <w:sz w:val="32"/>
          <w:szCs w:val="32"/>
        </w:rPr>
        <w:t>项目</w:t>
      </w:r>
      <w:r>
        <w:rPr>
          <w:rFonts w:hint="eastAsia" w:ascii="仿宋" w:hAnsi="仿宋" w:eastAsia="仿宋"/>
          <w:color w:val="C00000"/>
          <w:sz w:val="32"/>
          <w:szCs w:val="32"/>
          <w:lang w:eastAsia="zh-CN"/>
        </w:rPr>
        <w:t>申报后</w:t>
      </w:r>
      <w:r>
        <w:rPr>
          <w:rFonts w:hint="eastAsia" w:ascii="仿宋" w:hAnsi="仿宋" w:eastAsia="仿宋"/>
          <w:color w:val="C00000"/>
          <w:sz w:val="32"/>
          <w:szCs w:val="32"/>
        </w:rPr>
        <w:t>须经各区、县（市）科技</w:t>
      </w:r>
      <w:r>
        <w:rPr>
          <w:rFonts w:hint="eastAsia" w:ascii="仿宋" w:hAnsi="仿宋" w:eastAsia="仿宋"/>
          <w:color w:val="C00000"/>
          <w:sz w:val="32"/>
          <w:szCs w:val="32"/>
          <w:lang w:eastAsia="zh-CN"/>
        </w:rPr>
        <w:t>行政</w:t>
      </w:r>
      <w:r>
        <w:rPr>
          <w:rFonts w:hint="eastAsia" w:ascii="仿宋" w:hAnsi="仿宋" w:eastAsia="仿宋"/>
          <w:color w:val="C00000"/>
          <w:sz w:val="32"/>
          <w:szCs w:val="32"/>
        </w:rPr>
        <w:t>主管部门</w:t>
      </w:r>
      <w:r>
        <w:rPr>
          <w:rFonts w:hint="eastAsia" w:ascii="仿宋" w:hAnsi="仿宋" w:eastAsia="仿宋"/>
          <w:sz w:val="32"/>
          <w:szCs w:val="32"/>
        </w:rPr>
        <w:t>和财政部门初审、汇总，联合行文推荐。</w:t>
      </w:r>
      <w:r>
        <w:rPr>
          <w:rFonts w:hint="eastAsia" w:ascii="仿宋" w:hAnsi="仿宋" w:eastAsia="仿宋"/>
          <w:sz w:val="32"/>
          <w:szCs w:val="32"/>
          <w:lang w:eastAsia="zh-CN"/>
        </w:rPr>
        <w:t>益阳高新区管委会、市内高校和科研院所、</w:t>
      </w:r>
      <w:r>
        <w:rPr>
          <w:rFonts w:hint="eastAsia" w:ascii="仿宋" w:hAnsi="仿宋" w:eastAsia="仿宋"/>
          <w:color w:val="0000FF"/>
          <w:sz w:val="32"/>
          <w:szCs w:val="32"/>
          <w:highlight w:val="none"/>
        </w:rPr>
        <w:t>市直</w:t>
      </w:r>
      <w:r>
        <w:rPr>
          <w:rFonts w:hint="eastAsia" w:ascii="仿宋" w:hAnsi="仿宋" w:eastAsia="仿宋"/>
          <w:color w:val="0000FF"/>
          <w:sz w:val="32"/>
          <w:szCs w:val="32"/>
          <w:highlight w:val="none"/>
          <w:lang w:eastAsia="zh-CN"/>
        </w:rPr>
        <w:t>及</w:t>
      </w:r>
      <w:r>
        <w:rPr>
          <w:rFonts w:hint="eastAsia" w:ascii="仿宋" w:hAnsi="仿宋" w:eastAsia="仿宋"/>
          <w:color w:val="0000FF"/>
          <w:sz w:val="32"/>
          <w:szCs w:val="32"/>
          <w:highlight w:val="none"/>
        </w:rPr>
        <w:t>中央、省属驻益单位</w:t>
      </w:r>
      <w:r>
        <w:rPr>
          <w:rFonts w:hint="eastAsia" w:ascii="仿宋" w:hAnsi="仿宋" w:eastAsia="仿宋"/>
          <w:color w:val="0000FF"/>
          <w:sz w:val="32"/>
          <w:szCs w:val="32"/>
          <w:highlight w:val="none"/>
          <w:lang w:eastAsia="zh-CN"/>
        </w:rPr>
        <w:t>可</w:t>
      </w:r>
      <w:r>
        <w:rPr>
          <w:rFonts w:hint="eastAsia" w:ascii="仿宋" w:hAnsi="仿宋" w:eastAsia="仿宋"/>
          <w:sz w:val="32"/>
          <w:szCs w:val="32"/>
        </w:rPr>
        <w:t>直接向市科技局推荐。</w:t>
      </w:r>
      <w:r>
        <w:rPr>
          <w:rFonts w:hint="eastAsia" w:ascii="仿宋" w:hAnsi="仿宋" w:eastAsia="仿宋"/>
          <w:sz w:val="32"/>
          <w:szCs w:val="32"/>
          <w:lang w:eastAsia="zh-CN"/>
        </w:rPr>
        <w:t>推荐单位若存在逾期未结题的项目时，可调减其下一年度项目推荐数量。</w:t>
      </w:r>
      <w:r>
        <w:rPr>
          <w:rFonts w:ascii="仿宋" w:hAnsi="仿宋" w:eastAsia="仿宋"/>
          <w:sz w:val="32"/>
          <w:szCs w:val="32"/>
        </w:rPr>
        <w:t>经推荐单位审核推荐、形式审查，受理进入项目备选库。</w:t>
      </w:r>
    </w:p>
    <w:p>
      <w:pPr>
        <w:spacing w:line="560" w:lineRule="exact"/>
        <w:ind w:firstLine="643" w:firstLineChars="200"/>
        <w:rPr>
          <w:rFonts w:ascii="仿宋" w:hAnsi="仿宋" w:eastAsia="仿宋"/>
          <w:sz w:val="32"/>
          <w:szCs w:val="32"/>
        </w:rPr>
      </w:pPr>
      <w:r>
        <w:rPr>
          <w:rFonts w:hint="eastAsia" w:ascii="仿宋" w:hAnsi="仿宋" w:eastAsia="仿宋" w:cs="黑体"/>
          <w:b/>
          <w:sz w:val="32"/>
          <w:szCs w:val="32"/>
        </w:rPr>
        <w:t>第十四条</w:t>
      </w:r>
      <w:r>
        <w:rPr>
          <w:rFonts w:eastAsia="仿宋"/>
          <w:b/>
          <w:sz w:val="32"/>
          <w:szCs w:val="32"/>
        </w:rPr>
        <w:t> </w:t>
      </w:r>
      <w:r>
        <w:rPr>
          <w:rFonts w:hint="eastAsia" w:ascii="仿宋" w:hAnsi="仿宋" w:eastAsia="仿宋"/>
          <w:sz w:val="32"/>
          <w:szCs w:val="32"/>
        </w:rPr>
        <w:t xml:space="preserve"> 项目评审与立项</w:t>
      </w:r>
    </w:p>
    <w:p>
      <w:pPr>
        <w:spacing w:line="560" w:lineRule="exact"/>
        <w:ind w:firstLine="629" w:firstLineChars="0"/>
        <w:rPr>
          <w:rFonts w:hint="eastAsia" w:ascii="仿宋" w:hAnsi="仿宋" w:eastAsia="仿宋"/>
          <w:sz w:val="32"/>
          <w:szCs w:val="32"/>
        </w:rPr>
      </w:pPr>
      <w:r>
        <w:rPr>
          <w:rFonts w:hint="eastAsia" w:ascii="仿宋" w:hAnsi="仿宋" w:eastAsia="仿宋"/>
          <w:sz w:val="32"/>
          <w:szCs w:val="32"/>
        </w:rPr>
        <w:t>市科技项目实行评审咨询与行政决策相结合的立项审查制度。市科技项目评审咨询由市科技局组织开展，评审咨询意见作为市科技项目立项的重要参考依据。市科技局遵照《益阳市科技计划项目评审立项暂行办法》（益科字〔2020〕46号）组织项目评审，包括形式审查、科室评审、专家评审、局办会议研究、局党组会议研究、报市政府领导审定、网上公示等程序，公示期满无异议</w:t>
      </w:r>
      <w:r>
        <w:rPr>
          <w:rFonts w:hint="eastAsia" w:ascii="仿宋" w:hAnsi="仿宋" w:eastAsia="仿宋"/>
          <w:sz w:val="32"/>
          <w:szCs w:val="32"/>
          <w:lang w:eastAsia="zh-CN"/>
        </w:rPr>
        <w:t>的</w:t>
      </w:r>
      <w:r>
        <w:rPr>
          <w:rFonts w:hint="eastAsia" w:ascii="仿宋" w:hAnsi="仿宋" w:eastAsia="仿宋"/>
          <w:sz w:val="32"/>
          <w:szCs w:val="32"/>
        </w:rPr>
        <w:t>准予立项。市科技局会同市财政局联合下达年度市科技创新计划项目和资金。</w:t>
      </w:r>
      <w:r>
        <w:rPr>
          <w:rFonts w:ascii="仿宋" w:hAnsi="仿宋" w:eastAsia="仿宋" w:cs="仿宋_GB2312"/>
          <w:sz w:val="32"/>
          <w:szCs w:val="32"/>
        </w:rPr>
        <w:t>项目立项计划通知下达后30日内</w:t>
      </w:r>
      <w:r>
        <w:rPr>
          <w:rFonts w:hint="eastAsia" w:ascii="仿宋" w:hAnsi="仿宋" w:eastAsia="仿宋"/>
          <w:sz w:val="32"/>
          <w:szCs w:val="32"/>
        </w:rPr>
        <w:t>，项目承担单位应与市科技局、项目</w:t>
      </w:r>
      <w:r>
        <w:rPr>
          <w:rFonts w:hint="eastAsia" w:ascii="仿宋" w:hAnsi="仿宋" w:eastAsia="仿宋"/>
          <w:sz w:val="32"/>
          <w:szCs w:val="32"/>
          <w:lang w:eastAsia="zh-CN"/>
        </w:rPr>
        <w:t>推荐</w:t>
      </w:r>
      <w:r>
        <w:rPr>
          <w:rFonts w:hint="eastAsia" w:ascii="仿宋" w:hAnsi="仿宋" w:eastAsia="仿宋"/>
          <w:sz w:val="32"/>
          <w:szCs w:val="32"/>
        </w:rPr>
        <w:t>部门签订项目</w:t>
      </w:r>
      <w:r>
        <w:rPr>
          <w:rFonts w:hint="eastAsia" w:ascii="仿宋" w:hAnsi="仿宋" w:eastAsia="仿宋"/>
          <w:sz w:val="32"/>
          <w:szCs w:val="32"/>
          <w:lang w:eastAsia="zh-CN"/>
        </w:rPr>
        <w:t>任务</w:t>
      </w:r>
      <w:r>
        <w:rPr>
          <w:rFonts w:hint="eastAsia" w:ascii="仿宋" w:hAnsi="仿宋" w:eastAsia="仿宋"/>
          <w:sz w:val="32"/>
          <w:szCs w:val="32"/>
        </w:rPr>
        <w:t>书，不签订项目</w:t>
      </w:r>
      <w:r>
        <w:rPr>
          <w:rFonts w:hint="eastAsia" w:ascii="仿宋" w:hAnsi="仿宋" w:eastAsia="仿宋"/>
          <w:sz w:val="32"/>
          <w:szCs w:val="32"/>
          <w:lang w:eastAsia="zh-CN"/>
        </w:rPr>
        <w:t>任务</w:t>
      </w:r>
      <w:r>
        <w:rPr>
          <w:rFonts w:hint="eastAsia" w:ascii="仿宋" w:hAnsi="仿宋" w:eastAsia="仿宋"/>
          <w:sz w:val="32"/>
          <w:szCs w:val="32"/>
        </w:rPr>
        <w:t>书的视同自动放弃，予以撤销立项</w:t>
      </w:r>
      <w:r>
        <w:rPr>
          <w:rFonts w:hint="eastAsia" w:ascii="仿宋" w:hAnsi="仿宋" w:eastAsia="仿宋"/>
          <w:sz w:val="32"/>
          <w:szCs w:val="32"/>
          <w:lang w:eastAsia="zh-CN"/>
        </w:rPr>
        <w:t>。</w:t>
      </w:r>
      <w:r>
        <w:rPr>
          <w:rFonts w:ascii="仿宋" w:hAnsi="仿宋" w:eastAsia="仿宋" w:cs="仿宋_GB2312"/>
          <w:sz w:val="32"/>
          <w:szCs w:val="32"/>
        </w:rPr>
        <w:t>任务书作为项目执行、检查和验收的依据。</w:t>
      </w:r>
    </w:p>
    <w:p>
      <w:pPr>
        <w:spacing w:line="560" w:lineRule="exact"/>
        <w:jc w:val="center"/>
        <w:rPr>
          <w:rFonts w:hint="eastAsia" w:ascii="仿宋" w:hAnsi="仿宋" w:eastAsia="仿宋" w:cs="仿宋"/>
          <w:sz w:val="32"/>
          <w:szCs w:val="32"/>
          <w:lang w:bidi="ar"/>
        </w:rPr>
      </w:pPr>
      <w:r>
        <w:rPr>
          <w:rFonts w:hint="eastAsia" w:ascii="黑体" w:hAnsi="黑体" w:eastAsia="黑体" w:cs="黑体"/>
          <w:sz w:val="32"/>
          <w:szCs w:val="32"/>
          <w:lang w:bidi="ar"/>
        </w:rPr>
        <w:t>第五章  项目实施</w:t>
      </w:r>
    </w:p>
    <w:p>
      <w:pPr>
        <w:spacing w:line="560" w:lineRule="exact"/>
        <w:ind w:firstLine="803" w:firstLineChars="250"/>
        <w:rPr>
          <w:rFonts w:ascii="仿宋" w:hAnsi="仿宋" w:eastAsia="仿宋" w:cs="黑体"/>
          <w:sz w:val="32"/>
          <w:szCs w:val="32"/>
          <w:lang w:bidi="ar"/>
        </w:rPr>
      </w:pPr>
      <w:r>
        <w:rPr>
          <w:rFonts w:hint="eastAsia" w:ascii="仿宋" w:hAnsi="仿宋" w:eastAsia="仿宋" w:cs="黑体"/>
          <w:b/>
          <w:sz w:val="32"/>
          <w:szCs w:val="32"/>
          <w:lang w:bidi="ar"/>
        </w:rPr>
        <w:t>第十五条</w:t>
      </w:r>
      <w:r>
        <w:rPr>
          <w:rFonts w:hint="eastAsia" w:ascii="仿宋" w:hAnsi="仿宋" w:eastAsia="仿宋" w:cs="黑体"/>
          <w:sz w:val="32"/>
          <w:szCs w:val="32"/>
          <w:lang w:bidi="ar"/>
        </w:rPr>
        <w:t xml:space="preserve"> </w:t>
      </w:r>
      <w:r>
        <w:rPr>
          <w:rFonts w:ascii="仿宋" w:hAnsi="仿宋" w:eastAsia="仿宋"/>
          <w:sz w:val="32"/>
          <w:szCs w:val="32"/>
        </w:rPr>
        <w:t>项目承担单位应根据项目任务书的各项约定组织项目实施，接受监督和评估检查，及时报告项目执行中出现的问题以及形成的重要成果等。明确目标和进度安排，履行责任和义务，按进度</w:t>
      </w:r>
      <w:r>
        <w:rPr>
          <w:rFonts w:hint="eastAsia" w:ascii="仿宋" w:hAnsi="仿宋" w:eastAsia="仿宋"/>
          <w:bCs/>
          <w:sz w:val="32"/>
          <w:szCs w:val="32"/>
        </w:rPr>
        <w:t>完成</w:t>
      </w:r>
      <w:r>
        <w:rPr>
          <w:rFonts w:ascii="仿宋" w:hAnsi="仿宋" w:eastAsia="仿宋"/>
          <w:sz w:val="32"/>
          <w:szCs w:val="32"/>
        </w:rPr>
        <w:t>主要目标和任务。</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bCs/>
          <w:sz w:val="32"/>
          <w:szCs w:val="32"/>
        </w:rPr>
        <w:t>第十六条</w:t>
      </w:r>
      <w:r>
        <w:rPr>
          <w:rFonts w:hint="eastAsia" w:ascii="仿宋" w:hAnsi="仿宋" w:eastAsia="仿宋"/>
          <w:sz w:val="32"/>
          <w:szCs w:val="32"/>
        </w:rPr>
        <w:t xml:space="preserve"> </w:t>
      </w:r>
      <w:r>
        <w:rPr>
          <w:rFonts w:ascii="仿宋" w:hAnsi="仿宋" w:eastAsia="仿宋"/>
          <w:sz w:val="32"/>
          <w:szCs w:val="32"/>
        </w:rPr>
        <w:t xml:space="preserve">项目执行期内，项目任务书约定的项目承担单位、项目负责人、考核指标等重要事项一般不得变更。因不可抗力因素或其他客观原因确需调整的，按照项目动态调整的相关规定执行。 </w:t>
      </w:r>
    </w:p>
    <w:p>
      <w:pPr>
        <w:adjustRightInd w:val="0"/>
        <w:snapToGrid w:val="0"/>
        <w:spacing w:line="560" w:lineRule="exact"/>
        <w:ind w:firstLine="643" w:firstLineChars="200"/>
        <w:outlineLvl w:val="3"/>
        <w:rPr>
          <w:rFonts w:ascii="仿宋" w:hAnsi="仿宋" w:eastAsia="仿宋"/>
          <w:sz w:val="32"/>
          <w:szCs w:val="32"/>
        </w:rPr>
      </w:pPr>
      <w:r>
        <w:rPr>
          <w:rFonts w:hint="eastAsia" w:ascii="仿宋" w:hAnsi="仿宋" w:eastAsia="仿宋"/>
          <w:b/>
          <w:bCs/>
          <w:sz w:val="32"/>
          <w:szCs w:val="32"/>
        </w:rPr>
        <w:t>第十七条</w:t>
      </w:r>
      <w:r>
        <w:rPr>
          <w:rFonts w:hint="eastAsia" w:ascii="仿宋" w:hAnsi="仿宋" w:eastAsia="仿宋"/>
          <w:sz w:val="32"/>
          <w:szCs w:val="32"/>
        </w:rPr>
        <w:t xml:space="preserve"> </w:t>
      </w:r>
      <w:r>
        <w:rPr>
          <w:rFonts w:ascii="仿宋" w:hAnsi="仿宋" w:eastAsia="仿宋"/>
          <w:sz w:val="32"/>
          <w:szCs w:val="32"/>
        </w:rPr>
        <w:t>实行科技报告制度。项目承担单位应按科技报告管理要求提交科技报告，实现我</w:t>
      </w:r>
      <w:r>
        <w:rPr>
          <w:rFonts w:hint="eastAsia" w:ascii="仿宋" w:hAnsi="仿宋" w:eastAsia="仿宋"/>
          <w:sz w:val="32"/>
          <w:szCs w:val="32"/>
        </w:rPr>
        <w:t>市</w:t>
      </w:r>
      <w:r>
        <w:rPr>
          <w:rFonts w:ascii="仿宋" w:hAnsi="仿宋" w:eastAsia="仿宋"/>
          <w:sz w:val="32"/>
          <w:szCs w:val="32"/>
        </w:rPr>
        <w:t>科技资源持续积累、完整保存和开放共享。科技报告提交作为验收的必备条件，项目验收前，应</w:t>
      </w:r>
      <w:r>
        <w:rPr>
          <w:rFonts w:hint="eastAsia" w:ascii="仿宋" w:hAnsi="仿宋" w:eastAsia="仿宋"/>
          <w:sz w:val="32"/>
          <w:szCs w:val="32"/>
          <w:lang w:eastAsia="zh-CN"/>
        </w:rPr>
        <w:t>提</w:t>
      </w:r>
      <w:r>
        <w:rPr>
          <w:rFonts w:ascii="仿宋" w:hAnsi="仿宋" w:eastAsia="仿宋"/>
          <w:sz w:val="32"/>
          <w:szCs w:val="32"/>
        </w:rPr>
        <w:t>交一份最终科技报告；项目执行期限超过2年</w:t>
      </w:r>
      <w:r>
        <w:rPr>
          <w:rFonts w:hint="eastAsia" w:ascii="仿宋" w:hAnsi="仿宋" w:eastAsia="仿宋"/>
          <w:sz w:val="32"/>
          <w:szCs w:val="32"/>
        </w:rPr>
        <w:t>（含2年）</w:t>
      </w:r>
      <w:r>
        <w:rPr>
          <w:rFonts w:ascii="仿宋" w:hAnsi="仿宋" w:eastAsia="仿宋"/>
          <w:sz w:val="32"/>
          <w:szCs w:val="32"/>
        </w:rPr>
        <w:t>的，一般应</w:t>
      </w:r>
      <w:r>
        <w:rPr>
          <w:rFonts w:hint="eastAsia" w:ascii="仿宋" w:hAnsi="仿宋" w:eastAsia="仿宋"/>
          <w:sz w:val="32"/>
          <w:szCs w:val="32"/>
          <w:lang w:eastAsia="zh-CN"/>
        </w:rPr>
        <w:t>提</w:t>
      </w:r>
      <w:r>
        <w:rPr>
          <w:rFonts w:ascii="仿宋" w:hAnsi="仿宋" w:eastAsia="仿宋"/>
          <w:sz w:val="32"/>
          <w:szCs w:val="32"/>
        </w:rPr>
        <w:t>交年度或中期技术进展报告。项目执行不足3个月的，可在下一年度一并上报。</w:t>
      </w:r>
    </w:p>
    <w:p>
      <w:pPr>
        <w:adjustRightInd w:val="0"/>
        <w:snapToGrid w:val="0"/>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第十八条</w:t>
      </w:r>
      <w:r>
        <w:rPr>
          <w:rFonts w:ascii="仿宋" w:hAnsi="仿宋" w:eastAsia="仿宋"/>
          <w:bCs/>
          <w:sz w:val="32"/>
          <w:szCs w:val="32"/>
        </w:rPr>
        <w:t xml:space="preserve"> </w:t>
      </w:r>
      <w:r>
        <w:rPr>
          <w:rFonts w:ascii="仿宋" w:hAnsi="仿宋" w:eastAsia="仿宋"/>
          <w:sz w:val="32"/>
          <w:szCs w:val="32"/>
        </w:rPr>
        <w:t>实行科研诚信管理制度。建立健全科研诚信管理评价机制，按照科研诚信管理相关规定，记录和评价项目管理全过程科研诚信情况。</w:t>
      </w:r>
    </w:p>
    <w:p>
      <w:pPr>
        <w:adjustRightInd w:val="0"/>
        <w:snapToGrid w:val="0"/>
        <w:spacing w:line="560" w:lineRule="exact"/>
        <w:ind w:firstLine="643" w:firstLineChars="200"/>
        <w:rPr>
          <w:rFonts w:hint="eastAsia" w:ascii="仿宋" w:hAnsi="仿宋" w:eastAsia="仿宋"/>
          <w:bCs/>
          <w:sz w:val="32"/>
          <w:szCs w:val="32"/>
        </w:rPr>
      </w:pPr>
      <w:r>
        <w:rPr>
          <w:rFonts w:hint="eastAsia" w:ascii="仿宋" w:hAnsi="仿宋" w:eastAsia="仿宋"/>
          <w:b/>
          <w:bCs/>
          <w:sz w:val="32"/>
          <w:szCs w:val="32"/>
        </w:rPr>
        <w:t>第十</w:t>
      </w:r>
      <w:r>
        <w:rPr>
          <w:rFonts w:hint="eastAsia" w:ascii="仿宋" w:hAnsi="仿宋" w:eastAsia="仿宋"/>
          <w:b/>
          <w:bCs/>
          <w:sz w:val="32"/>
          <w:szCs w:val="32"/>
          <w:lang w:eastAsia="zh-CN"/>
        </w:rPr>
        <w:t>九</w:t>
      </w:r>
      <w:r>
        <w:rPr>
          <w:rFonts w:hint="eastAsia" w:ascii="仿宋" w:hAnsi="仿宋" w:eastAsia="仿宋"/>
          <w:b/>
          <w:bCs/>
          <w:sz w:val="32"/>
          <w:szCs w:val="32"/>
        </w:rPr>
        <w:t>条</w:t>
      </w:r>
      <w:r>
        <w:rPr>
          <w:rFonts w:hint="eastAsia" w:ascii="仿宋" w:hAnsi="仿宋" w:eastAsia="仿宋"/>
          <w:b/>
          <w:bCs/>
          <w:sz w:val="32"/>
          <w:szCs w:val="32"/>
          <w:lang w:val="en-US" w:eastAsia="zh-CN"/>
        </w:rPr>
        <w:t xml:space="preserve"> </w:t>
      </w:r>
      <w:r>
        <w:rPr>
          <w:rFonts w:hint="eastAsia" w:ascii="仿宋" w:hAnsi="仿宋" w:eastAsia="仿宋"/>
          <w:sz w:val="32"/>
          <w:szCs w:val="32"/>
        </w:rPr>
        <w:t>项</w:t>
      </w:r>
      <w:r>
        <w:rPr>
          <w:rFonts w:hint="eastAsia" w:ascii="仿宋" w:hAnsi="仿宋" w:eastAsia="仿宋"/>
          <w:bCs/>
          <w:sz w:val="32"/>
          <w:szCs w:val="32"/>
        </w:rPr>
        <w:t>目立项后有以下情形之一的，市科技局可直接终止项目：</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（一）经实践证明，项目技术方向不合理、不可行，或无法实现项目任务书规定的进度且无改进办法；</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（二）项目执行中出现严重的知识产权纠纷；</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（三）完成项目任务所需的资金、原材料、人员、支撑条件等未落实或发生改变，导致项目研究无法正常进行的；</w:t>
      </w:r>
    </w:p>
    <w:p>
      <w:pPr>
        <w:adjustRightInd w:val="0"/>
        <w:snapToGrid w:val="0"/>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（四）项目实施过程中出现严重科研不端行为，严重违规违纪行为，不按规定进行整改或拒绝整改；</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（五）项目承担单位不能按期签订项目任务书；</w:t>
      </w:r>
    </w:p>
    <w:p>
      <w:pPr>
        <w:adjustRightInd w:val="0"/>
        <w:snapToGrid w:val="0"/>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（六）项目任务书约定的其他情形。</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以上情形若是由不可抗力因素或其他客观原因造成的，由项目承担单位提出书面申请，市科技局审核后批复予以结题。</w:t>
      </w:r>
    </w:p>
    <w:p>
      <w:pPr>
        <w:pStyle w:val="2"/>
        <w:spacing w:line="560" w:lineRule="exact"/>
        <w:jc w:val="center"/>
        <w:rPr>
          <w:rFonts w:hint="eastAsia" w:ascii="黑体" w:hAnsi="黑体" w:eastAsia="黑体" w:cs="仿宋"/>
          <w:sz w:val="32"/>
          <w:szCs w:val="32"/>
          <w:lang w:bidi="ar"/>
        </w:rPr>
      </w:pPr>
      <w:r>
        <w:rPr>
          <w:rFonts w:hint="eastAsia" w:ascii="黑体" w:hAnsi="黑体" w:eastAsia="黑体" w:cs="黑体"/>
          <w:sz w:val="32"/>
          <w:szCs w:val="32"/>
          <w:lang w:bidi="ar"/>
        </w:rPr>
        <w:t>第六章</w:t>
      </w:r>
      <w:r>
        <w:rPr>
          <w:rFonts w:hint="eastAsia" w:ascii="黑体" w:hAnsi="黑体" w:eastAsia="黑体" w:cs="仿宋"/>
          <w:sz w:val="32"/>
          <w:szCs w:val="32"/>
          <w:lang w:bidi="ar"/>
        </w:rPr>
        <w:t xml:space="preserve"> 结题验收</w:t>
      </w:r>
    </w:p>
    <w:p>
      <w:pPr>
        <w:adjustRightInd w:val="0"/>
        <w:snapToGrid w:val="0"/>
        <w:spacing w:line="560" w:lineRule="exact"/>
        <w:ind w:firstLine="643" w:firstLineChars="200"/>
        <w:rPr>
          <w:rFonts w:ascii="仿宋" w:hAnsi="仿宋" w:eastAsia="仿宋"/>
          <w:b/>
          <w:sz w:val="32"/>
          <w:szCs w:val="32"/>
        </w:rPr>
      </w:pPr>
      <w:r>
        <w:rPr>
          <w:rFonts w:hint="eastAsia" w:ascii="仿宋" w:hAnsi="仿宋" w:eastAsia="仿宋"/>
          <w:b/>
          <w:bCs/>
          <w:sz w:val="32"/>
          <w:szCs w:val="32"/>
        </w:rPr>
        <w:t>第</w:t>
      </w:r>
      <w:r>
        <w:rPr>
          <w:rFonts w:hint="eastAsia" w:ascii="仿宋" w:hAnsi="仿宋" w:eastAsia="仿宋"/>
          <w:b/>
          <w:bCs/>
          <w:sz w:val="32"/>
          <w:szCs w:val="32"/>
          <w:lang w:eastAsia="zh-CN"/>
        </w:rPr>
        <w:t>二十</w:t>
      </w:r>
      <w:r>
        <w:rPr>
          <w:rFonts w:hint="eastAsia" w:ascii="仿宋" w:hAnsi="仿宋" w:eastAsia="仿宋"/>
          <w:b/>
          <w:bCs/>
          <w:sz w:val="32"/>
          <w:szCs w:val="32"/>
        </w:rPr>
        <w:t>条</w:t>
      </w:r>
      <w:r>
        <w:rPr>
          <w:rFonts w:ascii="仿宋" w:hAnsi="仿宋" w:eastAsia="仿宋"/>
          <w:bCs/>
          <w:sz w:val="32"/>
          <w:szCs w:val="32"/>
        </w:rPr>
        <w:t xml:space="preserve"> </w:t>
      </w:r>
      <w:r>
        <w:rPr>
          <w:rFonts w:ascii="仿宋" w:hAnsi="仿宋" w:eastAsia="仿宋"/>
          <w:sz w:val="32"/>
          <w:szCs w:val="32"/>
        </w:rPr>
        <w:t>项目执行期满后，</w:t>
      </w:r>
      <w:r>
        <w:rPr>
          <w:rFonts w:hint="eastAsia" w:ascii="仿宋" w:hAnsi="仿宋" w:eastAsia="仿宋"/>
          <w:sz w:val="32"/>
          <w:szCs w:val="32"/>
        </w:rPr>
        <w:t>项目申报管理系统</w:t>
      </w:r>
      <w:r>
        <w:rPr>
          <w:rFonts w:ascii="仿宋" w:hAnsi="仿宋" w:eastAsia="仿宋"/>
          <w:sz w:val="32"/>
          <w:szCs w:val="32"/>
        </w:rPr>
        <w:t>自动调整项目为待验收状态，并自动通知项目推荐单位、项目牵头单位和项目负责人启动验收程序。</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一</w:t>
      </w:r>
      <w:r>
        <w:rPr>
          <w:rFonts w:hint="eastAsia" w:ascii="仿宋" w:hAnsi="仿宋" w:eastAsia="仿宋"/>
          <w:b/>
          <w:sz w:val="32"/>
          <w:szCs w:val="32"/>
        </w:rPr>
        <w:t>条</w:t>
      </w:r>
      <w:r>
        <w:rPr>
          <w:rFonts w:hint="eastAsia" w:ascii="仿宋" w:hAnsi="仿宋" w:eastAsia="仿宋"/>
          <w:sz w:val="32"/>
          <w:szCs w:val="32"/>
        </w:rPr>
        <w:t xml:space="preserve"> </w:t>
      </w:r>
      <w:r>
        <w:rPr>
          <w:rFonts w:ascii="仿宋" w:hAnsi="仿宋" w:eastAsia="仿宋"/>
          <w:sz w:val="32"/>
          <w:szCs w:val="32"/>
        </w:rPr>
        <w:t>项目验收由</w:t>
      </w:r>
      <w:r>
        <w:rPr>
          <w:rFonts w:hint="eastAsia" w:ascii="仿宋" w:hAnsi="仿宋" w:eastAsia="仿宋"/>
          <w:sz w:val="32"/>
          <w:szCs w:val="32"/>
        </w:rPr>
        <w:t>市科技局</w:t>
      </w:r>
      <w:r>
        <w:rPr>
          <w:rFonts w:ascii="仿宋" w:hAnsi="仿宋" w:eastAsia="仿宋"/>
          <w:sz w:val="32"/>
          <w:szCs w:val="32"/>
        </w:rPr>
        <w:t>组织</w:t>
      </w:r>
      <w:r>
        <w:rPr>
          <w:rFonts w:hint="eastAsia" w:ascii="仿宋" w:hAnsi="仿宋" w:eastAsia="仿宋"/>
          <w:sz w:val="32"/>
          <w:szCs w:val="32"/>
        </w:rPr>
        <w:t>专家</w:t>
      </w:r>
      <w:r>
        <w:rPr>
          <w:rFonts w:ascii="仿宋" w:hAnsi="仿宋" w:eastAsia="仿宋"/>
          <w:sz w:val="32"/>
          <w:szCs w:val="32"/>
        </w:rPr>
        <w:t>按程序进行。</w:t>
      </w:r>
      <w:r>
        <w:rPr>
          <w:rFonts w:hint="eastAsia" w:ascii="仿宋" w:hAnsi="仿宋" w:eastAsia="仿宋"/>
          <w:sz w:val="32"/>
          <w:szCs w:val="32"/>
          <w:lang w:eastAsia="zh-CN"/>
        </w:rPr>
        <w:t>重大科技项目需提交专项审计报告。</w:t>
      </w:r>
      <w:r>
        <w:rPr>
          <w:rFonts w:ascii="仿宋" w:hAnsi="仿宋" w:eastAsia="仿宋"/>
          <w:bCs/>
          <w:sz w:val="32"/>
          <w:szCs w:val="32"/>
        </w:rPr>
        <w:t>简化验收形式，合并财务和技术验收，在项目执行期满后</w:t>
      </w:r>
      <w:r>
        <w:rPr>
          <w:rFonts w:ascii="仿宋" w:hAnsi="仿宋" w:eastAsia="仿宋"/>
          <w:sz w:val="32"/>
          <w:szCs w:val="32"/>
        </w:rPr>
        <w:t>，</w:t>
      </w:r>
      <w:r>
        <w:rPr>
          <w:rFonts w:ascii="仿宋" w:hAnsi="仿宋" w:eastAsia="仿宋"/>
          <w:bCs/>
          <w:sz w:val="32"/>
          <w:szCs w:val="32"/>
        </w:rPr>
        <w:t>严格依据项目任务书要求，</w:t>
      </w:r>
      <w:r>
        <w:rPr>
          <w:rFonts w:ascii="仿宋" w:hAnsi="仿宋" w:eastAsia="仿宋"/>
          <w:sz w:val="32"/>
          <w:szCs w:val="32"/>
        </w:rPr>
        <w:t>采用同行评议、第三方评估和测试、用户评价、现场核查等方式开展</w:t>
      </w:r>
      <w:r>
        <w:rPr>
          <w:rFonts w:ascii="仿宋" w:hAnsi="仿宋" w:eastAsia="仿宋"/>
          <w:bCs/>
          <w:sz w:val="32"/>
          <w:szCs w:val="32"/>
        </w:rPr>
        <w:t>一次性综合绩效评价，</w:t>
      </w:r>
      <w:r>
        <w:rPr>
          <w:rFonts w:ascii="仿宋" w:hAnsi="仿宋" w:eastAsia="仿宋"/>
          <w:sz w:val="32"/>
          <w:szCs w:val="32"/>
        </w:rPr>
        <w:t>评价项目任务完成情况，以及经费管理使用情况。综合绩效评价结论分为优秀、合格、不合格，其中综合绩效评价合格及以上的通过验收；综合绩效评价不合格的不通过验收。</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项目实施</w:t>
      </w:r>
      <w:r>
        <w:rPr>
          <w:rFonts w:ascii="仿宋" w:hAnsi="仿宋" w:eastAsia="仿宋"/>
          <w:sz w:val="32"/>
          <w:szCs w:val="32"/>
        </w:rPr>
        <w:t>凡具有下列情况之一的，为不通过验收：</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（一）所提供的验收文件、资料、数据不真实的，或不配合验收工作的；</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（二）未按相关要求报批重大调整事项的，或未经批准擅自修改项目任务书确定的目标和任务，或未经批准转包、分包科研任务</w:t>
      </w:r>
      <w:r>
        <w:rPr>
          <w:rFonts w:hint="eastAsia" w:ascii="仿宋" w:hAnsi="仿宋" w:eastAsia="仿宋"/>
          <w:sz w:val="32"/>
          <w:szCs w:val="32"/>
        </w:rPr>
        <w:t>的</w:t>
      </w:r>
      <w:r>
        <w:rPr>
          <w:rFonts w:ascii="仿宋" w:hAnsi="仿宋" w:eastAsia="仿宋"/>
          <w:sz w:val="32"/>
          <w:szCs w:val="32"/>
        </w:rPr>
        <w:t>；</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（三）抄袭、剽窃、侵占、篡改他人科学技术成果，或编造科学技术成果，或侵犯他人知识产权等；</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（四）违反科技伦理规范，或未按规定进行科技伦理审查并监督执行</w:t>
      </w:r>
      <w:r>
        <w:rPr>
          <w:rFonts w:hint="eastAsia" w:ascii="仿宋" w:hAnsi="仿宋" w:eastAsia="仿宋"/>
          <w:sz w:val="32"/>
          <w:szCs w:val="32"/>
        </w:rPr>
        <w:t>的</w:t>
      </w:r>
      <w:r>
        <w:rPr>
          <w:rFonts w:ascii="仿宋" w:hAnsi="仿宋" w:eastAsia="仿宋"/>
          <w:sz w:val="32"/>
          <w:szCs w:val="32"/>
        </w:rPr>
        <w:t>；</w:t>
      </w:r>
    </w:p>
    <w:p>
      <w:pPr>
        <w:adjustRightInd w:val="0"/>
        <w:snapToGrid w:val="0"/>
        <w:spacing w:line="560" w:lineRule="exact"/>
        <w:ind w:firstLine="616" w:firstLineChars="200"/>
        <w:rPr>
          <w:rFonts w:hint="eastAsia" w:ascii="仿宋" w:hAnsi="仿宋" w:eastAsia="仿宋"/>
          <w:spacing w:val="-6"/>
          <w:sz w:val="32"/>
          <w:szCs w:val="32"/>
        </w:rPr>
      </w:pPr>
      <w:r>
        <w:rPr>
          <w:rFonts w:ascii="仿宋" w:hAnsi="仿宋" w:eastAsia="仿宋"/>
          <w:spacing w:val="-6"/>
          <w:sz w:val="32"/>
          <w:szCs w:val="32"/>
        </w:rPr>
        <w:t>（五）</w:t>
      </w:r>
      <w:r>
        <w:rPr>
          <w:rFonts w:hint="eastAsia" w:ascii="仿宋" w:hAnsi="仿宋" w:eastAsia="仿宋"/>
          <w:spacing w:val="-6"/>
          <w:sz w:val="32"/>
          <w:szCs w:val="32"/>
        </w:rPr>
        <w:t xml:space="preserve">危害国家安全、损害社会公共利益、危害人体健康的； </w:t>
      </w:r>
    </w:p>
    <w:p>
      <w:pPr>
        <w:adjustRightInd w:val="0"/>
        <w:snapToGrid w:val="0"/>
        <w:spacing w:line="560" w:lineRule="exact"/>
        <w:ind w:firstLine="616" w:firstLineChars="200"/>
        <w:rPr>
          <w:rFonts w:ascii="仿宋" w:hAnsi="仿宋" w:eastAsia="仿宋"/>
          <w:spacing w:val="-6"/>
          <w:sz w:val="32"/>
          <w:szCs w:val="32"/>
        </w:rPr>
      </w:pPr>
      <w:r>
        <w:rPr>
          <w:rFonts w:hint="eastAsia" w:ascii="仿宋" w:hAnsi="仿宋" w:eastAsia="仿宋"/>
          <w:spacing w:val="-6"/>
          <w:sz w:val="32"/>
          <w:szCs w:val="32"/>
        </w:rPr>
        <w:t>（六）</w:t>
      </w:r>
      <w:r>
        <w:rPr>
          <w:rFonts w:ascii="仿宋" w:hAnsi="仿宋" w:eastAsia="仿宋"/>
          <w:spacing w:val="-6"/>
          <w:sz w:val="32"/>
          <w:szCs w:val="32"/>
        </w:rPr>
        <w:t>截留、挤占、挪用、套取、转移、私分财政科研资金</w:t>
      </w:r>
      <w:r>
        <w:rPr>
          <w:rFonts w:hint="eastAsia" w:ascii="仿宋" w:hAnsi="仿宋" w:eastAsia="仿宋"/>
          <w:spacing w:val="-6"/>
          <w:sz w:val="32"/>
          <w:szCs w:val="32"/>
        </w:rPr>
        <w:t>的</w:t>
      </w:r>
      <w:r>
        <w:rPr>
          <w:rFonts w:ascii="仿宋" w:hAnsi="仿宋" w:eastAsia="仿宋"/>
          <w:spacing w:val="-6"/>
          <w:sz w:val="32"/>
          <w:szCs w:val="32"/>
        </w:rPr>
        <w:t>；</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七</w:t>
      </w:r>
      <w:r>
        <w:rPr>
          <w:rFonts w:ascii="仿宋" w:hAnsi="仿宋" w:eastAsia="仿宋"/>
          <w:sz w:val="32"/>
          <w:szCs w:val="32"/>
        </w:rPr>
        <w:t>）项目执行过程存在其他严重违规违纪行为</w:t>
      </w:r>
      <w:r>
        <w:rPr>
          <w:rFonts w:hint="eastAsia" w:ascii="仿宋" w:hAnsi="仿宋" w:eastAsia="仿宋"/>
          <w:sz w:val="32"/>
          <w:szCs w:val="32"/>
        </w:rPr>
        <w:t>的</w:t>
      </w:r>
      <w:r>
        <w:rPr>
          <w:rFonts w:ascii="仿宋" w:hAnsi="仿宋" w:eastAsia="仿宋"/>
          <w:sz w:val="32"/>
          <w:szCs w:val="32"/>
        </w:rPr>
        <w:t>。</w:t>
      </w:r>
    </w:p>
    <w:p>
      <w:pPr>
        <w:spacing w:line="560" w:lineRule="exact"/>
        <w:ind w:firstLine="803" w:firstLineChars="250"/>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二</w:t>
      </w:r>
      <w:r>
        <w:rPr>
          <w:rFonts w:hint="eastAsia" w:ascii="仿宋" w:hAnsi="仿宋" w:eastAsia="仿宋"/>
          <w:b/>
          <w:sz w:val="32"/>
          <w:szCs w:val="32"/>
        </w:rPr>
        <w:t>条</w:t>
      </w:r>
      <w:r>
        <w:rPr>
          <w:rFonts w:hint="eastAsia" w:ascii="仿宋" w:hAnsi="仿宋" w:eastAsia="仿宋"/>
          <w:spacing w:val="-4"/>
          <w:sz w:val="32"/>
          <w:szCs w:val="32"/>
        </w:rPr>
        <w:t xml:space="preserve"> </w:t>
      </w:r>
      <w:r>
        <w:rPr>
          <w:rFonts w:ascii="仿宋" w:hAnsi="仿宋" w:eastAsia="仿宋"/>
          <w:spacing w:val="-4"/>
          <w:sz w:val="32"/>
          <w:szCs w:val="32"/>
        </w:rPr>
        <w:t>项目验收结论及成果除有保密要求外，应及时向社会公示，并</w:t>
      </w:r>
      <w:r>
        <w:rPr>
          <w:rFonts w:ascii="仿宋" w:hAnsi="仿宋" w:eastAsia="仿宋"/>
          <w:bCs/>
          <w:spacing w:val="-4"/>
          <w:sz w:val="32"/>
          <w:szCs w:val="32"/>
        </w:rPr>
        <w:t>由</w:t>
      </w:r>
      <w:r>
        <w:rPr>
          <w:rFonts w:hint="eastAsia" w:ascii="仿宋" w:hAnsi="仿宋" w:eastAsia="仿宋"/>
          <w:bCs/>
          <w:spacing w:val="-4"/>
          <w:sz w:val="32"/>
          <w:szCs w:val="32"/>
        </w:rPr>
        <w:t>市科技局</w:t>
      </w:r>
      <w:r>
        <w:rPr>
          <w:rFonts w:ascii="仿宋" w:hAnsi="仿宋" w:eastAsia="仿宋"/>
          <w:bCs/>
          <w:spacing w:val="-4"/>
          <w:sz w:val="32"/>
          <w:szCs w:val="32"/>
        </w:rPr>
        <w:t>下达给项目负责人和承担单位。未通过验收的，可在接到通知3个月内，针对存在的问题做出相应改进，再次提出验收申请，仍未合格的，按不通过验收处理。未通过验收的项目，收回结余资金。项目承担单位和项目负责人因主观过错，导致未通过验收或不参加验收的，</w:t>
      </w:r>
      <w:r>
        <w:rPr>
          <w:rFonts w:ascii="仿宋" w:hAnsi="仿宋" w:eastAsia="仿宋"/>
          <w:spacing w:val="-4"/>
          <w:sz w:val="32"/>
          <w:szCs w:val="32"/>
        </w:rPr>
        <w:t>纳入科研失信行为记录。</w:t>
      </w:r>
    </w:p>
    <w:p>
      <w:pPr>
        <w:spacing w:line="560" w:lineRule="exact"/>
        <w:ind w:firstLine="643" w:firstLineChars="200"/>
        <w:rPr>
          <w:rFonts w:ascii="仿宋" w:hAnsi="仿宋" w:eastAsia="仿宋"/>
          <w:bCs/>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三</w:t>
      </w:r>
      <w:r>
        <w:rPr>
          <w:rFonts w:hint="eastAsia" w:ascii="仿宋" w:hAnsi="仿宋" w:eastAsia="仿宋"/>
          <w:b/>
          <w:sz w:val="32"/>
          <w:szCs w:val="32"/>
        </w:rPr>
        <w:t>条</w:t>
      </w:r>
      <w:r>
        <w:rPr>
          <w:rFonts w:hint="eastAsia" w:ascii="仿宋" w:hAnsi="仿宋" w:eastAsia="仿宋"/>
          <w:bCs/>
          <w:sz w:val="32"/>
          <w:szCs w:val="32"/>
        </w:rPr>
        <w:t xml:space="preserve"> </w:t>
      </w:r>
      <w:r>
        <w:rPr>
          <w:rFonts w:ascii="仿宋" w:hAnsi="仿宋" w:eastAsia="仿宋"/>
          <w:bCs/>
          <w:sz w:val="32"/>
          <w:szCs w:val="32"/>
        </w:rPr>
        <w:t>对探索性强、失败风险高或因不可抗力因素导致不能完成目标任务的项目，原始记录证明项目负责人已经履行了勤勉尽责义务的，可申请结题，已结题的项目不再进行综合绩效评价。</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四</w:t>
      </w:r>
      <w:r>
        <w:rPr>
          <w:rFonts w:hint="eastAsia" w:ascii="仿宋" w:hAnsi="仿宋" w:eastAsia="仿宋"/>
          <w:b/>
          <w:sz w:val="32"/>
          <w:szCs w:val="32"/>
        </w:rPr>
        <w:t>条</w:t>
      </w:r>
      <w:r>
        <w:rPr>
          <w:rFonts w:hint="eastAsia" w:ascii="仿宋" w:hAnsi="仿宋" w:eastAsia="仿宋"/>
          <w:sz w:val="32"/>
          <w:szCs w:val="32"/>
        </w:rPr>
        <w:t xml:space="preserve"> </w:t>
      </w:r>
      <w:r>
        <w:rPr>
          <w:rFonts w:ascii="仿宋" w:hAnsi="仿宋" w:eastAsia="仿宋"/>
          <w:sz w:val="32"/>
          <w:szCs w:val="32"/>
        </w:rPr>
        <w:t>项目形成的知识产权的归属、使用和转移，按照国家知识产权法律、法规执行。相关单位应事先签署正式协议，约定成果和知识产权的归属及权益分配。</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五</w:t>
      </w:r>
      <w:r>
        <w:rPr>
          <w:rFonts w:hint="eastAsia" w:ascii="仿宋" w:hAnsi="仿宋" w:eastAsia="仿宋"/>
          <w:b/>
          <w:sz w:val="32"/>
          <w:szCs w:val="32"/>
        </w:rPr>
        <w:t>条</w:t>
      </w:r>
      <w:r>
        <w:rPr>
          <w:rFonts w:hint="eastAsia" w:ascii="仿宋" w:hAnsi="仿宋" w:eastAsia="仿宋"/>
          <w:sz w:val="32"/>
          <w:szCs w:val="32"/>
        </w:rPr>
        <w:t xml:space="preserve"> </w:t>
      </w:r>
      <w:r>
        <w:rPr>
          <w:rFonts w:ascii="仿宋" w:hAnsi="仿宋" w:eastAsia="仿宋"/>
          <w:sz w:val="32"/>
          <w:szCs w:val="32"/>
        </w:rPr>
        <w:t>依法取得知识产权的单位应当积极应用和有序扩散项目成果，促进技术交易和成果转化，并落实支持成果转化的科研人员激励政策。</w:t>
      </w:r>
    </w:p>
    <w:p>
      <w:pPr>
        <w:adjustRightInd w:val="0"/>
        <w:snapToGrid w:val="0"/>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六</w:t>
      </w:r>
      <w:r>
        <w:rPr>
          <w:rFonts w:hint="eastAsia" w:ascii="仿宋" w:hAnsi="仿宋" w:eastAsia="仿宋"/>
          <w:b/>
          <w:sz w:val="32"/>
          <w:szCs w:val="32"/>
        </w:rPr>
        <w:t>条</w:t>
      </w:r>
      <w:r>
        <w:rPr>
          <w:rFonts w:ascii="仿宋" w:hAnsi="仿宋" w:eastAsia="仿宋"/>
          <w:b/>
          <w:sz w:val="32"/>
          <w:szCs w:val="32"/>
        </w:rPr>
        <w:t xml:space="preserve"> </w:t>
      </w:r>
      <w:r>
        <w:rPr>
          <w:rFonts w:ascii="仿宋" w:hAnsi="仿宋" w:eastAsia="仿宋"/>
          <w:sz w:val="32"/>
          <w:szCs w:val="32"/>
        </w:rPr>
        <w:t>对涉及秘密的项目及取得的科技成果，按照有关规定进行密级评定、确认和保密管理。</w:t>
      </w:r>
    </w:p>
    <w:p>
      <w:pPr>
        <w:spacing w:line="560" w:lineRule="exact"/>
        <w:ind w:firstLine="629"/>
        <w:jc w:val="center"/>
        <w:rPr>
          <w:rFonts w:hint="eastAsia" w:ascii="仿宋" w:eastAsia="仿宋"/>
          <w:sz w:val="32"/>
          <w:szCs w:val="32"/>
        </w:rPr>
      </w:pPr>
      <w:r>
        <w:rPr>
          <w:rFonts w:hint="eastAsia" w:ascii="黑体" w:hAnsi="黑体" w:eastAsia="黑体" w:cs="黑体"/>
          <w:sz w:val="32"/>
          <w:szCs w:val="32"/>
        </w:rPr>
        <w:t xml:space="preserve">第七章 </w:t>
      </w:r>
      <w:r>
        <w:rPr>
          <w:rFonts w:hint="eastAsia" w:ascii="宋体" w:hAnsi="宋体" w:cs="宋体"/>
          <w:sz w:val="32"/>
          <w:szCs w:val="32"/>
        </w:rPr>
        <w:t> </w:t>
      </w:r>
      <w:r>
        <w:rPr>
          <w:rFonts w:hint="eastAsia" w:ascii="黑体" w:hAnsi="黑体" w:eastAsia="黑体" w:cs="黑体"/>
          <w:sz w:val="32"/>
          <w:szCs w:val="32"/>
        </w:rPr>
        <w:t>监督管理</w:t>
      </w:r>
    </w:p>
    <w:p>
      <w:pPr>
        <w:pStyle w:val="5"/>
        <w:widowControl/>
        <w:spacing w:before="0" w:beforeAutospacing="0" w:after="0" w:afterAutospacing="0" w:line="560" w:lineRule="exact"/>
        <w:ind w:firstLine="643" w:firstLineChars="200"/>
        <w:rPr>
          <w:rFonts w:ascii="仿宋" w:hAnsi="仿宋" w:eastAsia="仿宋"/>
          <w:sz w:val="32"/>
          <w:szCs w:val="32"/>
        </w:rPr>
      </w:pPr>
      <w:r>
        <w:rPr>
          <w:rFonts w:hint="eastAsia" w:ascii="仿宋" w:hAnsi="仿宋" w:eastAsia="仿宋" w:cs="黑体"/>
          <w:b/>
          <w:kern w:val="2"/>
          <w:sz w:val="32"/>
          <w:szCs w:val="32"/>
        </w:rPr>
        <w:t>第二十</w:t>
      </w:r>
      <w:r>
        <w:rPr>
          <w:rFonts w:hint="eastAsia" w:ascii="仿宋" w:hAnsi="仿宋" w:eastAsia="仿宋" w:cs="黑体"/>
          <w:b/>
          <w:kern w:val="2"/>
          <w:sz w:val="32"/>
          <w:szCs w:val="32"/>
          <w:lang w:eastAsia="zh-CN"/>
        </w:rPr>
        <w:t>七</w:t>
      </w:r>
      <w:r>
        <w:rPr>
          <w:rFonts w:hint="eastAsia" w:ascii="仿宋" w:hAnsi="仿宋" w:eastAsia="仿宋" w:cs="黑体"/>
          <w:b/>
          <w:kern w:val="2"/>
          <w:sz w:val="32"/>
          <w:szCs w:val="32"/>
        </w:rPr>
        <w:t xml:space="preserve">条 </w:t>
      </w:r>
      <w:r>
        <w:rPr>
          <w:rFonts w:ascii="仿宋" w:hAnsi="仿宋" w:eastAsia="仿宋"/>
          <w:sz w:val="32"/>
          <w:szCs w:val="32"/>
        </w:rPr>
        <w:t>建立公众参与监督的工作机制。加大项目立项、验收、专家选用等信息公开力度，主动接受公众和舆论监督，听取意见，推动和改进相关工作。收到投诉举报的，应当按有关规定登记、分类处理和反馈；投诉举报事项不在权限范围内的，应按有关规定移交相关部门和</w:t>
      </w:r>
      <w:r>
        <w:rPr>
          <w:rFonts w:hint="eastAsia" w:ascii="仿宋" w:hAnsi="仿宋" w:eastAsia="仿宋"/>
          <w:sz w:val="32"/>
          <w:szCs w:val="32"/>
          <w:lang w:eastAsia="zh-CN"/>
        </w:rPr>
        <w:t>属地</w:t>
      </w:r>
      <w:r>
        <w:rPr>
          <w:rFonts w:ascii="仿宋" w:hAnsi="仿宋" w:eastAsia="仿宋"/>
          <w:sz w:val="32"/>
          <w:szCs w:val="32"/>
        </w:rPr>
        <w:t>处理。</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八</w:t>
      </w:r>
      <w:r>
        <w:rPr>
          <w:rFonts w:hint="eastAsia" w:ascii="仿宋" w:hAnsi="仿宋" w:eastAsia="仿宋"/>
          <w:b/>
          <w:sz w:val="32"/>
          <w:szCs w:val="32"/>
        </w:rPr>
        <w:t xml:space="preserve">条 </w:t>
      </w:r>
      <w:r>
        <w:rPr>
          <w:rFonts w:ascii="仿宋" w:hAnsi="仿宋" w:eastAsia="仿宋"/>
          <w:sz w:val="32"/>
          <w:szCs w:val="32"/>
        </w:rPr>
        <w:t>项目承担单位应当在单位内部公开项目立项、主要研究人员、科研资金使用、项目合作单位、大型仪器设备购置以及研究成果情况等信息，加强内部监督。</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eastAsia="zh-CN"/>
        </w:rPr>
        <w:t>九</w:t>
      </w:r>
      <w:r>
        <w:rPr>
          <w:rFonts w:hint="eastAsia" w:ascii="仿宋" w:hAnsi="仿宋" w:eastAsia="仿宋"/>
          <w:b/>
          <w:sz w:val="32"/>
          <w:szCs w:val="32"/>
        </w:rPr>
        <w:t>条</w:t>
      </w:r>
      <w:r>
        <w:rPr>
          <w:rFonts w:hint="eastAsia" w:ascii="仿宋" w:hAnsi="仿宋" w:eastAsia="仿宋"/>
          <w:sz w:val="32"/>
          <w:szCs w:val="32"/>
        </w:rPr>
        <w:t xml:space="preserve"> </w:t>
      </w:r>
      <w:r>
        <w:rPr>
          <w:rFonts w:ascii="仿宋" w:hAnsi="仿宋" w:eastAsia="仿宋"/>
          <w:sz w:val="32"/>
          <w:szCs w:val="32"/>
        </w:rPr>
        <w:t>监督检查应当在不影响项目承担单位正常科研活动的情况下开展，避免在同一年度对同一项目重复检查、多头检查。基础研究类项目和实施周期</w:t>
      </w:r>
      <w:r>
        <w:rPr>
          <w:rFonts w:hint="eastAsia" w:ascii="仿宋" w:hAnsi="仿宋" w:eastAsia="仿宋"/>
          <w:sz w:val="32"/>
          <w:szCs w:val="32"/>
        </w:rPr>
        <w:t>3</w:t>
      </w:r>
      <w:r>
        <w:rPr>
          <w:rFonts w:ascii="仿宋" w:hAnsi="仿宋" w:eastAsia="仿宋"/>
          <w:sz w:val="32"/>
          <w:szCs w:val="32"/>
        </w:rPr>
        <w:t>年以下</w:t>
      </w:r>
      <w:r>
        <w:rPr>
          <w:rFonts w:hint="eastAsia" w:ascii="仿宋" w:hAnsi="仿宋" w:eastAsia="仿宋"/>
          <w:sz w:val="32"/>
          <w:szCs w:val="32"/>
        </w:rPr>
        <w:t>（不含3年）</w:t>
      </w:r>
      <w:r>
        <w:rPr>
          <w:rFonts w:ascii="仿宋" w:hAnsi="仿宋" w:eastAsia="仿宋"/>
          <w:sz w:val="32"/>
          <w:szCs w:val="32"/>
        </w:rPr>
        <w:t>的项目以承担单位自我管理为主，一般不开展过程检查。</w:t>
      </w:r>
      <w:r>
        <w:rPr>
          <w:rFonts w:hint="eastAsia" w:ascii="仿宋" w:hAnsi="仿宋" w:eastAsia="仿宋"/>
          <w:sz w:val="32"/>
          <w:szCs w:val="32"/>
          <w:lang w:eastAsia="zh-CN"/>
        </w:rPr>
        <w:t>实施</w:t>
      </w:r>
      <w:r>
        <w:rPr>
          <w:rFonts w:ascii="仿宋" w:hAnsi="仿宋" w:eastAsia="仿宋"/>
          <w:sz w:val="32"/>
          <w:szCs w:val="32"/>
        </w:rPr>
        <w:t>“双随机一公开”监管制度，</w:t>
      </w:r>
      <w:r>
        <w:rPr>
          <w:rFonts w:hint="eastAsia" w:ascii="仿宋" w:hAnsi="仿宋" w:eastAsia="仿宋"/>
          <w:sz w:val="32"/>
          <w:szCs w:val="32"/>
          <w:lang w:eastAsia="zh-CN"/>
        </w:rPr>
        <w:t>加强计划管理和项目监督</w:t>
      </w:r>
      <w:r>
        <w:rPr>
          <w:rFonts w:hint="eastAsia" w:ascii="仿宋" w:hAnsi="仿宋" w:eastAsia="仿宋" w:cs="仿宋_GB2312"/>
          <w:sz w:val="32"/>
          <w:szCs w:val="32"/>
          <w:lang w:eastAsia="zh-CN"/>
        </w:rPr>
        <w:t>，</w:t>
      </w:r>
      <w:r>
        <w:rPr>
          <w:rFonts w:ascii="仿宋" w:hAnsi="仿宋" w:eastAsia="仿宋"/>
          <w:sz w:val="32"/>
          <w:szCs w:val="32"/>
        </w:rPr>
        <w:t xml:space="preserve">监督的主要内容包括但不限于以下方面： </w:t>
      </w:r>
    </w:p>
    <w:p>
      <w:pPr>
        <w:spacing w:line="560" w:lineRule="exact"/>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项目推荐单位</w:t>
      </w:r>
      <w:r>
        <w:rPr>
          <w:rFonts w:ascii="仿宋" w:hAnsi="仿宋" w:eastAsia="仿宋"/>
          <w:sz w:val="32"/>
          <w:szCs w:val="32"/>
        </w:rPr>
        <w:t>管理工作的科学性、规范性，及其在项目管理过程中的履职尽责情况；</w:t>
      </w:r>
    </w:p>
    <w:p>
      <w:pPr>
        <w:spacing w:line="560" w:lineRule="exact"/>
        <w:ind w:firstLine="640" w:firstLineChars="200"/>
        <w:rPr>
          <w:rFonts w:ascii="仿宋" w:hAnsi="仿宋" w:eastAsia="仿宋"/>
          <w:sz w:val="32"/>
          <w:szCs w:val="32"/>
        </w:rPr>
      </w:pPr>
      <w:r>
        <w:rPr>
          <w:rFonts w:ascii="仿宋" w:hAnsi="仿宋" w:eastAsia="仿宋"/>
          <w:sz w:val="32"/>
          <w:szCs w:val="32"/>
        </w:rPr>
        <w:t>（二）专家在项目评审、咨询、验收、评估等工作中的履职尽责情况；</w:t>
      </w:r>
    </w:p>
    <w:p>
      <w:pPr>
        <w:spacing w:line="560" w:lineRule="exact"/>
        <w:ind w:firstLine="640" w:firstLineChars="200"/>
        <w:rPr>
          <w:rFonts w:ascii="仿宋" w:hAnsi="仿宋" w:eastAsia="仿宋"/>
          <w:sz w:val="32"/>
          <w:szCs w:val="32"/>
        </w:rPr>
      </w:pPr>
      <w:r>
        <w:rPr>
          <w:rFonts w:ascii="仿宋" w:hAnsi="仿宋" w:eastAsia="仿宋"/>
          <w:sz w:val="32"/>
          <w:szCs w:val="32"/>
        </w:rPr>
        <w:t>（三）项目承担单位法人主体责任制落实情况、项目执行情况及资金的管理使用情况；</w:t>
      </w:r>
    </w:p>
    <w:p>
      <w:pPr>
        <w:spacing w:line="560" w:lineRule="exact"/>
        <w:ind w:firstLine="640" w:firstLineChars="200"/>
        <w:rPr>
          <w:rFonts w:ascii="仿宋" w:hAnsi="仿宋" w:eastAsia="仿宋"/>
          <w:sz w:val="32"/>
          <w:szCs w:val="32"/>
        </w:rPr>
      </w:pPr>
      <w:r>
        <w:rPr>
          <w:rFonts w:ascii="仿宋" w:hAnsi="仿宋" w:eastAsia="仿宋"/>
          <w:sz w:val="32"/>
          <w:szCs w:val="32"/>
        </w:rPr>
        <w:t>（四）科研人员在项目申报、实施和资金管理使用中的科研诚信和履职尽责情况。</w:t>
      </w:r>
    </w:p>
    <w:p>
      <w:pPr>
        <w:spacing w:line="560" w:lineRule="exact"/>
        <w:ind w:firstLine="630" w:firstLineChars="196"/>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CN"/>
        </w:rPr>
        <w:t>三十</w:t>
      </w:r>
      <w:r>
        <w:rPr>
          <w:rFonts w:hint="eastAsia" w:ascii="仿宋" w:hAnsi="仿宋" w:eastAsia="仿宋"/>
          <w:b/>
          <w:sz w:val="32"/>
          <w:szCs w:val="32"/>
        </w:rPr>
        <w:t>条</w:t>
      </w:r>
      <w:r>
        <w:rPr>
          <w:rFonts w:hint="eastAsia" w:ascii="仿宋" w:hAnsi="仿宋" w:eastAsia="仿宋"/>
          <w:sz w:val="32"/>
          <w:szCs w:val="32"/>
        </w:rPr>
        <w:t xml:space="preserve"> </w:t>
      </w:r>
      <w:r>
        <w:rPr>
          <w:rFonts w:ascii="仿宋" w:hAnsi="仿宋" w:eastAsia="仿宋"/>
          <w:sz w:val="32"/>
          <w:szCs w:val="32"/>
        </w:rPr>
        <w:t>建立健全档案管理制度</w:t>
      </w:r>
      <w:r>
        <w:rPr>
          <w:rFonts w:hint="eastAsia" w:ascii="仿宋" w:hAnsi="仿宋" w:eastAsia="仿宋"/>
          <w:sz w:val="32"/>
          <w:szCs w:val="32"/>
        </w:rPr>
        <w:t>。</w:t>
      </w:r>
      <w:r>
        <w:rPr>
          <w:rFonts w:ascii="仿宋" w:hAnsi="仿宋" w:eastAsia="仿宋"/>
          <w:sz w:val="32"/>
          <w:szCs w:val="32"/>
        </w:rPr>
        <w:t>各级项目组织和管理的责任主体应做好项目管理过程中形成的纸质档案和电子档案资料的收集和管理工作，存档备查。</w:t>
      </w:r>
    </w:p>
    <w:p>
      <w:pPr>
        <w:spacing w:line="560" w:lineRule="exact"/>
        <w:ind w:firstLine="643" w:firstLineChars="200"/>
        <w:rPr>
          <w:rFonts w:hint="eastAsia" w:ascii="仿宋" w:hAnsi="仿宋" w:eastAsia="仿宋" w:cs="仿宋_GB2312"/>
          <w:sz w:val="32"/>
          <w:szCs w:val="32"/>
        </w:rPr>
      </w:pPr>
      <w:r>
        <w:rPr>
          <w:rFonts w:hint="eastAsia" w:ascii="仿宋" w:hAnsi="仿宋" w:eastAsia="仿宋"/>
          <w:b/>
          <w:sz w:val="32"/>
          <w:szCs w:val="32"/>
        </w:rPr>
        <w:t>第三十</w:t>
      </w:r>
      <w:r>
        <w:rPr>
          <w:rFonts w:hint="eastAsia" w:ascii="仿宋" w:hAnsi="仿宋" w:eastAsia="仿宋"/>
          <w:b/>
          <w:sz w:val="32"/>
          <w:szCs w:val="32"/>
          <w:lang w:eastAsia="zh-CN"/>
        </w:rPr>
        <w:t>一</w:t>
      </w:r>
      <w:r>
        <w:rPr>
          <w:rFonts w:hint="eastAsia" w:ascii="仿宋" w:hAnsi="仿宋" w:eastAsia="仿宋"/>
          <w:b/>
          <w:sz w:val="32"/>
          <w:szCs w:val="32"/>
        </w:rPr>
        <w:t>条</w:t>
      </w:r>
      <w:r>
        <w:rPr>
          <w:rFonts w:hint="eastAsia" w:ascii="仿宋" w:hAnsi="仿宋" w:eastAsia="仿宋"/>
          <w:sz w:val="32"/>
          <w:szCs w:val="32"/>
        </w:rPr>
        <w:t xml:space="preserve"> </w:t>
      </w:r>
      <w:r>
        <w:rPr>
          <w:rFonts w:ascii="仿宋" w:hAnsi="仿宋" w:eastAsia="仿宋"/>
          <w:sz w:val="32"/>
          <w:szCs w:val="32"/>
        </w:rPr>
        <w:t>项目管理中存在违规行为的，按照有关规定给予相应处理，处理结果应当以适当方式向社会公布，并纳入科研信用记录。有严重违法、违纪行为的，依法依规移送相关部门严肃处理。</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第三十</w:t>
      </w:r>
      <w:r>
        <w:rPr>
          <w:rFonts w:hint="eastAsia" w:ascii="仿宋" w:hAnsi="仿宋" w:eastAsia="仿宋"/>
          <w:b/>
          <w:sz w:val="32"/>
          <w:szCs w:val="32"/>
          <w:lang w:eastAsia="zh-CN"/>
        </w:rPr>
        <w:t>二</w:t>
      </w:r>
      <w:r>
        <w:rPr>
          <w:rFonts w:hint="eastAsia" w:ascii="仿宋" w:hAnsi="仿宋" w:eastAsia="仿宋"/>
          <w:b/>
          <w:sz w:val="32"/>
          <w:szCs w:val="32"/>
        </w:rPr>
        <w:t>条</w:t>
      </w:r>
      <w:r>
        <w:rPr>
          <w:rFonts w:hint="eastAsia" w:ascii="仿宋" w:hAnsi="仿宋" w:eastAsia="仿宋"/>
          <w:sz w:val="32"/>
          <w:szCs w:val="32"/>
        </w:rPr>
        <w:t xml:space="preserve"> 依法</w:t>
      </w:r>
      <w:r>
        <w:rPr>
          <w:rFonts w:hint="eastAsia" w:ascii="仿宋" w:hAnsi="仿宋" w:eastAsia="仿宋"/>
          <w:sz w:val="32"/>
          <w:szCs w:val="32"/>
          <w:lang w:eastAsia="zh-CN"/>
        </w:rPr>
        <w:t>实施</w:t>
      </w:r>
      <w:r>
        <w:rPr>
          <w:rFonts w:hint="eastAsia" w:ascii="仿宋" w:hAnsi="仿宋" w:eastAsia="仿宋"/>
          <w:sz w:val="32"/>
          <w:szCs w:val="32"/>
        </w:rPr>
        <w:t>黑名单制度，将严重不良信用记录者记入黑名单，按实际情况阶段性或永久性取消其申报或参与科技计划项目的资格。</w:t>
      </w:r>
    </w:p>
    <w:p>
      <w:pPr>
        <w:adjustRightInd w:val="0"/>
        <w:snapToGrid w:val="0"/>
        <w:spacing w:line="560" w:lineRule="exact"/>
        <w:jc w:val="center"/>
        <w:rPr>
          <w:rFonts w:eastAsia="黑体"/>
          <w:sz w:val="32"/>
          <w:szCs w:val="32"/>
        </w:rPr>
      </w:pPr>
      <w:r>
        <w:rPr>
          <w:rFonts w:eastAsia="黑体"/>
          <w:sz w:val="32"/>
          <w:szCs w:val="32"/>
        </w:rPr>
        <w:t>第</w:t>
      </w:r>
      <w:r>
        <w:rPr>
          <w:rFonts w:hint="eastAsia" w:eastAsia="黑体"/>
          <w:sz w:val="32"/>
          <w:szCs w:val="32"/>
        </w:rPr>
        <w:t>八</w:t>
      </w:r>
      <w:r>
        <w:rPr>
          <w:rFonts w:eastAsia="黑体"/>
          <w:sz w:val="32"/>
          <w:szCs w:val="32"/>
        </w:rPr>
        <w:t>章  附  则</w:t>
      </w:r>
    </w:p>
    <w:p>
      <w:pPr>
        <w:adjustRightInd w:val="0"/>
        <w:snapToGrid w:val="0"/>
        <w:spacing w:line="560" w:lineRule="exact"/>
        <w:ind w:firstLine="643" w:firstLineChars="200"/>
        <w:rPr>
          <w:rFonts w:ascii="仿宋" w:hAnsi="仿宋" w:eastAsia="仿宋" w:cs="黑体"/>
          <w:bCs/>
          <w:sz w:val="32"/>
          <w:szCs w:val="32"/>
        </w:rPr>
      </w:pPr>
      <w:r>
        <w:rPr>
          <w:rFonts w:hint="eastAsia" w:ascii="仿宋" w:hAnsi="仿宋" w:eastAsia="仿宋" w:cs="黑体"/>
          <w:b/>
          <w:bCs/>
          <w:sz w:val="32"/>
          <w:szCs w:val="32"/>
        </w:rPr>
        <w:t>第三十</w:t>
      </w:r>
      <w:r>
        <w:rPr>
          <w:rFonts w:hint="eastAsia" w:ascii="仿宋" w:hAnsi="仿宋" w:eastAsia="仿宋" w:cs="黑体"/>
          <w:b/>
          <w:bCs/>
          <w:sz w:val="32"/>
          <w:szCs w:val="32"/>
          <w:lang w:eastAsia="zh-CN"/>
        </w:rPr>
        <w:t>三</w:t>
      </w:r>
      <w:r>
        <w:rPr>
          <w:rFonts w:hint="eastAsia" w:ascii="仿宋" w:hAnsi="仿宋" w:eastAsia="仿宋" w:cs="黑体"/>
          <w:b/>
          <w:bCs/>
          <w:sz w:val="32"/>
          <w:szCs w:val="32"/>
        </w:rPr>
        <w:t>条</w:t>
      </w:r>
      <w:r>
        <w:rPr>
          <w:rFonts w:hint="eastAsia" w:ascii="仿宋" w:hAnsi="仿宋" w:eastAsia="仿宋" w:cs="黑体"/>
          <w:bCs/>
          <w:sz w:val="32"/>
          <w:szCs w:val="32"/>
        </w:rPr>
        <w:t xml:space="preserve"> 涉及专项资金使用、管理等事项，按照专项资金相关管理规范及有关规定执行。</w:t>
      </w:r>
    </w:p>
    <w:p>
      <w:pPr>
        <w:adjustRightInd w:val="0"/>
        <w:snapToGrid w:val="0"/>
        <w:spacing w:line="560" w:lineRule="exact"/>
        <w:ind w:firstLine="643" w:firstLineChars="200"/>
        <w:rPr>
          <w:rFonts w:ascii="仿宋" w:hAnsi="仿宋" w:eastAsia="仿宋" w:cs="黑体"/>
          <w:bCs/>
          <w:sz w:val="32"/>
          <w:szCs w:val="32"/>
        </w:rPr>
      </w:pPr>
      <w:r>
        <w:rPr>
          <w:rFonts w:hint="eastAsia" w:ascii="仿宋" w:hAnsi="仿宋" w:eastAsia="仿宋" w:cs="黑体"/>
          <w:b/>
          <w:bCs/>
          <w:sz w:val="32"/>
          <w:szCs w:val="32"/>
        </w:rPr>
        <w:t>第三十</w:t>
      </w:r>
      <w:r>
        <w:rPr>
          <w:rFonts w:hint="eastAsia" w:ascii="仿宋" w:hAnsi="仿宋" w:eastAsia="仿宋" w:cs="黑体"/>
          <w:b/>
          <w:bCs/>
          <w:sz w:val="32"/>
          <w:szCs w:val="32"/>
          <w:lang w:eastAsia="zh-CN"/>
        </w:rPr>
        <w:t>四</w:t>
      </w:r>
      <w:r>
        <w:rPr>
          <w:rFonts w:hint="eastAsia" w:ascii="仿宋" w:hAnsi="仿宋" w:eastAsia="仿宋" w:cs="黑体"/>
          <w:b/>
          <w:bCs/>
          <w:sz w:val="32"/>
          <w:szCs w:val="32"/>
        </w:rPr>
        <w:t>条</w:t>
      </w:r>
      <w:r>
        <w:rPr>
          <w:rFonts w:hint="eastAsia" w:ascii="仿宋" w:hAnsi="仿宋" w:eastAsia="仿宋" w:cs="黑体"/>
          <w:bCs/>
          <w:sz w:val="32"/>
          <w:szCs w:val="32"/>
        </w:rPr>
        <w:t xml:space="preserve"> 本办法自202</w:t>
      </w:r>
      <w:r>
        <w:rPr>
          <w:rFonts w:hint="eastAsia" w:ascii="仿宋" w:hAnsi="仿宋" w:eastAsia="仿宋" w:cs="黑体"/>
          <w:bCs/>
          <w:sz w:val="32"/>
          <w:szCs w:val="32"/>
          <w:lang w:val="en-US" w:eastAsia="zh-CN"/>
        </w:rPr>
        <w:t>2</w:t>
      </w:r>
      <w:r>
        <w:rPr>
          <w:rFonts w:hint="eastAsia" w:ascii="仿宋" w:hAnsi="仿宋" w:eastAsia="仿宋" w:cs="黑体"/>
          <w:bCs/>
          <w:sz w:val="32"/>
          <w:szCs w:val="32"/>
        </w:rPr>
        <w:t>年 月 日起施行。</w:t>
      </w:r>
    </w:p>
    <w:p>
      <w:pPr>
        <w:ind w:firstLine="643" w:firstLineChars="200"/>
        <w:rPr>
          <w:rFonts w:hint="eastAsia" w:ascii="仿宋_GB2312" w:hAnsi="仿宋_GB2312" w:eastAsia="仿宋_GB2312" w:cs="仿宋_GB2312"/>
          <w:sz w:val="32"/>
          <w:szCs w:val="32"/>
        </w:rPr>
      </w:pPr>
      <w:r>
        <w:rPr>
          <w:rFonts w:hint="eastAsia" w:ascii="仿宋" w:hAnsi="仿宋" w:eastAsia="仿宋" w:cs="黑体"/>
          <w:b/>
          <w:bCs/>
          <w:sz w:val="32"/>
          <w:szCs w:val="32"/>
        </w:rPr>
        <w:t>第三十</w:t>
      </w:r>
      <w:r>
        <w:rPr>
          <w:rFonts w:hint="eastAsia" w:ascii="仿宋" w:hAnsi="仿宋" w:eastAsia="仿宋" w:cs="黑体"/>
          <w:b/>
          <w:bCs/>
          <w:sz w:val="32"/>
          <w:szCs w:val="32"/>
          <w:lang w:eastAsia="zh-CN"/>
        </w:rPr>
        <w:t>五</w:t>
      </w:r>
      <w:r>
        <w:rPr>
          <w:rFonts w:hint="eastAsia" w:ascii="仿宋" w:hAnsi="仿宋" w:eastAsia="仿宋" w:cs="黑体"/>
          <w:b/>
          <w:bCs/>
          <w:sz w:val="32"/>
          <w:szCs w:val="32"/>
        </w:rPr>
        <w:t>条</w:t>
      </w:r>
      <w:r>
        <w:rPr>
          <w:rFonts w:hint="eastAsia" w:ascii="仿宋" w:hAnsi="仿宋" w:eastAsia="仿宋" w:cs="黑体"/>
          <w:b/>
          <w:bCs/>
          <w:sz w:val="32"/>
          <w:szCs w:val="32"/>
          <w:lang w:val="en-US" w:eastAsia="zh-CN"/>
        </w:rPr>
        <w:t xml:space="preserve"> </w:t>
      </w:r>
      <w:r>
        <w:rPr>
          <w:rFonts w:hint="eastAsia" w:ascii="仿宋" w:hAnsi="仿宋" w:eastAsia="仿宋" w:cs="黑体"/>
          <w:b w:val="0"/>
          <w:bCs/>
          <w:sz w:val="32"/>
          <w:szCs w:val="32"/>
          <w:lang w:val="en-US" w:eastAsia="zh-CN"/>
        </w:rPr>
        <w:t>本办法由益阳市科学技术局</w:t>
      </w:r>
      <w:r>
        <w:rPr>
          <w:rFonts w:hint="eastAsia" w:ascii="仿宋" w:hAnsi="仿宋" w:eastAsia="仿宋" w:cs="黑体"/>
          <w:bCs/>
          <w:sz w:val="32"/>
          <w:szCs w:val="32"/>
        </w:rPr>
        <w:t>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E7FAE"/>
    <w:rsid w:val="06E4554D"/>
    <w:rsid w:val="11742BB3"/>
    <w:rsid w:val="131F06E1"/>
    <w:rsid w:val="2B6D78ED"/>
    <w:rsid w:val="62350240"/>
    <w:rsid w:val="62AD7C0B"/>
    <w:rsid w:val="659E7F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snapToGrid w:val="0"/>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2022-02-11T08:46:00Z</dcterms:created>
  <dc:creator>Administrator</dc:creator>
  <cp:lastModifiedBy>黄文华</cp:lastModifiedBy>
  <dcterms:modified xsi:type="dcterms:W3CDTF">2022-03-14T02:24:43Z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B60562F543D54173BBDC5F9565698901</vt:lpwstr>
  </property>
</Properties>
</file>