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52" w:rsidRPr="00BD74B8" w:rsidRDefault="00FE7D52" w:rsidP="00FE7D52">
      <w:pPr>
        <w:spacing w:line="480" w:lineRule="exact"/>
        <w:ind w:firstLine="5041"/>
        <w:rPr>
          <w:rFonts w:ascii="宋体" w:hAnsi="宋体"/>
          <w:sz w:val="28"/>
          <w:szCs w:val="28"/>
        </w:rPr>
      </w:pPr>
    </w:p>
    <w:p w:rsidR="00FE7D52" w:rsidRPr="00BD74B8" w:rsidRDefault="00FE7D52" w:rsidP="00FE7D52">
      <w:pPr>
        <w:spacing w:line="480" w:lineRule="exact"/>
        <w:ind w:firstLine="5041"/>
        <w:rPr>
          <w:rFonts w:ascii="宋体" w:hAnsi="宋体"/>
          <w:sz w:val="28"/>
          <w:szCs w:val="28"/>
        </w:rPr>
      </w:pPr>
    </w:p>
    <w:p w:rsidR="00FE7D52" w:rsidRPr="00BD74B8" w:rsidRDefault="00FE7D52" w:rsidP="00FE7D52">
      <w:pPr>
        <w:spacing w:line="480" w:lineRule="exact"/>
        <w:ind w:firstLine="5041"/>
        <w:rPr>
          <w:rFonts w:ascii="宋体" w:hAnsi="宋体"/>
          <w:sz w:val="28"/>
          <w:szCs w:val="28"/>
        </w:rPr>
      </w:pPr>
    </w:p>
    <w:p w:rsidR="009C124E" w:rsidRDefault="009C124E" w:rsidP="009C124E">
      <w:pPr>
        <w:spacing w:after="0" w:line="560" w:lineRule="exact"/>
        <w:jc w:val="right"/>
        <w:rPr>
          <w:rFonts w:asciiTheme="minorEastAsia" w:eastAsiaTheme="minorEastAsia" w:hAnsiTheme="minorEastAsia"/>
          <w:sz w:val="32"/>
          <w:szCs w:val="32"/>
        </w:rPr>
      </w:pPr>
    </w:p>
    <w:p w:rsidR="00FE7D52" w:rsidRPr="00341E68" w:rsidRDefault="00FE7D52" w:rsidP="009C124E">
      <w:pPr>
        <w:spacing w:after="0" w:line="560" w:lineRule="exact"/>
        <w:jc w:val="right"/>
        <w:rPr>
          <w:rFonts w:asciiTheme="minorEastAsia" w:eastAsiaTheme="minorEastAsia" w:hAnsiTheme="minorEastAsia"/>
          <w:sz w:val="32"/>
          <w:szCs w:val="32"/>
        </w:rPr>
      </w:pPr>
      <w:r w:rsidRPr="00341E68">
        <w:rPr>
          <w:rFonts w:asciiTheme="minorEastAsia" w:eastAsiaTheme="minorEastAsia" w:hAnsiTheme="minorEastAsia" w:hint="eastAsia"/>
          <w:sz w:val="32"/>
          <w:szCs w:val="32"/>
        </w:rPr>
        <w:t>益环审(表)</w:t>
      </w:r>
      <w:r w:rsidR="00341E68" w:rsidRPr="00341E68">
        <w:rPr>
          <w:rFonts w:asciiTheme="minorEastAsia" w:eastAsiaTheme="minorEastAsia" w:hAnsiTheme="minorEastAsia" w:hint="eastAsia"/>
          <w:spacing w:val="-20"/>
          <w:sz w:val="32"/>
          <w:szCs w:val="32"/>
        </w:rPr>
        <w:t>〔2020〕</w:t>
      </w:r>
      <w:r w:rsidR="009479C8">
        <w:rPr>
          <w:rFonts w:asciiTheme="minorEastAsia" w:eastAsiaTheme="minorEastAsia" w:hAnsiTheme="minorEastAsia" w:hint="eastAsia"/>
          <w:spacing w:val="-20"/>
          <w:sz w:val="32"/>
          <w:szCs w:val="32"/>
        </w:rPr>
        <w:t>88</w:t>
      </w:r>
      <w:r w:rsidRPr="00341E68">
        <w:rPr>
          <w:rFonts w:asciiTheme="minorEastAsia" w:eastAsiaTheme="minorEastAsia" w:hAnsiTheme="minorEastAsia" w:hint="eastAsia"/>
          <w:sz w:val="32"/>
          <w:szCs w:val="32"/>
        </w:rPr>
        <w:t>号</w:t>
      </w:r>
    </w:p>
    <w:p w:rsidR="00EF20BB" w:rsidRPr="005532E5" w:rsidRDefault="00EF20BB" w:rsidP="0065053D">
      <w:pPr>
        <w:spacing w:after="0" w:line="640" w:lineRule="exact"/>
        <w:ind w:firstLine="318"/>
        <w:jc w:val="center"/>
        <w:rPr>
          <w:rFonts w:ascii="方正小标宋简体" w:eastAsia="方正小标宋简体" w:hAnsiTheme="majorEastAsia" w:hint="eastAsia"/>
          <w:bCs/>
          <w:sz w:val="44"/>
          <w:szCs w:val="44"/>
        </w:rPr>
      </w:pPr>
      <w:r w:rsidRPr="005532E5">
        <w:rPr>
          <w:rFonts w:ascii="方正小标宋简体" w:eastAsia="方正小标宋简体" w:hAnsiTheme="majorEastAsia" w:hint="eastAsia"/>
          <w:bCs/>
          <w:sz w:val="44"/>
          <w:szCs w:val="44"/>
        </w:rPr>
        <w:t>益阳市生态环境局</w:t>
      </w:r>
    </w:p>
    <w:p w:rsidR="00341E68" w:rsidRPr="005532E5" w:rsidRDefault="00FE7D52" w:rsidP="0065053D">
      <w:pPr>
        <w:spacing w:after="0" w:line="640" w:lineRule="exact"/>
        <w:ind w:firstLine="318"/>
        <w:jc w:val="center"/>
        <w:rPr>
          <w:rFonts w:ascii="方正小标宋简体" w:eastAsia="方正小标宋简体" w:hAnsiTheme="majorEastAsia" w:cs="Times New Roman" w:hint="eastAsia"/>
          <w:sz w:val="44"/>
          <w:szCs w:val="44"/>
        </w:rPr>
      </w:pPr>
      <w:r w:rsidRPr="005532E5">
        <w:rPr>
          <w:rFonts w:ascii="方正小标宋简体" w:eastAsia="方正小标宋简体" w:hAnsiTheme="majorEastAsia" w:hint="eastAsia"/>
          <w:bCs/>
          <w:sz w:val="44"/>
          <w:szCs w:val="44"/>
        </w:rPr>
        <w:t>关于</w:t>
      </w:r>
      <w:bookmarkStart w:id="0" w:name="OLE_LINK7"/>
      <w:r w:rsidR="00341E68" w:rsidRPr="005532E5">
        <w:rPr>
          <w:rFonts w:ascii="方正小标宋简体" w:eastAsia="方正小标宋简体" w:hAnsiTheme="majorEastAsia" w:hint="eastAsia"/>
          <w:bCs/>
          <w:sz w:val="44"/>
          <w:szCs w:val="44"/>
        </w:rPr>
        <w:t>桃江县新辉生物质颗粒</w:t>
      </w:r>
      <w:r w:rsidR="00341E68" w:rsidRPr="005532E5">
        <w:rPr>
          <w:rFonts w:ascii="方正小标宋简体" w:eastAsia="方正小标宋简体" w:hAnsiTheme="majorEastAsia" w:cs="Times New Roman" w:hint="eastAsia"/>
          <w:sz w:val="44"/>
          <w:szCs w:val="44"/>
        </w:rPr>
        <w:t>有限公司</w:t>
      </w:r>
      <w:bookmarkEnd w:id="0"/>
    </w:p>
    <w:p w:rsidR="00341E68" w:rsidRPr="005532E5" w:rsidRDefault="00F73A5C" w:rsidP="0065053D">
      <w:pPr>
        <w:spacing w:after="0" w:line="640" w:lineRule="exact"/>
        <w:ind w:firstLine="318"/>
        <w:jc w:val="center"/>
        <w:rPr>
          <w:rFonts w:ascii="方正小标宋简体" w:eastAsia="方正小标宋简体" w:hAnsiTheme="majorEastAsia" w:cs="Times New Roman" w:hint="eastAsia"/>
          <w:sz w:val="44"/>
          <w:szCs w:val="44"/>
        </w:rPr>
      </w:pPr>
      <w:r w:rsidRPr="005532E5">
        <w:rPr>
          <w:rFonts w:ascii="方正小标宋简体" w:eastAsia="方正小标宋简体" w:hAnsiTheme="majorEastAsia" w:cs="Times New Roman" w:hint="eastAsia"/>
          <w:sz w:val="44"/>
          <w:szCs w:val="44"/>
        </w:rPr>
        <w:t>年产</w:t>
      </w:r>
      <w:r w:rsidR="00341E68" w:rsidRPr="005532E5">
        <w:rPr>
          <w:rFonts w:ascii="方正小标宋简体" w:eastAsia="方正小标宋简体" w:hAnsiTheme="majorEastAsia" w:cs="Times New Roman" w:hint="eastAsia"/>
          <w:sz w:val="44"/>
          <w:szCs w:val="44"/>
        </w:rPr>
        <w:t>4.8万吨</w:t>
      </w:r>
      <w:r w:rsidRPr="005532E5">
        <w:rPr>
          <w:rFonts w:ascii="方正小标宋简体" w:eastAsia="方正小标宋简体" w:hAnsiTheme="majorEastAsia" w:cs="Times New Roman" w:hint="eastAsia"/>
          <w:sz w:val="44"/>
          <w:szCs w:val="44"/>
        </w:rPr>
        <w:t>生物质颗粒</w:t>
      </w:r>
      <w:r w:rsidR="00341E68" w:rsidRPr="005532E5">
        <w:rPr>
          <w:rFonts w:ascii="方正小标宋简体" w:eastAsia="方正小标宋简体" w:hAnsiTheme="majorEastAsia" w:cs="Times New Roman" w:hint="eastAsia"/>
          <w:sz w:val="44"/>
          <w:szCs w:val="44"/>
        </w:rPr>
        <w:t>燃料建设项目</w:t>
      </w:r>
    </w:p>
    <w:p w:rsidR="00FE7D52" w:rsidRPr="009479C8" w:rsidRDefault="00FE7D52" w:rsidP="0065053D">
      <w:pPr>
        <w:spacing w:after="0" w:line="640" w:lineRule="exact"/>
        <w:ind w:firstLine="318"/>
        <w:jc w:val="center"/>
        <w:rPr>
          <w:rFonts w:ascii="方正小标宋简体" w:eastAsia="方正小标宋简体" w:hAnsiTheme="majorEastAsia" w:hint="eastAsia"/>
          <w:bCs/>
          <w:sz w:val="44"/>
          <w:szCs w:val="44"/>
        </w:rPr>
      </w:pPr>
      <w:r w:rsidRPr="005532E5">
        <w:rPr>
          <w:rFonts w:ascii="方正小标宋简体" w:eastAsia="方正小标宋简体" w:hAnsiTheme="majorEastAsia" w:hint="eastAsia"/>
          <w:bCs/>
          <w:sz w:val="44"/>
          <w:szCs w:val="44"/>
        </w:rPr>
        <w:t>环境影响报告表的批复</w:t>
      </w:r>
    </w:p>
    <w:p w:rsidR="009C124E" w:rsidRPr="00DD259C" w:rsidRDefault="009C124E" w:rsidP="00341E68">
      <w:pPr>
        <w:spacing w:after="0" w:line="60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FE7D52" w:rsidRPr="00BD74B8" w:rsidRDefault="009C124E" w:rsidP="00F66DB8">
      <w:pPr>
        <w:spacing w:after="0" w:line="58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桃江县新辉生物质颗粒</w:t>
      </w:r>
      <w:r w:rsidR="00F73A5C" w:rsidRPr="00BD74B8">
        <w:rPr>
          <w:rFonts w:ascii="仿宋" w:eastAsia="仿宋" w:hAnsi="仿宋" w:cs="Times New Roman" w:hint="eastAsia"/>
          <w:sz w:val="32"/>
          <w:szCs w:val="32"/>
        </w:rPr>
        <w:t>有限公司</w:t>
      </w:r>
      <w:r w:rsidR="00FE7D52" w:rsidRPr="00BD74B8">
        <w:rPr>
          <w:rFonts w:ascii="仿宋" w:eastAsia="仿宋" w:hAnsi="仿宋" w:hint="eastAsia"/>
          <w:sz w:val="32"/>
          <w:szCs w:val="32"/>
        </w:rPr>
        <w:t>：</w:t>
      </w:r>
    </w:p>
    <w:p w:rsidR="00FE7D52" w:rsidRPr="00BD74B8" w:rsidRDefault="00FE7D52" w:rsidP="00F66DB8">
      <w:pPr>
        <w:spacing w:after="0" w:line="58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BD74B8">
        <w:rPr>
          <w:rFonts w:ascii="仿宋" w:eastAsia="仿宋" w:hAnsi="仿宋" w:hint="eastAsia"/>
          <w:sz w:val="32"/>
          <w:szCs w:val="32"/>
        </w:rPr>
        <w:t>你公司</w:t>
      </w:r>
      <w:r w:rsidR="009C124E">
        <w:rPr>
          <w:rFonts w:ascii="仿宋" w:eastAsia="仿宋" w:hAnsi="仿宋" w:hint="eastAsia"/>
          <w:sz w:val="32"/>
          <w:szCs w:val="32"/>
        </w:rPr>
        <w:t>呈报的</w:t>
      </w:r>
      <w:r w:rsidRPr="00BD74B8">
        <w:rPr>
          <w:rFonts w:ascii="仿宋" w:eastAsia="仿宋" w:hAnsi="仿宋" w:hint="eastAsia"/>
          <w:sz w:val="32"/>
          <w:szCs w:val="32"/>
        </w:rPr>
        <w:t>《关于请求对&lt;</w:t>
      </w:r>
      <w:r w:rsidR="009C124E">
        <w:rPr>
          <w:rFonts w:ascii="仿宋" w:eastAsia="仿宋" w:hAnsi="仿宋" w:cs="Times New Roman" w:hint="eastAsia"/>
          <w:sz w:val="32"/>
          <w:szCs w:val="32"/>
        </w:rPr>
        <w:t>桃江县新辉生物质颗粒</w:t>
      </w:r>
      <w:r w:rsidR="00F73A5C" w:rsidRPr="00BD74B8">
        <w:rPr>
          <w:rFonts w:ascii="仿宋" w:eastAsia="仿宋" w:hAnsi="仿宋" w:cs="Times New Roman" w:hint="eastAsia"/>
          <w:sz w:val="32"/>
          <w:szCs w:val="32"/>
        </w:rPr>
        <w:t>有限公司年产</w:t>
      </w:r>
      <w:r w:rsidR="009C124E">
        <w:rPr>
          <w:rFonts w:ascii="仿宋" w:eastAsia="仿宋" w:hAnsi="仿宋" w:cs="Times New Roman" w:hint="eastAsia"/>
          <w:sz w:val="32"/>
          <w:szCs w:val="32"/>
        </w:rPr>
        <w:t>4.8万吨</w:t>
      </w:r>
      <w:r w:rsidR="00F73A5C" w:rsidRPr="00BD74B8">
        <w:rPr>
          <w:rFonts w:ascii="仿宋" w:eastAsia="仿宋" w:hAnsi="仿宋" w:cs="Times New Roman" w:hint="eastAsia"/>
          <w:sz w:val="32"/>
          <w:szCs w:val="32"/>
        </w:rPr>
        <w:t>生物质颗粒</w:t>
      </w:r>
      <w:r w:rsidR="009C124E">
        <w:rPr>
          <w:rFonts w:ascii="仿宋" w:eastAsia="仿宋" w:hAnsi="仿宋" w:cs="Times New Roman" w:hint="eastAsia"/>
          <w:sz w:val="32"/>
          <w:szCs w:val="32"/>
        </w:rPr>
        <w:t>燃料建设项目</w:t>
      </w:r>
      <w:r w:rsidRPr="00BD74B8">
        <w:rPr>
          <w:rFonts w:ascii="仿宋" w:eastAsia="仿宋" w:hAnsi="仿宋" w:cs="仿宋" w:hint="eastAsia"/>
          <w:sz w:val="32"/>
          <w:szCs w:val="32"/>
          <w:lang w:val="en-GB"/>
        </w:rPr>
        <w:t>环境影响报告表&gt;</w:t>
      </w:r>
      <w:r w:rsidRPr="00BD74B8">
        <w:rPr>
          <w:rFonts w:ascii="仿宋" w:eastAsia="仿宋" w:hAnsi="仿宋" w:hint="eastAsia"/>
          <w:sz w:val="32"/>
          <w:szCs w:val="32"/>
        </w:rPr>
        <w:t>进行审批的报告》、</w:t>
      </w:r>
      <w:r w:rsidRPr="00BD74B8">
        <w:rPr>
          <w:rFonts w:ascii="仿宋" w:eastAsia="仿宋" w:hAnsi="仿宋" w:cs="仿宋" w:hint="eastAsia"/>
          <w:sz w:val="32"/>
          <w:szCs w:val="32"/>
          <w:lang w:val="en-GB"/>
        </w:rPr>
        <w:t>益阳市生态环境局</w:t>
      </w:r>
      <w:r w:rsidR="009C124E">
        <w:rPr>
          <w:rFonts w:ascii="仿宋" w:eastAsia="仿宋" w:hAnsi="仿宋" w:hint="eastAsia"/>
          <w:bCs/>
          <w:sz w:val="32"/>
          <w:szCs w:val="32"/>
        </w:rPr>
        <w:t>桃江</w:t>
      </w:r>
      <w:r w:rsidRPr="00BD74B8">
        <w:rPr>
          <w:rFonts w:ascii="仿宋" w:eastAsia="仿宋" w:hAnsi="仿宋" w:hint="eastAsia"/>
          <w:bCs/>
          <w:sz w:val="32"/>
          <w:szCs w:val="32"/>
        </w:rPr>
        <w:t>分局</w:t>
      </w:r>
      <w:r w:rsidRPr="00BD74B8">
        <w:rPr>
          <w:rFonts w:ascii="仿宋" w:eastAsia="仿宋" w:hAnsi="仿宋" w:hint="eastAsia"/>
          <w:sz w:val="32"/>
          <w:szCs w:val="32"/>
        </w:rPr>
        <w:t>的预审意见及有关材料收悉,经审查、研究，批复如下：</w:t>
      </w:r>
    </w:p>
    <w:p w:rsidR="00F66DB8" w:rsidRPr="00A82C98" w:rsidRDefault="00A82C98" w:rsidP="00A82C98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A82C98">
        <w:rPr>
          <w:rFonts w:ascii="仿宋" w:eastAsia="仿宋" w:hAnsi="仿宋" w:cs="Times New Roman" w:hint="eastAsia"/>
          <w:sz w:val="32"/>
          <w:szCs w:val="32"/>
        </w:rPr>
        <w:t>一、</w:t>
      </w:r>
      <w:r w:rsidR="007B4E38" w:rsidRPr="00A82C98">
        <w:rPr>
          <w:rFonts w:ascii="仿宋" w:eastAsia="仿宋" w:hAnsi="仿宋" w:cs="Times New Roman" w:hint="eastAsia"/>
          <w:sz w:val="32"/>
          <w:szCs w:val="32"/>
        </w:rPr>
        <w:t>桃江县新辉生物质颗粒有限公司</w:t>
      </w:r>
      <w:r w:rsidR="00F66DB8" w:rsidRPr="00A82C98">
        <w:rPr>
          <w:rFonts w:ascii="仿宋" w:eastAsia="仿宋" w:hAnsi="仿宋" w:cs="Times New Roman" w:hint="eastAsia"/>
          <w:sz w:val="32"/>
          <w:szCs w:val="32"/>
        </w:rPr>
        <w:t>投资</w:t>
      </w:r>
      <w:r w:rsidR="00F66DB8" w:rsidRPr="00A82C98">
        <w:rPr>
          <w:rFonts w:ascii="仿宋" w:eastAsia="仿宋" w:hAnsi="仿宋" w:hint="eastAsia"/>
          <w:sz w:val="32"/>
          <w:szCs w:val="32"/>
        </w:rPr>
        <w:t>4800万元</w:t>
      </w:r>
      <w:r w:rsidR="00953FB9" w:rsidRPr="00A82C98">
        <w:rPr>
          <w:rFonts w:ascii="仿宋" w:eastAsia="仿宋" w:hAnsi="仿宋" w:hint="eastAsia"/>
          <w:sz w:val="32"/>
          <w:szCs w:val="32"/>
        </w:rPr>
        <w:t>在</w:t>
      </w:r>
      <w:r w:rsidR="00953FB9" w:rsidRPr="00A82C98">
        <w:rPr>
          <w:rFonts w:ascii="仿宋" w:eastAsia="仿宋" w:hAnsi="仿宋" w:cs="Times New Roman" w:hint="eastAsia"/>
          <w:sz w:val="32"/>
          <w:szCs w:val="32"/>
        </w:rPr>
        <w:t>益阳市</w:t>
      </w:r>
      <w:r w:rsidR="007B4E38" w:rsidRPr="00A82C98">
        <w:rPr>
          <w:rFonts w:ascii="仿宋" w:eastAsia="仿宋" w:hAnsi="仿宋" w:cs="Times New Roman" w:hint="eastAsia"/>
          <w:sz w:val="32"/>
          <w:szCs w:val="32"/>
        </w:rPr>
        <w:t>桃江县武潭镇新铺子</w:t>
      </w:r>
      <w:r w:rsidR="00953FB9" w:rsidRPr="00A82C98">
        <w:rPr>
          <w:rFonts w:ascii="仿宋" w:eastAsia="仿宋" w:hAnsi="仿宋" w:cs="Times New Roman" w:hint="eastAsia"/>
          <w:sz w:val="32"/>
          <w:szCs w:val="32"/>
        </w:rPr>
        <w:t>村</w:t>
      </w:r>
      <w:r w:rsidR="007B4E38" w:rsidRPr="00A82C98">
        <w:rPr>
          <w:rFonts w:ascii="仿宋" w:eastAsia="仿宋" w:hAnsi="仿宋" w:cs="Times New Roman" w:hint="eastAsia"/>
          <w:sz w:val="32"/>
          <w:szCs w:val="32"/>
        </w:rPr>
        <w:t>瓦子坪组</w:t>
      </w:r>
      <w:r w:rsidR="00953FB9" w:rsidRPr="00A82C98">
        <w:rPr>
          <w:rFonts w:ascii="仿宋" w:eastAsia="仿宋" w:hAnsi="仿宋" w:cs="Times New Roman"/>
          <w:sz w:val="32"/>
          <w:szCs w:val="32"/>
        </w:rPr>
        <w:t>租赁</w:t>
      </w:r>
      <w:r w:rsidR="00B27B5D" w:rsidRPr="00B27B5D">
        <w:rPr>
          <w:rFonts w:ascii="仿宋" w:eastAsia="仿宋" w:hAnsi="仿宋" w:cs="Times New Roman" w:hint="eastAsia"/>
          <w:sz w:val="32"/>
          <w:szCs w:val="32"/>
        </w:rPr>
        <w:t>原桃江县汪辉木业</w:t>
      </w:r>
      <w:r w:rsidR="009042BF" w:rsidRPr="00B27B5D">
        <w:rPr>
          <w:rFonts w:ascii="仿宋" w:eastAsia="仿宋" w:hAnsi="仿宋" w:cs="Times New Roman" w:hint="eastAsia"/>
          <w:sz w:val="32"/>
          <w:szCs w:val="32"/>
        </w:rPr>
        <w:t>加工厂</w:t>
      </w:r>
      <w:r w:rsidR="00953FB9" w:rsidRPr="00B27B5D">
        <w:rPr>
          <w:rFonts w:ascii="仿宋" w:eastAsia="仿宋" w:hAnsi="仿宋" w:cs="Times New Roman" w:hint="eastAsia"/>
          <w:sz w:val="32"/>
          <w:szCs w:val="32"/>
        </w:rPr>
        <w:t>，建设</w:t>
      </w:r>
      <w:r w:rsidR="00953FB9" w:rsidRPr="00A82C98">
        <w:rPr>
          <w:rFonts w:ascii="仿宋" w:eastAsia="仿宋" w:hAnsi="仿宋" w:cs="Times New Roman" w:hint="eastAsia"/>
          <w:sz w:val="32"/>
          <w:szCs w:val="32"/>
        </w:rPr>
        <w:t>年产</w:t>
      </w:r>
      <w:r w:rsidR="009042BF" w:rsidRPr="00A82C98">
        <w:rPr>
          <w:rFonts w:ascii="仿宋" w:eastAsia="仿宋" w:hAnsi="仿宋" w:cs="Times New Roman" w:hint="eastAsia"/>
          <w:sz w:val="32"/>
          <w:szCs w:val="32"/>
        </w:rPr>
        <w:t>4.8万吨</w:t>
      </w:r>
      <w:r w:rsidR="00953FB9" w:rsidRPr="00A82C98">
        <w:rPr>
          <w:rFonts w:ascii="仿宋" w:eastAsia="仿宋" w:hAnsi="仿宋" w:cs="Times New Roman" w:hint="eastAsia"/>
          <w:sz w:val="32"/>
          <w:szCs w:val="32"/>
        </w:rPr>
        <w:t>生物质颗粒</w:t>
      </w:r>
      <w:r w:rsidR="009042BF" w:rsidRPr="00A82C98">
        <w:rPr>
          <w:rFonts w:ascii="仿宋" w:eastAsia="仿宋" w:hAnsi="仿宋" w:cs="Times New Roman" w:hint="eastAsia"/>
          <w:sz w:val="32"/>
          <w:szCs w:val="32"/>
        </w:rPr>
        <w:t>燃料建设</w:t>
      </w:r>
      <w:r w:rsidR="00953FB9" w:rsidRPr="00A82C98">
        <w:rPr>
          <w:rFonts w:ascii="仿宋" w:eastAsia="仿宋" w:hAnsi="仿宋" w:cs="Times New Roman" w:hint="eastAsia"/>
          <w:sz w:val="32"/>
          <w:szCs w:val="32"/>
        </w:rPr>
        <w:t>项目</w:t>
      </w:r>
      <w:r w:rsidR="00FE7D52" w:rsidRPr="00A82C98">
        <w:rPr>
          <w:rFonts w:ascii="仿宋" w:eastAsia="仿宋" w:hAnsi="仿宋" w:hint="eastAsia"/>
          <w:sz w:val="32"/>
          <w:szCs w:val="32"/>
        </w:rPr>
        <w:t>，</w:t>
      </w:r>
      <w:r w:rsidR="005A7251" w:rsidRPr="00A82C98">
        <w:rPr>
          <w:rFonts w:ascii="仿宋" w:eastAsia="仿宋" w:hAnsi="仿宋" w:hint="eastAsia"/>
          <w:sz w:val="32"/>
          <w:szCs w:val="32"/>
        </w:rPr>
        <w:t>项目</w:t>
      </w:r>
      <w:r w:rsidR="00FE7D52" w:rsidRPr="00A82C98">
        <w:rPr>
          <w:rFonts w:ascii="仿宋" w:eastAsia="仿宋" w:hAnsi="仿宋" w:cs="仿宋" w:hint="eastAsia"/>
          <w:sz w:val="32"/>
          <w:szCs w:val="32"/>
          <w:lang w:val="en-GB"/>
        </w:rPr>
        <w:t>占地</w:t>
      </w:r>
      <w:r w:rsidR="009042BF" w:rsidRPr="00A82C98">
        <w:rPr>
          <w:rFonts w:ascii="仿宋" w:eastAsia="仿宋" w:hAnsi="仿宋" w:cs="Times New Roman" w:hint="eastAsia"/>
          <w:spacing w:val="-6"/>
          <w:sz w:val="32"/>
          <w:szCs w:val="32"/>
        </w:rPr>
        <w:t>5336</w:t>
      </w:r>
      <w:r w:rsidR="005A7251" w:rsidRPr="00A82C98">
        <w:rPr>
          <w:rFonts w:ascii="仿宋" w:eastAsia="仿宋" w:hAnsi="仿宋" w:hint="eastAsia"/>
          <w:spacing w:val="-6"/>
          <w:sz w:val="32"/>
          <w:szCs w:val="32"/>
        </w:rPr>
        <w:t xml:space="preserve"> </w:t>
      </w:r>
      <w:r w:rsidR="00FE7D52" w:rsidRPr="00A82C98">
        <w:rPr>
          <w:rFonts w:ascii="仿宋" w:eastAsia="仿宋" w:hAnsi="仿宋" w:cs="仿宋" w:hint="eastAsia"/>
          <w:sz w:val="32"/>
          <w:szCs w:val="32"/>
          <w:lang w:val="en-GB"/>
        </w:rPr>
        <w:t>m</w:t>
      </w:r>
      <w:r w:rsidR="00FE7D52" w:rsidRPr="00A82C98">
        <w:rPr>
          <w:rFonts w:ascii="仿宋" w:eastAsia="仿宋" w:hAnsi="仿宋" w:cs="仿宋" w:hint="eastAsia"/>
          <w:sz w:val="32"/>
          <w:szCs w:val="32"/>
          <w:vertAlign w:val="superscript"/>
          <w:lang w:val="en-GB"/>
        </w:rPr>
        <w:t>2</w:t>
      </w:r>
      <w:r w:rsidR="00FE7D52" w:rsidRPr="00A82C98">
        <w:rPr>
          <w:rFonts w:ascii="仿宋" w:eastAsia="仿宋" w:hAnsi="仿宋" w:cs="仿宋" w:hint="eastAsia"/>
          <w:sz w:val="32"/>
          <w:szCs w:val="32"/>
          <w:lang w:val="en-GB"/>
        </w:rPr>
        <w:t>，</w:t>
      </w:r>
      <w:r w:rsidR="00FE7D52" w:rsidRPr="00A82C98">
        <w:rPr>
          <w:rFonts w:ascii="仿宋" w:eastAsia="仿宋" w:hAnsi="仿宋" w:hint="eastAsia"/>
          <w:sz w:val="32"/>
          <w:szCs w:val="32"/>
        </w:rPr>
        <w:t>主要建设</w:t>
      </w:r>
      <w:r w:rsidR="00EF20BB" w:rsidRPr="00A82C98">
        <w:rPr>
          <w:rFonts w:ascii="仿宋" w:eastAsia="仿宋" w:hAnsi="仿宋" w:hint="eastAsia"/>
          <w:sz w:val="32"/>
          <w:szCs w:val="32"/>
        </w:rPr>
        <w:t>内容包括生产厂房一栋，布置</w:t>
      </w:r>
      <w:r w:rsidR="005A7251" w:rsidRPr="00A82C98">
        <w:rPr>
          <w:rFonts w:ascii="仿宋" w:eastAsia="仿宋" w:hAnsi="仿宋" w:cs="Times New Roman"/>
          <w:sz w:val="32"/>
          <w:szCs w:val="32"/>
        </w:rPr>
        <w:t>成型生物质颗粒生产线</w:t>
      </w:r>
      <w:r w:rsidR="00EF20BB" w:rsidRPr="00A82C98">
        <w:rPr>
          <w:rFonts w:ascii="仿宋" w:eastAsia="仿宋" w:hAnsi="仿宋" w:cs="Times New Roman"/>
          <w:sz w:val="32"/>
          <w:szCs w:val="32"/>
        </w:rPr>
        <w:t>一条</w:t>
      </w:r>
      <w:r w:rsidR="00F66DB8" w:rsidRPr="00A82C98">
        <w:rPr>
          <w:rFonts w:ascii="仿宋" w:eastAsia="仿宋" w:hAnsi="仿宋" w:hint="eastAsia"/>
          <w:sz w:val="32"/>
          <w:szCs w:val="32"/>
        </w:rPr>
        <w:t>（</w:t>
      </w:r>
      <w:r w:rsidR="005A7251" w:rsidRPr="00A82C98">
        <w:rPr>
          <w:rFonts w:ascii="仿宋" w:eastAsia="仿宋" w:hAnsi="仿宋" w:cs="Times New Roman" w:hint="eastAsia"/>
          <w:sz w:val="32"/>
          <w:szCs w:val="32"/>
        </w:rPr>
        <w:t>破碎区、粉碎区、制粒区和包装区</w:t>
      </w:r>
      <w:r w:rsidR="00F66DB8" w:rsidRPr="00A82C98">
        <w:rPr>
          <w:rFonts w:ascii="仿宋" w:eastAsia="仿宋" w:hAnsi="仿宋" w:cs="Times New Roman" w:hint="eastAsia"/>
          <w:sz w:val="32"/>
          <w:szCs w:val="32"/>
        </w:rPr>
        <w:t>），</w:t>
      </w:r>
      <w:r w:rsidR="00F66DB8" w:rsidRPr="00A82C98">
        <w:rPr>
          <w:rFonts w:ascii="仿宋" w:eastAsia="仿宋" w:hAnsi="仿宋"/>
          <w:sz w:val="32"/>
          <w:szCs w:val="32"/>
        </w:rPr>
        <w:t>配套建设原</w:t>
      </w:r>
      <w:r w:rsidR="00F66DB8" w:rsidRPr="00A82C98">
        <w:rPr>
          <w:rFonts w:ascii="仿宋" w:eastAsia="仿宋" w:hAnsi="仿宋" w:cs="Times New Roman"/>
          <w:sz w:val="32"/>
          <w:szCs w:val="32"/>
        </w:rPr>
        <w:t>辅材料及成品仓库</w:t>
      </w:r>
      <w:r w:rsidR="00F66DB8" w:rsidRPr="00A82C98">
        <w:rPr>
          <w:rFonts w:ascii="仿宋" w:eastAsia="仿宋" w:hAnsi="仿宋" w:cs="Times New Roman" w:hint="eastAsia"/>
          <w:sz w:val="32"/>
          <w:szCs w:val="32"/>
        </w:rPr>
        <w:t>、</w:t>
      </w:r>
      <w:r w:rsidR="00F66DB8" w:rsidRPr="00A82C98">
        <w:rPr>
          <w:rFonts w:ascii="仿宋" w:eastAsia="仿宋" w:hAnsi="仿宋" w:cs="Times New Roman"/>
          <w:sz w:val="32"/>
          <w:szCs w:val="32"/>
        </w:rPr>
        <w:t>办公生活区、食堂</w:t>
      </w:r>
      <w:r w:rsidR="00F66DB8" w:rsidRPr="00A82C98">
        <w:rPr>
          <w:rFonts w:ascii="仿宋" w:eastAsia="仿宋" w:hAnsi="仿宋" w:cs="Times New Roman" w:hint="eastAsia"/>
          <w:sz w:val="32"/>
          <w:szCs w:val="32"/>
        </w:rPr>
        <w:t>、</w:t>
      </w:r>
      <w:r w:rsidR="00F66DB8" w:rsidRPr="00A82C98">
        <w:rPr>
          <w:rFonts w:ascii="仿宋" w:eastAsia="仿宋" w:hAnsi="仿宋" w:cs="Times New Roman"/>
          <w:sz w:val="32"/>
          <w:szCs w:val="32"/>
        </w:rPr>
        <w:t>给排水、供配电、储运及环保等相关公用辅助工程</w:t>
      </w:r>
      <w:r w:rsidR="00FE7D52" w:rsidRPr="00A82C98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E7D52" w:rsidRPr="00F66DB8" w:rsidRDefault="00A82C98" w:rsidP="00A82C98">
      <w:pPr>
        <w:spacing w:after="0" w:line="58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7C66B5">
        <w:rPr>
          <w:rFonts w:ascii="仿宋" w:eastAsia="仿宋" w:hAnsi="仿宋"/>
          <w:sz w:val="32"/>
          <w:szCs w:val="32"/>
        </w:rPr>
        <w:lastRenderedPageBreak/>
        <w:t>项目符合国家产业政策，选址</w:t>
      </w:r>
      <w:r>
        <w:rPr>
          <w:rFonts w:ascii="仿宋" w:eastAsia="仿宋" w:hAnsi="仿宋"/>
          <w:sz w:val="32"/>
          <w:szCs w:val="32"/>
        </w:rPr>
        <w:t>基本</w:t>
      </w:r>
      <w:r w:rsidRPr="007C66B5">
        <w:rPr>
          <w:rFonts w:ascii="仿宋" w:eastAsia="仿宋" w:hAnsi="仿宋"/>
          <w:sz w:val="32"/>
          <w:szCs w:val="32"/>
        </w:rPr>
        <w:t>可行。</w:t>
      </w:r>
      <w:r w:rsidRPr="00A82C98">
        <w:rPr>
          <w:rFonts w:ascii="仿宋" w:eastAsia="仿宋" w:hAnsi="仿宋" w:cs="Times New Roman"/>
          <w:sz w:val="32"/>
          <w:szCs w:val="32"/>
        </w:rPr>
        <w:t>根据环境保护部《关于加强“未批先建”建设项目环境影响评价管理工作的通知（环办环评[2018]18号）》和《关于建设项目“未批先建”违法行为法律适用问题的意见（环政法函[2018]31号）》文件精神、</w:t>
      </w:r>
      <w:r w:rsidR="00D42287">
        <w:rPr>
          <w:rFonts w:ascii="仿宋" w:eastAsia="仿宋" w:hAnsi="仿宋" w:cs="Times New Roman" w:hint="eastAsia"/>
          <w:sz w:val="32"/>
          <w:szCs w:val="32"/>
        </w:rPr>
        <w:t>山西安辰环保技术服务</w:t>
      </w:r>
      <w:r w:rsidR="00FE7D52" w:rsidRPr="00F66DB8">
        <w:rPr>
          <w:rFonts w:ascii="仿宋" w:eastAsia="仿宋" w:hAnsi="仿宋" w:cs="Times New Roman" w:hint="eastAsia"/>
          <w:sz w:val="32"/>
          <w:szCs w:val="32"/>
        </w:rPr>
        <w:t>有限公司编制的环评报告表的分析结论和益阳市生态环境局</w:t>
      </w:r>
      <w:r w:rsidR="00D42287">
        <w:rPr>
          <w:rFonts w:ascii="仿宋" w:eastAsia="仿宋" w:hAnsi="仿宋" w:cs="Times New Roman" w:hint="eastAsia"/>
          <w:sz w:val="32"/>
          <w:szCs w:val="32"/>
        </w:rPr>
        <w:t>桃江</w:t>
      </w:r>
      <w:r w:rsidR="00FE7D52" w:rsidRPr="00F66DB8">
        <w:rPr>
          <w:rFonts w:ascii="仿宋" w:eastAsia="仿宋" w:hAnsi="仿宋" w:cs="Times New Roman" w:hint="eastAsia"/>
          <w:sz w:val="32"/>
          <w:szCs w:val="32"/>
        </w:rPr>
        <w:t>分局的预审意见，在建设单位切实落实报告表提出的各项污染防治和风险防范措施，确保污染物达标排放的前提下，我局</w:t>
      </w:r>
      <w:r w:rsidR="00D42287">
        <w:rPr>
          <w:rFonts w:ascii="仿宋" w:eastAsia="仿宋" w:hAnsi="仿宋" w:cs="Times New Roman" w:hint="eastAsia"/>
          <w:sz w:val="32"/>
          <w:szCs w:val="32"/>
        </w:rPr>
        <w:t>原则</w:t>
      </w:r>
      <w:r w:rsidR="00FE7D52" w:rsidRPr="00F66DB8">
        <w:rPr>
          <w:rFonts w:ascii="仿宋" w:eastAsia="仿宋" w:hAnsi="仿宋" w:cs="Times New Roman" w:hint="eastAsia"/>
          <w:sz w:val="32"/>
          <w:szCs w:val="32"/>
        </w:rPr>
        <w:t>同意</w:t>
      </w:r>
      <w:r w:rsidR="00D42287">
        <w:rPr>
          <w:rFonts w:ascii="仿宋" w:eastAsia="仿宋" w:hAnsi="仿宋" w:cs="Times New Roman" w:hint="eastAsia"/>
          <w:sz w:val="32"/>
          <w:szCs w:val="32"/>
        </w:rPr>
        <w:t>桃江县新辉生物质颗粒</w:t>
      </w:r>
      <w:r w:rsidR="00D42287" w:rsidRPr="00BD74B8">
        <w:rPr>
          <w:rFonts w:ascii="仿宋" w:eastAsia="仿宋" w:hAnsi="仿宋" w:cs="Times New Roman" w:hint="eastAsia"/>
          <w:sz w:val="32"/>
          <w:szCs w:val="32"/>
        </w:rPr>
        <w:t>有限公司年产</w:t>
      </w:r>
      <w:r w:rsidR="00D42287">
        <w:rPr>
          <w:rFonts w:ascii="仿宋" w:eastAsia="仿宋" w:hAnsi="仿宋" w:cs="Times New Roman" w:hint="eastAsia"/>
          <w:sz w:val="32"/>
          <w:szCs w:val="32"/>
        </w:rPr>
        <w:t>4.8万吨</w:t>
      </w:r>
      <w:r w:rsidR="00D42287" w:rsidRPr="00BD74B8">
        <w:rPr>
          <w:rFonts w:ascii="仿宋" w:eastAsia="仿宋" w:hAnsi="仿宋" w:cs="Times New Roman" w:hint="eastAsia"/>
          <w:sz w:val="32"/>
          <w:szCs w:val="32"/>
        </w:rPr>
        <w:t>生物质颗粒</w:t>
      </w:r>
      <w:r w:rsidR="00D42287">
        <w:rPr>
          <w:rFonts w:ascii="仿宋" w:eastAsia="仿宋" w:hAnsi="仿宋" w:cs="Times New Roman" w:hint="eastAsia"/>
          <w:sz w:val="32"/>
          <w:szCs w:val="32"/>
        </w:rPr>
        <w:t>燃料建设项目</w:t>
      </w:r>
      <w:r w:rsidR="004A44EC" w:rsidRPr="00F66DB8">
        <w:rPr>
          <w:rFonts w:ascii="仿宋" w:eastAsia="仿宋" w:hAnsi="仿宋" w:cs="Times New Roman" w:hint="eastAsia"/>
          <w:sz w:val="32"/>
          <w:szCs w:val="32"/>
        </w:rPr>
        <w:t>的选址</w:t>
      </w:r>
      <w:r w:rsidR="00D42287">
        <w:rPr>
          <w:rFonts w:ascii="仿宋" w:eastAsia="仿宋" w:hAnsi="仿宋" w:cs="Times New Roman" w:hint="eastAsia"/>
          <w:sz w:val="32"/>
          <w:szCs w:val="32"/>
        </w:rPr>
        <w:t>建设</w:t>
      </w:r>
      <w:r w:rsidR="004A44EC" w:rsidRPr="00F66DB8">
        <w:rPr>
          <w:rFonts w:ascii="仿宋" w:eastAsia="仿宋" w:hAnsi="仿宋" w:cs="Times New Roman" w:hint="eastAsia"/>
          <w:sz w:val="32"/>
          <w:szCs w:val="32"/>
        </w:rPr>
        <w:t>并</w:t>
      </w:r>
      <w:r w:rsidR="00D42287">
        <w:rPr>
          <w:rFonts w:ascii="仿宋" w:eastAsia="仿宋" w:hAnsi="仿宋" w:cs="Times New Roman" w:hint="eastAsia"/>
          <w:sz w:val="32"/>
          <w:szCs w:val="32"/>
        </w:rPr>
        <w:t>补办环评审批手续</w:t>
      </w:r>
      <w:r w:rsidR="00FE7D52" w:rsidRPr="00F66DB8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E7D52" w:rsidRPr="00B56B2E" w:rsidRDefault="00FE7D52" w:rsidP="00B56B2E">
      <w:pPr>
        <w:spacing w:after="0" w:line="58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B56B2E">
        <w:rPr>
          <w:rFonts w:ascii="仿宋" w:eastAsia="仿宋" w:hAnsi="仿宋" w:hint="eastAsia"/>
          <w:sz w:val="32"/>
          <w:szCs w:val="32"/>
        </w:rPr>
        <w:t>二、</w:t>
      </w:r>
      <w:r w:rsidR="00E13B10" w:rsidRPr="00B56B2E">
        <w:rPr>
          <w:rFonts w:ascii="仿宋" w:eastAsia="仿宋" w:hAnsi="仿宋" w:hint="eastAsia"/>
          <w:sz w:val="32"/>
          <w:szCs w:val="32"/>
        </w:rPr>
        <w:t>你公司</w:t>
      </w:r>
      <w:r w:rsidRPr="00B56B2E">
        <w:rPr>
          <w:rFonts w:ascii="仿宋" w:eastAsia="仿宋" w:hAnsi="仿宋" w:hint="eastAsia"/>
          <w:sz w:val="32"/>
          <w:szCs w:val="32"/>
        </w:rPr>
        <w:t>在运营管理中，</w:t>
      </w:r>
      <w:r w:rsidR="00E13B10" w:rsidRPr="00B56B2E">
        <w:rPr>
          <w:rFonts w:ascii="仿宋" w:eastAsia="仿宋" w:hAnsi="仿宋" w:hint="eastAsia"/>
          <w:sz w:val="32"/>
          <w:szCs w:val="32"/>
        </w:rPr>
        <w:t>必须切实落实环评提出的各项污染防治和风险防范措施要求，着重做好以下工作：</w:t>
      </w:r>
    </w:p>
    <w:p w:rsidR="00B56B2E" w:rsidRPr="00B56B2E" w:rsidRDefault="00FE7D52" w:rsidP="00B56B2E">
      <w:pPr>
        <w:spacing w:after="0" w:line="58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B56B2E">
        <w:rPr>
          <w:rFonts w:ascii="仿宋" w:eastAsia="仿宋" w:hAnsi="仿宋" w:hint="eastAsia"/>
          <w:sz w:val="32"/>
          <w:szCs w:val="32"/>
        </w:rPr>
        <w:t>（一）</w:t>
      </w:r>
      <w:r w:rsidR="00B56B2E" w:rsidRPr="00B56B2E">
        <w:rPr>
          <w:rFonts w:ascii="仿宋" w:eastAsia="仿宋" w:hAnsi="仿宋"/>
          <w:sz w:val="32"/>
          <w:szCs w:val="32"/>
        </w:rPr>
        <w:t>严格履行建设单位的环保主体责任，加强环境管理。建立环保规章制度和岗位责任制，配备专职或兼职环保管理人员，定期对污染处理设施进行检查和维护，确保环保设施稳定正常运行和污染物的稳定达标排放。制定环境风险事故应急预案，落实事故应急防范措施，切实防范各类事故环境风险。</w:t>
      </w:r>
    </w:p>
    <w:p w:rsidR="00FE7D52" w:rsidRPr="00BD74B8" w:rsidRDefault="00B56B2E" w:rsidP="00B56B2E">
      <w:pPr>
        <w:spacing w:after="0" w:line="58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B56B2E">
        <w:rPr>
          <w:rFonts w:ascii="仿宋" w:eastAsia="仿宋" w:hAnsi="仿宋"/>
          <w:sz w:val="32"/>
          <w:szCs w:val="32"/>
        </w:rPr>
        <w:t>（二）落实废气污染防治措施。</w:t>
      </w:r>
      <w:r w:rsidR="00D5074D" w:rsidRPr="00BD74B8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破碎、粉碎工序和造粒工序产生的粉尘分别收集后，采取布袋除尘器处理达到</w:t>
      </w:r>
      <w:r w:rsidRPr="00BD74B8">
        <w:rPr>
          <w:rFonts w:ascii="仿宋" w:eastAsia="仿宋" w:hAnsi="仿宋"/>
          <w:sz w:val="32"/>
          <w:szCs w:val="32"/>
        </w:rPr>
        <w:t>《大气污染物综合排放标准》（GB16297-1996）中表2中</w:t>
      </w:r>
      <w:r>
        <w:rPr>
          <w:rFonts w:ascii="仿宋" w:eastAsia="仿宋" w:hAnsi="仿宋"/>
          <w:sz w:val="32"/>
          <w:szCs w:val="32"/>
        </w:rPr>
        <w:t>的二级标准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再分别由</w:t>
      </w:r>
      <w:r>
        <w:rPr>
          <w:rFonts w:ascii="仿宋" w:eastAsia="仿宋" w:hAnsi="仿宋" w:hint="eastAsia"/>
          <w:sz w:val="32"/>
          <w:szCs w:val="32"/>
        </w:rPr>
        <w:t>15米高排气筒排放</w:t>
      </w:r>
      <w:r w:rsidR="00450AC6"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 w:hint="eastAsia"/>
          <w:sz w:val="32"/>
          <w:szCs w:val="32"/>
        </w:rPr>
        <w:t>加强产尘环节的粉尘收集，减少</w:t>
      </w:r>
      <w:r w:rsidR="005F5A4B">
        <w:rPr>
          <w:rFonts w:ascii="仿宋" w:eastAsia="仿宋" w:hAnsi="仿宋" w:hint="eastAsia"/>
          <w:sz w:val="32"/>
          <w:szCs w:val="32"/>
        </w:rPr>
        <w:t>无组织粉尘</w:t>
      </w:r>
      <w:r>
        <w:rPr>
          <w:rFonts w:ascii="仿宋" w:eastAsia="仿宋" w:hAnsi="仿宋" w:hint="eastAsia"/>
          <w:sz w:val="32"/>
          <w:szCs w:val="32"/>
        </w:rPr>
        <w:t>排放，厂界</w:t>
      </w:r>
      <w:r w:rsidR="00450AC6">
        <w:rPr>
          <w:rFonts w:ascii="仿宋" w:eastAsia="仿宋" w:hAnsi="仿宋" w:hint="eastAsia"/>
          <w:sz w:val="32"/>
          <w:szCs w:val="32"/>
        </w:rPr>
        <w:t>污染物排放</w:t>
      </w:r>
      <w:r>
        <w:rPr>
          <w:rFonts w:ascii="仿宋" w:eastAsia="仿宋" w:hAnsi="仿宋" w:hint="eastAsia"/>
          <w:sz w:val="32"/>
          <w:szCs w:val="32"/>
        </w:rPr>
        <w:t>须</w:t>
      </w:r>
      <w:r w:rsidR="00450AC6">
        <w:rPr>
          <w:rFonts w:ascii="仿宋" w:eastAsia="仿宋" w:hAnsi="仿宋" w:hint="eastAsia"/>
          <w:sz w:val="32"/>
          <w:szCs w:val="32"/>
        </w:rPr>
        <w:lastRenderedPageBreak/>
        <w:t>满足</w:t>
      </w:r>
      <w:r w:rsidR="009B3DBA" w:rsidRPr="00BD74B8">
        <w:rPr>
          <w:rFonts w:ascii="仿宋" w:eastAsia="仿宋" w:hAnsi="仿宋"/>
          <w:sz w:val="32"/>
          <w:szCs w:val="32"/>
        </w:rPr>
        <w:t>《大气污染物综合排放标准》（GB16297-1996）中表2中无组织排放监控浓度限值</w:t>
      </w:r>
      <w:r w:rsidR="009B3DBA" w:rsidRPr="00BD74B8">
        <w:rPr>
          <w:rFonts w:ascii="仿宋" w:eastAsia="仿宋" w:hAnsi="仿宋" w:hint="eastAsia"/>
          <w:sz w:val="32"/>
          <w:szCs w:val="32"/>
        </w:rPr>
        <w:t>要求</w:t>
      </w:r>
      <w:r w:rsidR="00450AC6">
        <w:rPr>
          <w:rFonts w:ascii="仿宋" w:eastAsia="仿宋" w:hAnsi="仿宋" w:hint="eastAsia"/>
          <w:sz w:val="32"/>
          <w:szCs w:val="32"/>
        </w:rPr>
        <w:t>；</w:t>
      </w:r>
      <w:r w:rsidR="009B3DBA" w:rsidRPr="00BD74B8">
        <w:rPr>
          <w:rFonts w:ascii="仿宋" w:eastAsia="仿宋" w:hAnsi="仿宋" w:hint="eastAsia"/>
          <w:bCs/>
          <w:sz w:val="32"/>
          <w:szCs w:val="32"/>
        </w:rPr>
        <w:t>食</w:t>
      </w:r>
      <w:r w:rsidR="009B3DBA" w:rsidRPr="00BD74B8">
        <w:rPr>
          <w:rFonts w:ascii="仿宋" w:eastAsia="仿宋" w:hAnsi="仿宋" w:cs="Times New Roman" w:hint="eastAsia"/>
          <w:spacing w:val="-4"/>
          <w:sz w:val="32"/>
          <w:szCs w:val="32"/>
        </w:rPr>
        <w:t>堂油烟经净化</w:t>
      </w:r>
      <w:bookmarkStart w:id="1" w:name="_GoBack"/>
      <w:bookmarkEnd w:id="1"/>
      <w:r w:rsidR="009B3DBA" w:rsidRPr="00BD74B8">
        <w:rPr>
          <w:rFonts w:ascii="仿宋" w:eastAsia="仿宋" w:hAnsi="仿宋" w:cs="Times New Roman" w:hint="eastAsia"/>
          <w:spacing w:val="-4"/>
          <w:sz w:val="32"/>
          <w:szCs w:val="32"/>
        </w:rPr>
        <w:t>处理达到《饮食业油烟排放标准》（GB18483-2001）后排放</w:t>
      </w:r>
      <w:r w:rsidR="009B3DBA" w:rsidRPr="00BD74B8">
        <w:rPr>
          <w:rFonts w:ascii="仿宋" w:eastAsia="仿宋" w:hAnsi="仿宋" w:hint="eastAsia"/>
          <w:sz w:val="32"/>
          <w:szCs w:val="32"/>
        </w:rPr>
        <w:t>。</w:t>
      </w:r>
    </w:p>
    <w:p w:rsidR="00FE7D52" w:rsidRPr="00BD74B8" w:rsidRDefault="00FE7D52" w:rsidP="00F66DB8">
      <w:pPr>
        <w:spacing w:after="0" w:line="58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BD74B8">
        <w:rPr>
          <w:rFonts w:ascii="仿宋" w:eastAsia="仿宋" w:hAnsi="仿宋" w:hint="eastAsia"/>
          <w:sz w:val="32"/>
          <w:szCs w:val="32"/>
        </w:rPr>
        <w:t>（三）</w:t>
      </w:r>
      <w:r w:rsidR="0026290E" w:rsidRPr="00B44910">
        <w:rPr>
          <w:rFonts w:ascii="仿宋" w:eastAsia="仿宋" w:hAnsi="仿宋" w:cs="Times New Roman"/>
          <w:spacing w:val="-6"/>
          <w:sz w:val="32"/>
          <w:szCs w:val="32"/>
        </w:rPr>
        <w:t>落实废水污染防治措施</w:t>
      </w:r>
      <w:r w:rsidR="009B3DBA" w:rsidRPr="00BD74B8">
        <w:rPr>
          <w:rFonts w:ascii="仿宋" w:eastAsia="仿宋" w:hAnsi="仿宋" w:hint="eastAsia"/>
          <w:sz w:val="32"/>
          <w:szCs w:val="32"/>
        </w:rPr>
        <w:t>。本项目</w:t>
      </w:r>
      <w:r w:rsidR="00DD259C">
        <w:rPr>
          <w:rFonts w:ascii="仿宋" w:eastAsia="仿宋" w:hAnsi="仿宋" w:hint="eastAsia"/>
          <w:sz w:val="32"/>
          <w:szCs w:val="32"/>
        </w:rPr>
        <w:t>无生产废水产生，</w:t>
      </w:r>
      <w:r w:rsidR="0026290E">
        <w:rPr>
          <w:rFonts w:ascii="仿宋" w:eastAsia="仿宋" w:hAnsi="仿宋" w:hint="eastAsia"/>
          <w:sz w:val="32"/>
          <w:szCs w:val="32"/>
        </w:rPr>
        <w:t>生活污水</w:t>
      </w:r>
      <w:r w:rsidR="009B3DBA" w:rsidRPr="00BD74B8">
        <w:rPr>
          <w:rFonts w:ascii="仿宋" w:eastAsia="仿宋" w:hAnsi="仿宋" w:hint="eastAsia"/>
          <w:sz w:val="32"/>
          <w:szCs w:val="32"/>
        </w:rPr>
        <w:t>须经</w:t>
      </w:r>
      <w:r w:rsidR="009B3DBA" w:rsidRPr="00BD74B8">
        <w:rPr>
          <w:rFonts w:ascii="仿宋" w:eastAsia="仿宋" w:hAnsi="仿宋" w:cs="Times New Roman" w:hint="eastAsia"/>
          <w:spacing w:val="-4"/>
          <w:sz w:val="32"/>
          <w:szCs w:val="32"/>
        </w:rPr>
        <w:t>隔油池、</w:t>
      </w:r>
      <w:r w:rsidR="009B3DBA" w:rsidRPr="00BD74B8">
        <w:rPr>
          <w:rFonts w:ascii="仿宋" w:eastAsia="仿宋" w:hAnsi="仿宋" w:cs="Times New Roman"/>
          <w:spacing w:val="-4"/>
          <w:sz w:val="32"/>
          <w:szCs w:val="32"/>
        </w:rPr>
        <w:t>化粪池处理后用作农肥</w:t>
      </w:r>
      <w:r w:rsidR="009B3DBA" w:rsidRPr="00BD74B8">
        <w:rPr>
          <w:rFonts w:ascii="仿宋" w:eastAsia="仿宋" w:hAnsi="仿宋" w:cs="Times New Roman" w:hint="eastAsia"/>
          <w:spacing w:val="-4"/>
          <w:sz w:val="32"/>
          <w:szCs w:val="32"/>
        </w:rPr>
        <w:t>，</w:t>
      </w:r>
      <w:r w:rsidR="0026290E">
        <w:rPr>
          <w:rFonts w:ascii="仿宋" w:eastAsia="仿宋" w:hAnsi="仿宋" w:hint="eastAsia"/>
          <w:spacing w:val="8"/>
          <w:sz w:val="32"/>
          <w:szCs w:val="32"/>
        </w:rPr>
        <w:t>不</w:t>
      </w:r>
      <w:r w:rsidR="009B3DBA" w:rsidRPr="00BD74B8">
        <w:rPr>
          <w:rFonts w:ascii="仿宋" w:eastAsia="仿宋" w:hAnsi="仿宋" w:hint="eastAsia"/>
          <w:spacing w:val="8"/>
          <w:sz w:val="32"/>
          <w:szCs w:val="32"/>
        </w:rPr>
        <w:t>外排。</w:t>
      </w:r>
    </w:p>
    <w:p w:rsidR="00FE7D52" w:rsidRPr="00BD74B8" w:rsidRDefault="00FE7D52" w:rsidP="00F66DB8">
      <w:pPr>
        <w:spacing w:after="0" w:line="580" w:lineRule="exact"/>
        <w:ind w:firstLineChars="200" w:firstLine="640"/>
        <w:jc w:val="both"/>
        <w:rPr>
          <w:rFonts w:ascii="仿宋" w:eastAsia="仿宋" w:hAnsi="仿宋"/>
          <w:b/>
          <w:sz w:val="32"/>
          <w:szCs w:val="32"/>
        </w:rPr>
      </w:pPr>
      <w:r w:rsidRPr="00BD74B8">
        <w:rPr>
          <w:rFonts w:ascii="仿宋" w:eastAsia="仿宋" w:hAnsi="仿宋" w:hint="eastAsia"/>
          <w:sz w:val="32"/>
          <w:szCs w:val="32"/>
        </w:rPr>
        <w:t>（四）</w:t>
      </w:r>
      <w:r w:rsidR="0026290E">
        <w:rPr>
          <w:rFonts w:ascii="仿宋" w:eastAsia="仿宋" w:hAnsi="仿宋" w:cs="Times New Roman"/>
          <w:spacing w:val="-6"/>
          <w:sz w:val="32"/>
          <w:szCs w:val="32"/>
        </w:rPr>
        <w:t>落实噪声</w:t>
      </w:r>
      <w:r w:rsidR="0026290E" w:rsidRPr="00B44910">
        <w:rPr>
          <w:rFonts w:ascii="仿宋" w:eastAsia="仿宋" w:hAnsi="仿宋" w:cs="Times New Roman"/>
          <w:spacing w:val="-6"/>
          <w:sz w:val="32"/>
          <w:szCs w:val="32"/>
        </w:rPr>
        <w:t>污染防治措施。</w:t>
      </w:r>
      <w:r w:rsidR="0026290E">
        <w:rPr>
          <w:rFonts w:ascii="仿宋" w:eastAsia="仿宋" w:hAnsi="仿宋" w:hint="eastAsia"/>
          <w:sz w:val="32"/>
          <w:szCs w:val="32"/>
        </w:rPr>
        <w:t>对破碎、粉碎等产生</w:t>
      </w:r>
      <w:r w:rsidR="009A607C" w:rsidRPr="00BD74B8">
        <w:rPr>
          <w:rFonts w:ascii="仿宋" w:eastAsia="仿宋" w:hAnsi="仿宋" w:hint="eastAsia"/>
          <w:sz w:val="32"/>
          <w:szCs w:val="32"/>
        </w:rPr>
        <w:t>高噪声</w:t>
      </w:r>
      <w:r w:rsidR="0026290E">
        <w:rPr>
          <w:rFonts w:ascii="仿宋" w:eastAsia="仿宋" w:hAnsi="仿宋" w:hint="eastAsia"/>
          <w:sz w:val="32"/>
          <w:szCs w:val="32"/>
        </w:rPr>
        <w:t>的设备</w:t>
      </w:r>
      <w:r w:rsidR="009A607C" w:rsidRPr="00BD74B8">
        <w:rPr>
          <w:rFonts w:ascii="仿宋" w:eastAsia="仿宋" w:hAnsi="仿宋" w:hint="eastAsia"/>
          <w:sz w:val="32"/>
          <w:szCs w:val="32"/>
        </w:rPr>
        <w:t>须采取</w:t>
      </w:r>
      <w:r w:rsidR="0026290E">
        <w:rPr>
          <w:rFonts w:ascii="仿宋" w:eastAsia="仿宋" w:hAnsi="仿宋" w:hint="eastAsia"/>
          <w:sz w:val="32"/>
          <w:szCs w:val="32"/>
        </w:rPr>
        <w:t>基础减震、隔声消声等</w:t>
      </w:r>
      <w:r w:rsidR="009A607C" w:rsidRPr="00BD74B8">
        <w:rPr>
          <w:rFonts w:ascii="仿宋" w:eastAsia="仿宋" w:hAnsi="仿宋" w:hint="eastAsia"/>
          <w:sz w:val="32"/>
          <w:szCs w:val="32"/>
        </w:rPr>
        <w:t>措施，使厂界噪声符合</w:t>
      </w:r>
      <w:r w:rsidR="009A607C" w:rsidRPr="00BD74B8">
        <w:rPr>
          <w:rFonts w:ascii="仿宋" w:eastAsia="仿宋" w:hAnsi="仿宋" w:hint="eastAsia"/>
          <w:spacing w:val="8"/>
          <w:sz w:val="32"/>
          <w:szCs w:val="32"/>
        </w:rPr>
        <w:t>《工业企业厂界环境噪声排放标准》（GB12348-2008）中的2类标准</w:t>
      </w:r>
      <w:r w:rsidR="009A607C" w:rsidRPr="00BD74B8">
        <w:rPr>
          <w:rFonts w:ascii="仿宋" w:eastAsia="仿宋" w:hAnsi="仿宋" w:hint="eastAsia"/>
          <w:sz w:val="32"/>
          <w:szCs w:val="32"/>
        </w:rPr>
        <w:t>要求</w:t>
      </w:r>
      <w:r w:rsidR="0026290E">
        <w:rPr>
          <w:rFonts w:ascii="仿宋" w:eastAsia="仿宋" w:hAnsi="仿宋" w:hint="eastAsia"/>
          <w:sz w:val="32"/>
          <w:szCs w:val="32"/>
        </w:rPr>
        <w:t>；</w:t>
      </w:r>
      <w:r w:rsidR="0026290E" w:rsidRPr="00B44910">
        <w:rPr>
          <w:rFonts w:ascii="仿宋" w:eastAsia="仿宋" w:hAnsi="仿宋" w:cs="Times New Roman"/>
          <w:spacing w:val="-6"/>
          <w:sz w:val="32"/>
          <w:szCs w:val="32"/>
        </w:rPr>
        <w:t>合理安排生产时间</w:t>
      </w:r>
      <w:r w:rsidR="0026290E">
        <w:rPr>
          <w:rFonts w:ascii="仿宋" w:eastAsia="仿宋" w:hAnsi="仿宋" w:cs="Times New Roman" w:hint="eastAsia"/>
          <w:spacing w:val="-6"/>
          <w:sz w:val="32"/>
          <w:szCs w:val="32"/>
        </w:rPr>
        <w:t>，</w:t>
      </w:r>
      <w:r w:rsidR="0026290E" w:rsidRPr="0047005F">
        <w:rPr>
          <w:rFonts w:ascii="仿宋" w:eastAsia="仿宋" w:hAnsi="仿宋" w:hint="eastAsia"/>
          <w:sz w:val="32"/>
          <w:szCs w:val="32"/>
        </w:rPr>
        <w:t>夜</w:t>
      </w:r>
      <w:r w:rsidR="0026290E" w:rsidRPr="00726630">
        <w:rPr>
          <w:rFonts w:ascii="仿宋" w:eastAsia="仿宋" w:hAnsi="仿宋" w:cs="Times New Roman" w:hint="eastAsia"/>
          <w:sz w:val="32"/>
          <w:szCs w:val="32"/>
        </w:rPr>
        <w:t>间（22∶00～6∶00</w:t>
      </w:r>
      <w:r w:rsidR="0026290E">
        <w:rPr>
          <w:rFonts w:ascii="仿宋" w:eastAsia="仿宋" w:hAnsi="仿宋" w:cs="Times New Roman" w:hint="eastAsia"/>
          <w:sz w:val="32"/>
          <w:szCs w:val="32"/>
        </w:rPr>
        <w:t>）禁止生产</w:t>
      </w:r>
      <w:r w:rsidR="009A607C" w:rsidRPr="00BD74B8">
        <w:rPr>
          <w:rFonts w:ascii="仿宋" w:eastAsia="仿宋" w:hAnsi="仿宋" w:hint="eastAsia"/>
          <w:sz w:val="32"/>
          <w:szCs w:val="32"/>
        </w:rPr>
        <w:t>。</w:t>
      </w:r>
    </w:p>
    <w:p w:rsidR="00FE7D52" w:rsidRPr="00BD74B8" w:rsidRDefault="00FE7D52" w:rsidP="00F66DB8">
      <w:pPr>
        <w:spacing w:after="0" w:line="580" w:lineRule="exact"/>
        <w:ind w:firstLineChars="200" w:firstLine="640"/>
        <w:jc w:val="both"/>
        <w:textAlignment w:val="baseline"/>
        <w:rPr>
          <w:rFonts w:ascii="仿宋" w:eastAsia="仿宋" w:hAnsi="仿宋"/>
          <w:sz w:val="32"/>
          <w:szCs w:val="32"/>
        </w:rPr>
      </w:pPr>
      <w:r w:rsidRPr="00BD74B8">
        <w:rPr>
          <w:rFonts w:ascii="仿宋" w:eastAsia="仿宋" w:hAnsi="仿宋" w:hint="eastAsia"/>
          <w:sz w:val="32"/>
          <w:szCs w:val="32"/>
        </w:rPr>
        <w:t>（五）</w:t>
      </w:r>
      <w:r w:rsidR="0026290E" w:rsidRPr="00726630">
        <w:rPr>
          <w:rFonts w:ascii="仿宋" w:eastAsia="仿宋" w:hAnsi="仿宋" w:cs="Times New Roman"/>
          <w:sz w:val="32"/>
          <w:szCs w:val="32"/>
        </w:rPr>
        <w:t>落实</w:t>
      </w:r>
      <w:r w:rsidR="0026290E" w:rsidRPr="00726630">
        <w:rPr>
          <w:rFonts w:ascii="仿宋" w:eastAsia="仿宋" w:hAnsi="仿宋" w:cs="Times New Roman" w:hint="eastAsia"/>
          <w:sz w:val="32"/>
          <w:szCs w:val="32"/>
        </w:rPr>
        <w:t>固体废物</w:t>
      </w:r>
      <w:r w:rsidR="0026290E" w:rsidRPr="00726630">
        <w:rPr>
          <w:rFonts w:ascii="仿宋" w:eastAsia="仿宋" w:hAnsi="仿宋" w:cs="Times New Roman"/>
          <w:sz w:val="32"/>
          <w:szCs w:val="32"/>
        </w:rPr>
        <w:t>污染防治措施。</w:t>
      </w:r>
      <w:r w:rsidR="0026290E" w:rsidRPr="00726630">
        <w:rPr>
          <w:rFonts w:ascii="仿宋" w:eastAsia="仿宋" w:hAnsi="仿宋" w:cs="Times New Roman" w:hint="eastAsia"/>
          <w:sz w:val="32"/>
          <w:szCs w:val="32"/>
        </w:rPr>
        <w:t>项目生产产生的</w:t>
      </w:r>
      <w:r w:rsidR="0026290E" w:rsidRPr="00726630">
        <w:rPr>
          <w:rFonts w:ascii="仿宋" w:eastAsia="仿宋" w:hAnsi="仿宋" w:cs="Times New Roman"/>
          <w:sz w:val="32"/>
          <w:szCs w:val="32"/>
        </w:rPr>
        <w:t>废矿物油</w:t>
      </w:r>
      <w:r w:rsidR="0026290E" w:rsidRPr="00726630">
        <w:rPr>
          <w:rFonts w:ascii="仿宋" w:eastAsia="仿宋" w:hAnsi="仿宋" w:cs="Times New Roman" w:hint="eastAsia"/>
          <w:sz w:val="32"/>
          <w:szCs w:val="32"/>
        </w:rPr>
        <w:t>等危险废物和一般固废应严格分类贮存，按规范分别设置危废暂存库和一般固废暂存场所，其建设、运行和管理应相应分别满足《危险废物贮存污染控制标准》(GB18597－2001)及其修改单要求、《一般工业固体废物贮存、处置场污染控制标准》（GB 18599-2001）及其修改单要求。做好固体废物分类收集管理处置，危险废物委托有相应危废处置资质的单位安全处置；</w:t>
      </w:r>
      <w:r w:rsidR="0026290E" w:rsidRPr="00BD74B8">
        <w:rPr>
          <w:rFonts w:ascii="仿宋" w:eastAsia="仿宋" w:hAnsi="仿宋" w:hint="eastAsia"/>
          <w:sz w:val="32"/>
          <w:szCs w:val="32"/>
        </w:rPr>
        <w:t>项目</w:t>
      </w:r>
      <w:r w:rsidR="0026290E" w:rsidRPr="00BD74B8">
        <w:rPr>
          <w:rFonts w:ascii="仿宋" w:eastAsia="仿宋" w:hAnsi="仿宋" w:cs="仿宋"/>
          <w:sz w:val="32"/>
          <w:szCs w:val="32"/>
          <w:lang w:val="en-GB"/>
        </w:rPr>
        <w:t>除尘系统收集的粉尘</w:t>
      </w:r>
      <w:r w:rsidR="0026290E" w:rsidRPr="00BD74B8">
        <w:rPr>
          <w:rFonts w:ascii="仿宋" w:eastAsia="仿宋" w:hAnsi="仿宋" w:cs="仿宋" w:hint="eastAsia"/>
          <w:sz w:val="32"/>
          <w:szCs w:val="32"/>
          <w:lang w:val="en-GB"/>
        </w:rPr>
        <w:t>、</w:t>
      </w:r>
      <w:r w:rsidR="0026290E" w:rsidRPr="00BD74B8">
        <w:rPr>
          <w:rFonts w:ascii="仿宋" w:eastAsia="仿宋" w:hAnsi="仿宋" w:cs="仿宋"/>
          <w:sz w:val="32"/>
          <w:szCs w:val="32"/>
          <w:lang w:val="en-GB"/>
        </w:rPr>
        <w:t>地面清扫粉尘</w:t>
      </w:r>
      <w:r w:rsidR="0026290E">
        <w:rPr>
          <w:rFonts w:ascii="仿宋" w:eastAsia="仿宋" w:hAnsi="仿宋" w:cs="仿宋"/>
          <w:sz w:val="32"/>
          <w:szCs w:val="32"/>
          <w:lang w:val="en-GB"/>
        </w:rPr>
        <w:t>等</w:t>
      </w:r>
      <w:r w:rsidR="0026290E" w:rsidRPr="00726630">
        <w:rPr>
          <w:rFonts w:ascii="仿宋" w:eastAsia="仿宋" w:hAnsi="仿宋" w:cs="Times New Roman" w:hint="eastAsia"/>
          <w:sz w:val="32"/>
          <w:szCs w:val="32"/>
        </w:rPr>
        <w:t>一般固废</w:t>
      </w:r>
      <w:r w:rsidR="0026290E" w:rsidRPr="00BD74B8">
        <w:rPr>
          <w:rFonts w:ascii="仿宋" w:eastAsia="仿宋" w:hAnsi="仿宋" w:cs="仿宋"/>
          <w:sz w:val="32"/>
          <w:szCs w:val="32"/>
          <w:lang w:val="en-GB"/>
        </w:rPr>
        <w:t>回用于生产</w:t>
      </w:r>
      <w:r w:rsidR="0026290E" w:rsidRPr="00BD74B8">
        <w:rPr>
          <w:rFonts w:ascii="仿宋" w:eastAsia="仿宋" w:hAnsi="仿宋" w:cs="仿宋" w:hint="eastAsia"/>
          <w:sz w:val="32"/>
          <w:szCs w:val="32"/>
          <w:lang w:val="en-GB"/>
        </w:rPr>
        <w:t>；</w:t>
      </w:r>
      <w:r w:rsidR="0026290E" w:rsidRPr="00BD74B8">
        <w:rPr>
          <w:rFonts w:ascii="仿宋" w:eastAsia="仿宋" w:hAnsi="仿宋" w:cs="仿宋"/>
          <w:sz w:val="32"/>
          <w:szCs w:val="32"/>
          <w:lang w:val="en-GB"/>
        </w:rPr>
        <w:t>破损的废弃布袋</w:t>
      </w:r>
      <w:r w:rsidR="0026290E" w:rsidRPr="00BD74B8">
        <w:rPr>
          <w:rFonts w:ascii="仿宋" w:eastAsia="仿宋" w:hAnsi="仿宋" w:cs="仿宋" w:hint="eastAsia"/>
          <w:sz w:val="32"/>
          <w:szCs w:val="32"/>
          <w:lang w:val="en-GB"/>
        </w:rPr>
        <w:t>按要求暂存后综合利用；</w:t>
      </w:r>
      <w:r w:rsidR="0026290E">
        <w:rPr>
          <w:rFonts w:ascii="仿宋" w:eastAsia="仿宋" w:hAnsi="仿宋" w:cs="Times New Roman" w:hint="eastAsia"/>
          <w:sz w:val="32"/>
          <w:szCs w:val="32"/>
        </w:rPr>
        <w:t>生活垃圾</w:t>
      </w:r>
      <w:r w:rsidR="0026290E" w:rsidRPr="00726630">
        <w:rPr>
          <w:rFonts w:ascii="仿宋" w:eastAsia="仿宋" w:hAnsi="仿宋" w:cs="Times New Roman" w:hint="eastAsia"/>
          <w:sz w:val="32"/>
          <w:szCs w:val="32"/>
        </w:rPr>
        <w:t>交</w:t>
      </w:r>
      <w:r w:rsidR="0026290E">
        <w:rPr>
          <w:rFonts w:ascii="仿宋" w:eastAsia="仿宋" w:hAnsi="仿宋" w:cs="Times New Roman" w:hint="eastAsia"/>
          <w:sz w:val="32"/>
          <w:szCs w:val="32"/>
        </w:rPr>
        <w:t>由</w:t>
      </w:r>
      <w:r w:rsidR="0026290E" w:rsidRPr="00726630">
        <w:rPr>
          <w:rFonts w:ascii="仿宋" w:eastAsia="仿宋" w:hAnsi="仿宋" w:cs="Times New Roman" w:hint="eastAsia"/>
          <w:sz w:val="32"/>
          <w:szCs w:val="32"/>
        </w:rPr>
        <w:t>当地环卫部门处理。</w:t>
      </w:r>
    </w:p>
    <w:p w:rsidR="0026290E" w:rsidRPr="00B44910" w:rsidRDefault="0026290E" w:rsidP="0026290E">
      <w:pPr>
        <w:spacing w:after="0" w:line="56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B44910">
        <w:rPr>
          <w:rFonts w:ascii="仿宋" w:eastAsia="仿宋" w:hAnsi="仿宋" w:cs="Times New Roman"/>
          <w:sz w:val="32"/>
          <w:szCs w:val="32"/>
          <w:lang w:val="en-GB"/>
        </w:rPr>
        <w:t>三、</w:t>
      </w:r>
      <w:r w:rsidRPr="00B44910">
        <w:rPr>
          <w:rFonts w:ascii="仿宋" w:eastAsia="仿宋" w:hAnsi="仿宋" w:cs="Times New Roman"/>
          <w:spacing w:val="8"/>
          <w:sz w:val="32"/>
          <w:szCs w:val="32"/>
          <w:lang w:val="en-GB"/>
        </w:rPr>
        <w:t>项目批复后，</w:t>
      </w:r>
      <w:r w:rsidRPr="00B44910">
        <w:rPr>
          <w:rFonts w:ascii="仿宋" w:eastAsia="仿宋" w:hAnsi="仿宋" w:cs="Times New Roman"/>
          <w:sz w:val="32"/>
          <w:szCs w:val="32"/>
        </w:rPr>
        <w:t>须按照《固定污染源排污许可分类管理名录》(2019年版) 和《排污许可管理办法（试行）》（环保部令第48</w:t>
      </w:r>
      <w:r>
        <w:rPr>
          <w:rFonts w:ascii="仿宋" w:eastAsia="仿宋" w:hAnsi="仿宋" w:cs="Times New Roman"/>
          <w:sz w:val="32"/>
          <w:szCs w:val="32"/>
        </w:rPr>
        <w:t>号）的要求及时办理排污许可</w:t>
      </w:r>
      <w:r>
        <w:rPr>
          <w:rFonts w:ascii="仿宋" w:eastAsia="仿宋" w:hAnsi="仿宋" w:cs="Times New Roman" w:hint="eastAsia"/>
          <w:sz w:val="32"/>
          <w:szCs w:val="32"/>
        </w:rPr>
        <w:t>相关</w:t>
      </w:r>
      <w:r w:rsidRPr="00B44910">
        <w:rPr>
          <w:rFonts w:ascii="仿宋" w:eastAsia="仿宋" w:hAnsi="仿宋" w:cs="Times New Roman"/>
          <w:sz w:val="32"/>
          <w:szCs w:val="32"/>
        </w:rPr>
        <w:t>手续。</w:t>
      </w:r>
      <w:r w:rsidRPr="00B44910">
        <w:rPr>
          <w:rFonts w:ascii="仿宋" w:eastAsia="仿宋" w:hAnsi="仿宋" w:cs="Times New Roman"/>
          <w:sz w:val="32"/>
          <w:szCs w:val="32"/>
        </w:rPr>
        <w:lastRenderedPageBreak/>
        <w:t>同时，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按</w:t>
      </w:r>
      <w:r w:rsidRPr="00B44910">
        <w:rPr>
          <w:rFonts w:ascii="仿宋" w:eastAsia="仿宋" w:hAnsi="仿宋" w:cs="Times New Roman"/>
          <w:sz w:val="32"/>
          <w:szCs w:val="32"/>
        </w:rPr>
        <w:t>《建设项目环境保护管理条例》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的有关规定，及时办理竣工环保验收手续，</w:t>
      </w:r>
      <w:r w:rsidRPr="00B44910">
        <w:rPr>
          <w:rFonts w:ascii="仿宋" w:eastAsia="仿宋" w:hAnsi="仿宋" w:cs="Times New Roman"/>
          <w:bCs/>
          <w:sz w:val="32"/>
          <w:szCs w:val="32"/>
        </w:rPr>
        <w:t>益阳市生态环境局</w:t>
      </w:r>
      <w:r>
        <w:rPr>
          <w:rFonts w:ascii="仿宋" w:eastAsia="仿宋" w:hAnsi="仿宋" w:cs="Times New Roman" w:hint="eastAsia"/>
          <w:bCs/>
          <w:sz w:val="32"/>
          <w:szCs w:val="32"/>
        </w:rPr>
        <w:t>桃江</w:t>
      </w:r>
      <w:r w:rsidRPr="00B44910">
        <w:rPr>
          <w:rFonts w:ascii="仿宋" w:eastAsia="仿宋" w:hAnsi="仿宋" w:cs="Times New Roman"/>
          <w:bCs/>
          <w:sz w:val="32"/>
          <w:szCs w:val="32"/>
        </w:rPr>
        <w:t>分局</w:t>
      </w:r>
      <w:r w:rsidRPr="00B44910">
        <w:rPr>
          <w:rFonts w:ascii="仿宋" w:eastAsia="仿宋" w:hAnsi="仿宋" w:cs="Times New Roman"/>
          <w:sz w:val="32"/>
          <w:szCs w:val="32"/>
        </w:rPr>
        <w:t>负责项目建设期间的“三同时”现场监督检查和日常环境管理。</w:t>
      </w:r>
    </w:p>
    <w:p w:rsidR="0026290E" w:rsidRPr="00B44910" w:rsidRDefault="0026290E" w:rsidP="0026290E">
      <w:pPr>
        <w:spacing w:after="0"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44910">
        <w:rPr>
          <w:rFonts w:ascii="仿宋" w:eastAsia="仿宋" w:hAnsi="仿宋" w:cs="Times New Roman"/>
          <w:sz w:val="32"/>
          <w:szCs w:val="32"/>
        </w:rPr>
        <w:t>四、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你公司须在收到本批复后 15 个工作日内，将本批复及项目环评报告表送</w:t>
      </w:r>
      <w:r w:rsidRPr="00B44910">
        <w:rPr>
          <w:rFonts w:ascii="仿宋" w:eastAsia="仿宋" w:hAnsi="仿宋" w:cs="Times New Roman"/>
          <w:bCs/>
          <w:sz w:val="32"/>
          <w:szCs w:val="32"/>
        </w:rPr>
        <w:t>益阳市生态环境局</w:t>
      </w:r>
      <w:r>
        <w:rPr>
          <w:rFonts w:ascii="仿宋" w:eastAsia="仿宋" w:hAnsi="仿宋" w:cs="Times New Roman" w:hint="eastAsia"/>
          <w:bCs/>
          <w:sz w:val="32"/>
          <w:szCs w:val="32"/>
        </w:rPr>
        <w:t>桃江</w:t>
      </w:r>
      <w:r w:rsidRPr="00B44910">
        <w:rPr>
          <w:rFonts w:ascii="仿宋" w:eastAsia="仿宋" w:hAnsi="仿宋" w:cs="Times New Roman"/>
          <w:bCs/>
          <w:sz w:val="32"/>
          <w:szCs w:val="32"/>
        </w:rPr>
        <w:t>分局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。</w:t>
      </w:r>
    </w:p>
    <w:p w:rsidR="0026290E" w:rsidRDefault="0026290E" w:rsidP="0026290E">
      <w:pPr>
        <w:spacing w:after="0" w:line="560" w:lineRule="exact"/>
        <w:ind w:left="5120" w:hangingChars="1600" w:hanging="5120"/>
        <w:rPr>
          <w:rFonts w:ascii="仿宋" w:eastAsia="仿宋" w:hAnsi="仿宋" w:cs="Times New Roman"/>
          <w:sz w:val="32"/>
          <w:szCs w:val="32"/>
        </w:rPr>
      </w:pPr>
      <w:r w:rsidRPr="00B44910"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</w:t>
      </w:r>
    </w:p>
    <w:p w:rsidR="0026290E" w:rsidRDefault="0026290E" w:rsidP="0026290E">
      <w:pPr>
        <w:spacing w:after="0" w:line="560" w:lineRule="exact"/>
        <w:ind w:leftChars="2336" w:left="5139" w:firstLineChars="100" w:firstLine="320"/>
        <w:rPr>
          <w:rFonts w:ascii="仿宋" w:eastAsia="仿宋" w:hAnsi="仿宋" w:cs="Times New Roman"/>
          <w:sz w:val="32"/>
          <w:szCs w:val="32"/>
        </w:rPr>
      </w:pPr>
    </w:p>
    <w:p w:rsidR="00552D4B" w:rsidRDefault="00552D4B" w:rsidP="0026290E">
      <w:pPr>
        <w:spacing w:after="0" w:line="560" w:lineRule="exact"/>
        <w:ind w:firstLineChars="1700" w:firstLine="5440"/>
        <w:rPr>
          <w:rFonts w:ascii="仿宋" w:eastAsia="仿宋" w:hAnsi="仿宋" w:cs="Times New Roman" w:hint="eastAsia"/>
          <w:sz w:val="32"/>
          <w:szCs w:val="32"/>
        </w:rPr>
      </w:pPr>
    </w:p>
    <w:p w:rsidR="0026290E" w:rsidRDefault="0026290E" w:rsidP="0026290E">
      <w:pPr>
        <w:spacing w:after="0" w:line="560" w:lineRule="exact"/>
        <w:ind w:firstLineChars="1700" w:firstLine="54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益阳市生态环境局</w:t>
      </w:r>
    </w:p>
    <w:p w:rsidR="0026290E" w:rsidRPr="00B44910" w:rsidRDefault="0026290E" w:rsidP="0026290E">
      <w:pPr>
        <w:spacing w:after="0" w:line="560" w:lineRule="exact"/>
        <w:ind w:leftChars="2336" w:left="5139" w:firstLineChars="100" w:firstLine="320"/>
        <w:rPr>
          <w:rFonts w:ascii="仿宋" w:eastAsia="仿宋" w:hAnsi="仿宋" w:cs="Times New Roman"/>
          <w:sz w:val="32"/>
          <w:szCs w:val="32"/>
        </w:rPr>
      </w:pPr>
      <w:r w:rsidRPr="00B44910">
        <w:rPr>
          <w:rFonts w:ascii="仿宋" w:eastAsia="仿宋" w:hAnsi="仿宋" w:cs="Times New Roman"/>
          <w:sz w:val="32"/>
          <w:szCs w:val="32"/>
        </w:rPr>
        <w:t>2020年</w:t>
      </w:r>
      <w:r w:rsidR="009479C8">
        <w:rPr>
          <w:rFonts w:ascii="仿宋" w:eastAsia="仿宋" w:hAnsi="仿宋" w:cs="Times New Roman" w:hint="eastAsia"/>
          <w:sz w:val="32"/>
          <w:szCs w:val="32"/>
        </w:rPr>
        <w:t>9</w:t>
      </w:r>
      <w:r w:rsidRPr="00B44910">
        <w:rPr>
          <w:rFonts w:ascii="仿宋" w:eastAsia="仿宋" w:hAnsi="仿宋" w:cs="Times New Roman"/>
          <w:sz w:val="32"/>
          <w:szCs w:val="32"/>
        </w:rPr>
        <w:t>月</w:t>
      </w:r>
      <w:r w:rsidR="009479C8">
        <w:rPr>
          <w:rFonts w:ascii="仿宋" w:eastAsia="仿宋" w:hAnsi="仿宋" w:cs="Times New Roman" w:hint="eastAsia"/>
          <w:sz w:val="32"/>
          <w:szCs w:val="32"/>
        </w:rPr>
        <w:t>4</w:t>
      </w:r>
      <w:r w:rsidRPr="00B44910">
        <w:rPr>
          <w:rFonts w:ascii="仿宋" w:eastAsia="仿宋" w:hAnsi="仿宋" w:cs="Times New Roman"/>
          <w:sz w:val="32"/>
          <w:szCs w:val="32"/>
        </w:rPr>
        <w:t>日</w:t>
      </w:r>
    </w:p>
    <w:p w:rsidR="004358AB" w:rsidRPr="0026290E" w:rsidRDefault="004358AB" w:rsidP="0026290E">
      <w:pPr>
        <w:spacing w:after="0" w:line="580" w:lineRule="exact"/>
        <w:ind w:firstLineChars="200" w:firstLine="440"/>
        <w:jc w:val="both"/>
      </w:pPr>
    </w:p>
    <w:sectPr w:rsidR="004358AB" w:rsidRPr="0026290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7C5" w:rsidRDefault="00CE07C5" w:rsidP="00FE7D52">
      <w:pPr>
        <w:spacing w:after="0"/>
      </w:pPr>
      <w:r>
        <w:separator/>
      </w:r>
    </w:p>
  </w:endnote>
  <w:endnote w:type="continuationSeparator" w:id="1">
    <w:p w:rsidR="00CE07C5" w:rsidRDefault="00CE07C5" w:rsidP="00FE7D5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7C5" w:rsidRDefault="00CE07C5" w:rsidP="00FE7D52">
      <w:pPr>
        <w:spacing w:after="0"/>
      </w:pPr>
      <w:r>
        <w:separator/>
      </w:r>
    </w:p>
  </w:footnote>
  <w:footnote w:type="continuationSeparator" w:id="1">
    <w:p w:rsidR="00CE07C5" w:rsidRDefault="00CE07C5" w:rsidP="00FE7D5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1C65"/>
    <w:multiLevelType w:val="hybridMultilevel"/>
    <w:tmpl w:val="CB5E81B2"/>
    <w:lvl w:ilvl="0" w:tplc="EEC6D382">
      <w:start w:val="1"/>
      <w:numFmt w:val="japaneseCounting"/>
      <w:lvlText w:val="%1、"/>
      <w:lvlJc w:val="left"/>
      <w:pPr>
        <w:ind w:left="1930" w:hanging="129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ABC6114"/>
    <w:multiLevelType w:val="hybridMultilevel"/>
    <w:tmpl w:val="7B7CB32A"/>
    <w:lvl w:ilvl="0" w:tplc="CCA0C9E2">
      <w:start w:val="1"/>
      <w:numFmt w:val="japaneseCounting"/>
      <w:lvlText w:val="%1、"/>
      <w:lvlJc w:val="left"/>
      <w:pPr>
        <w:ind w:left="1930" w:hanging="12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2303"/>
    <w:rsid w:val="00066C9A"/>
    <w:rsid w:val="00101768"/>
    <w:rsid w:val="0010793E"/>
    <w:rsid w:val="0026290E"/>
    <w:rsid w:val="002D3F5A"/>
    <w:rsid w:val="00323B43"/>
    <w:rsid w:val="003275C5"/>
    <w:rsid w:val="00341E68"/>
    <w:rsid w:val="003C1E3C"/>
    <w:rsid w:val="003D37D8"/>
    <w:rsid w:val="00426133"/>
    <w:rsid w:val="004358AB"/>
    <w:rsid w:val="00450AC6"/>
    <w:rsid w:val="00497592"/>
    <w:rsid w:val="004A44EC"/>
    <w:rsid w:val="00552D4B"/>
    <w:rsid w:val="005532E5"/>
    <w:rsid w:val="005A7251"/>
    <w:rsid w:val="005F5A4B"/>
    <w:rsid w:val="0063400A"/>
    <w:rsid w:val="0063691F"/>
    <w:rsid w:val="0065053D"/>
    <w:rsid w:val="007729C4"/>
    <w:rsid w:val="00784611"/>
    <w:rsid w:val="007B4E38"/>
    <w:rsid w:val="007D160F"/>
    <w:rsid w:val="008B7726"/>
    <w:rsid w:val="008C3004"/>
    <w:rsid w:val="008E028C"/>
    <w:rsid w:val="009042BF"/>
    <w:rsid w:val="00910CF1"/>
    <w:rsid w:val="00931C35"/>
    <w:rsid w:val="009479C8"/>
    <w:rsid w:val="00953FB9"/>
    <w:rsid w:val="00967F04"/>
    <w:rsid w:val="009A607C"/>
    <w:rsid w:val="009B3DBA"/>
    <w:rsid w:val="009C124E"/>
    <w:rsid w:val="00A25804"/>
    <w:rsid w:val="00A82C98"/>
    <w:rsid w:val="00B27B5D"/>
    <w:rsid w:val="00B56B2E"/>
    <w:rsid w:val="00BD74B8"/>
    <w:rsid w:val="00C00DD6"/>
    <w:rsid w:val="00C84C22"/>
    <w:rsid w:val="00CA1D40"/>
    <w:rsid w:val="00CE07C5"/>
    <w:rsid w:val="00D00A32"/>
    <w:rsid w:val="00D31D50"/>
    <w:rsid w:val="00D42287"/>
    <w:rsid w:val="00D5074D"/>
    <w:rsid w:val="00DC7583"/>
    <w:rsid w:val="00DD259C"/>
    <w:rsid w:val="00E13B10"/>
    <w:rsid w:val="00E16B2A"/>
    <w:rsid w:val="00EF20BB"/>
    <w:rsid w:val="00F66DB8"/>
    <w:rsid w:val="00F73A5C"/>
    <w:rsid w:val="00FE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D5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D5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D5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D52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rsid w:val="00FE7D52"/>
    <w:pPr>
      <w:widowControl w:val="0"/>
      <w:tabs>
        <w:tab w:val="left" w:pos="5985"/>
      </w:tabs>
      <w:adjustRightInd/>
      <w:snapToGrid/>
      <w:spacing w:after="0"/>
      <w:ind w:firstLineChars="200" w:firstLine="56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customStyle="1" w:styleId="Char1">
    <w:name w:val="正文文本缩进 Char"/>
    <w:basedOn w:val="a0"/>
    <w:link w:val="a5"/>
    <w:rsid w:val="00FE7D52"/>
    <w:rPr>
      <w:rFonts w:ascii="Times New Roman" w:eastAsia="宋体" w:hAnsi="Times New Roman" w:cs="Times New Roman"/>
      <w:kern w:val="2"/>
      <w:sz w:val="28"/>
      <w:szCs w:val="24"/>
    </w:rPr>
  </w:style>
  <w:style w:type="paragraph" w:styleId="a6">
    <w:name w:val="List Paragraph"/>
    <w:basedOn w:val="a"/>
    <w:uiPriority w:val="34"/>
    <w:qFormat/>
    <w:rsid w:val="008E028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663363-1AEE-489B-801D-76F3957C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4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39</cp:revision>
  <cp:lastPrinted>2020-09-07T00:56:00Z</cp:lastPrinted>
  <dcterms:created xsi:type="dcterms:W3CDTF">2008-09-11T17:20:00Z</dcterms:created>
  <dcterms:modified xsi:type="dcterms:W3CDTF">2020-09-07T00:57:00Z</dcterms:modified>
</cp:coreProperties>
</file>