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C1" w:rsidRPr="00241C5B" w:rsidRDefault="004F78EB" w:rsidP="005379C1">
      <w:pPr>
        <w:tabs>
          <w:tab w:val="left" w:pos="5985"/>
        </w:tabs>
        <w:spacing w:line="520" w:lineRule="exact"/>
        <w:jc w:val="center"/>
        <w:rPr>
          <w:rFonts w:ascii="宋体" w:hAns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79C1" w:rsidRPr="00241C5B" w:rsidRDefault="005379C1" w:rsidP="005379C1">
      <w:pPr>
        <w:pStyle w:val="a5"/>
        <w:spacing w:line="520" w:lineRule="exact"/>
        <w:jc w:val="center"/>
        <w:rPr>
          <w:rFonts w:ascii="仿宋_GB2312" w:eastAsia="仿宋_GB2312"/>
          <w:spacing w:val="-20"/>
        </w:rPr>
      </w:pPr>
    </w:p>
    <w:p w:rsidR="005379C1" w:rsidRPr="00241C5B" w:rsidRDefault="005379C1" w:rsidP="005379C1">
      <w:pPr>
        <w:pStyle w:val="a5"/>
        <w:spacing w:line="520" w:lineRule="exact"/>
        <w:jc w:val="center"/>
        <w:rPr>
          <w:rFonts w:ascii="仿宋_GB2312" w:eastAsia="仿宋_GB2312"/>
          <w:spacing w:val="-20"/>
        </w:rPr>
      </w:pPr>
    </w:p>
    <w:p w:rsidR="005379C1" w:rsidRPr="00070A8D" w:rsidRDefault="005379C1" w:rsidP="005379C1">
      <w:pPr>
        <w:pStyle w:val="a5"/>
        <w:spacing w:line="560" w:lineRule="exact"/>
        <w:jc w:val="center"/>
        <w:rPr>
          <w:rFonts w:ascii="宋体" w:hAnsi="宋体"/>
          <w:spacing w:val="-20"/>
          <w:sz w:val="32"/>
          <w:szCs w:val="32"/>
        </w:rPr>
      </w:pPr>
      <w:r w:rsidRPr="00241C5B">
        <w:rPr>
          <w:rFonts w:ascii="仿宋_GB2312" w:eastAsia="仿宋_GB2312" w:hint="eastAsia"/>
          <w:spacing w:val="-20"/>
        </w:rPr>
        <w:t xml:space="preserve">                            </w:t>
      </w:r>
      <w:r w:rsidRPr="00241C5B">
        <w:rPr>
          <w:rFonts w:ascii="宋体" w:hAnsi="宋体" w:hint="eastAsia"/>
          <w:spacing w:val="-20"/>
        </w:rPr>
        <w:t xml:space="preserve">                     </w:t>
      </w:r>
      <w:r w:rsidR="00B451BA">
        <w:rPr>
          <w:rFonts w:ascii="宋体" w:hAnsi="宋体" w:hint="eastAsia"/>
          <w:spacing w:val="-20"/>
        </w:rPr>
        <w:t xml:space="preserve">     </w:t>
      </w:r>
      <w:r w:rsidRPr="00602C0C">
        <w:rPr>
          <w:rFonts w:ascii="宋体" w:hAnsi="宋体" w:hint="eastAsia"/>
          <w:spacing w:val="-20"/>
        </w:rPr>
        <w:t xml:space="preserve"> </w:t>
      </w:r>
      <w:r w:rsidRPr="00070A8D">
        <w:rPr>
          <w:rFonts w:ascii="宋体" w:hAnsi="宋体" w:hint="eastAsia"/>
          <w:spacing w:val="-20"/>
          <w:sz w:val="32"/>
          <w:szCs w:val="32"/>
        </w:rPr>
        <w:t>益环审(表</w:t>
      </w:r>
      <w:r w:rsidR="00070A8D" w:rsidRPr="00070A8D">
        <w:rPr>
          <w:rFonts w:ascii="宋体" w:hAnsi="宋体" w:hint="eastAsia"/>
          <w:spacing w:val="-20"/>
          <w:sz w:val="32"/>
          <w:szCs w:val="32"/>
        </w:rPr>
        <w:t>)[2020]</w:t>
      </w:r>
      <w:r w:rsidR="00B451BA">
        <w:rPr>
          <w:rFonts w:ascii="宋体" w:hAnsi="宋体" w:hint="eastAsia"/>
          <w:spacing w:val="-20"/>
          <w:sz w:val="32"/>
          <w:szCs w:val="32"/>
        </w:rPr>
        <w:t>44</w:t>
      </w:r>
      <w:r w:rsidRPr="00070A8D">
        <w:rPr>
          <w:rFonts w:ascii="宋体" w:hAnsi="宋体" w:hint="eastAsia"/>
          <w:spacing w:val="-20"/>
          <w:sz w:val="32"/>
          <w:szCs w:val="32"/>
        </w:rPr>
        <w:t>号</w:t>
      </w:r>
    </w:p>
    <w:p w:rsidR="00B451BA" w:rsidRDefault="005379C1" w:rsidP="00070A8D">
      <w:pPr>
        <w:pStyle w:val="a5"/>
        <w:tabs>
          <w:tab w:val="center" w:pos="4252"/>
          <w:tab w:val="left" w:pos="7800"/>
        </w:tabs>
        <w:spacing w:after="0" w:line="56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070A8D">
        <w:rPr>
          <w:rFonts w:asciiTheme="majorEastAsia" w:eastAsiaTheme="majorEastAsia" w:hAnsiTheme="majorEastAsia" w:hint="eastAsia"/>
          <w:b/>
          <w:sz w:val="44"/>
          <w:szCs w:val="44"/>
        </w:rPr>
        <w:t>关于《</w:t>
      </w:r>
      <w:r w:rsidR="00070A8D" w:rsidRPr="00070A8D">
        <w:rPr>
          <w:rFonts w:asciiTheme="majorEastAsia" w:eastAsiaTheme="majorEastAsia" w:hAnsiTheme="majorEastAsia" w:hint="eastAsia"/>
          <w:b/>
          <w:sz w:val="44"/>
          <w:szCs w:val="44"/>
        </w:rPr>
        <w:t>益阳市绘丰纺织有限公司</w:t>
      </w:r>
    </w:p>
    <w:p w:rsidR="00B451BA" w:rsidRDefault="00070A8D" w:rsidP="00B451BA">
      <w:pPr>
        <w:pStyle w:val="a5"/>
        <w:tabs>
          <w:tab w:val="center" w:pos="4252"/>
          <w:tab w:val="left" w:pos="7800"/>
        </w:tabs>
        <w:spacing w:after="0" w:line="560" w:lineRule="exac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070A8D">
        <w:rPr>
          <w:rFonts w:asciiTheme="majorEastAsia" w:eastAsiaTheme="majorEastAsia" w:hAnsiTheme="majorEastAsia" w:hint="eastAsia"/>
          <w:b/>
          <w:sz w:val="44"/>
          <w:szCs w:val="44"/>
        </w:rPr>
        <w:t>年产1500吨棉纱</w:t>
      </w:r>
      <w:r w:rsidR="009E6091" w:rsidRPr="00070A8D">
        <w:rPr>
          <w:rFonts w:asciiTheme="majorEastAsia" w:eastAsiaTheme="majorEastAsia" w:hAnsiTheme="majorEastAsia"/>
          <w:b/>
          <w:sz w:val="44"/>
          <w:szCs w:val="44"/>
        </w:rPr>
        <w:t>建设项目</w:t>
      </w:r>
    </w:p>
    <w:p w:rsidR="005379C1" w:rsidRPr="00070A8D" w:rsidRDefault="005379C1" w:rsidP="00B451BA">
      <w:pPr>
        <w:pStyle w:val="a5"/>
        <w:tabs>
          <w:tab w:val="center" w:pos="4252"/>
          <w:tab w:val="left" w:pos="7800"/>
        </w:tabs>
        <w:spacing w:after="0"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70A8D">
        <w:rPr>
          <w:rFonts w:asciiTheme="majorEastAsia" w:eastAsiaTheme="majorEastAsia" w:hAnsiTheme="majorEastAsia" w:hint="eastAsia"/>
          <w:b/>
          <w:sz w:val="44"/>
          <w:szCs w:val="44"/>
        </w:rPr>
        <w:t>环境影响报告表》的批复</w:t>
      </w:r>
    </w:p>
    <w:p w:rsidR="00070A8D" w:rsidRDefault="00070A8D" w:rsidP="00070A8D">
      <w:pPr>
        <w:spacing w:after="0" w:line="54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</w:p>
    <w:p w:rsidR="005379C1" w:rsidRPr="00070A8D" w:rsidRDefault="00070A8D" w:rsidP="00070A8D">
      <w:pPr>
        <w:spacing w:after="0" w:line="540" w:lineRule="exact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070A8D">
        <w:rPr>
          <w:rFonts w:ascii="仿宋" w:eastAsia="仿宋" w:hAnsi="仿宋" w:cs="Times New Roman" w:hint="eastAsia"/>
          <w:kern w:val="2"/>
          <w:sz w:val="32"/>
          <w:szCs w:val="32"/>
        </w:rPr>
        <w:t>益阳市绘丰纺织有限公司</w:t>
      </w:r>
      <w:r w:rsidR="005379C1" w:rsidRPr="00070A8D">
        <w:rPr>
          <w:rFonts w:ascii="仿宋" w:eastAsia="仿宋" w:hAnsi="仿宋" w:cs="Times New Roman" w:hint="eastAsia"/>
          <w:kern w:val="2"/>
          <w:sz w:val="32"/>
          <w:szCs w:val="32"/>
        </w:rPr>
        <w:t>：</w:t>
      </w:r>
    </w:p>
    <w:p w:rsidR="005379C1" w:rsidRPr="00602C0C" w:rsidRDefault="005379C1" w:rsidP="00070A8D">
      <w:pPr>
        <w:pStyle w:val="a5"/>
        <w:spacing w:after="0"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602C0C">
        <w:rPr>
          <w:rFonts w:ascii="仿宋" w:eastAsia="仿宋" w:hAnsi="仿宋" w:hint="eastAsia"/>
          <w:sz w:val="32"/>
          <w:szCs w:val="32"/>
        </w:rPr>
        <w:t>你公司呈报的《关于请求对&lt;</w:t>
      </w:r>
      <w:r w:rsidR="00070A8D" w:rsidRPr="00070A8D">
        <w:rPr>
          <w:rFonts w:ascii="仿宋" w:eastAsia="仿宋" w:hAnsi="仿宋" w:hint="eastAsia"/>
          <w:sz w:val="32"/>
          <w:szCs w:val="32"/>
        </w:rPr>
        <w:t>益阳市绘丰纺织有限公司年产1500吨棉纱</w:t>
      </w:r>
      <w:r w:rsidR="009E6091" w:rsidRPr="00602C0C">
        <w:rPr>
          <w:rFonts w:ascii="仿宋" w:eastAsia="仿宋" w:hAnsi="仿宋"/>
          <w:sz w:val="32"/>
          <w:szCs w:val="32"/>
        </w:rPr>
        <w:t>建设项目</w:t>
      </w:r>
      <w:r w:rsidRPr="00602C0C">
        <w:rPr>
          <w:rFonts w:ascii="仿宋" w:eastAsia="仿宋" w:hAnsi="仿宋" w:hint="eastAsia"/>
          <w:sz w:val="32"/>
          <w:szCs w:val="32"/>
        </w:rPr>
        <w:t>环境影响报告表&gt;进行审批的报告》、益阳市生态环境局</w:t>
      </w:r>
      <w:r w:rsidR="00070A8D">
        <w:rPr>
          <w:rFonts w:ascii="仿宋" w:eastAsia="仿宋" w:hAnsi="仿宋" w:hint="eastAsia"/>
          <w:sz w:val="32"/>
          <w:szCs w:val="32"/>
        </w:rPr>
        <w:t>赫山</w:t>
      </w:r>
      <w:r w:rsidRPr="00602C0C">
        <w:rPr>
          <w:rFonts w:ascii="仿宋" w:eastAsia="仿宋" w:hAnsi="仿宋" w:hint="eastAsia"/>
          <w:sz w:val="32"/>
          <w:szCs w:val="32"/>
        </w:rPr>
        <w:t>分局的预审意见及相关材料收悉。经审查、研究，批复如下：</w:t>
      </w:r>
    </w:p>
    <w:p w:rsidR="00E52202" w:rsidRDefault="00E52202" w:rsidP="00E52202">
      <w:pPr>
        <w:pStyle w:val="a5"/>
        <w:spacing w:after="0" w:line="540" w:lineRule="exact"/>
        <w:ind w:firstLine="640"/>
        <w:rPr>
          <w:rFonts w:ascii="仿宋" w:eastAsia="仿宋" w:hAnsi="仿宋"/>
          <w:sz w:val="32"/>
          <w:szCs w:val="32"/>
        </w:rPr>
      </w:pPr>
      <w:r w:rsidRPr="00E52202">
        <w:rPr>
          <w:rFonts w:ascii="仿宋" w:eastAsia="仿宋" w:hAnsi="仿宋" w:hint="eastAsia"/>
          <w:sz w:val="32"/>
          <w:szCs w:val="32"/>
        </w:rPr>
        <w:t>一、</w:t>
      </w:r>
      <w:r w:rsidR="00070A8D" w:rsidRPr="00070A8D">
        <w:rPr>
          <w:rFonts w:ascii="仿宋" w:eastAsia="仿宋" w:hAnsi="仿宋" w:hint="eastAsia"/>
          <w:sz w:val="32"/>
          <w:szCs w:val="32"/>
        </w:rPr>
        <w:t>益阳市绘丰纺织有限公司</w:t>
      </w:r>
      <w:r w:rsidR="005379C1" w:rsidRPr="00602C0C">
        <w:rPr>
          <w:rFonts w:ascii="仿宋" w:eastAsia="仿宋" w:hAnsi="仿宋" w:hint="eastAsia"/>
          <w:sz w:val="32"/>
          <w:szCs w:val="32"/>
        </w:rPr>
        <w:t>投资1</w:t>
      </w:r>
      <w:r w:rsidR="00585A0A" w:rsidRPr="00602C0C">
        <w:rPr>
          <w:rFonts w:ascii="仿宋" w:eastAsia="仿宋" w:hAnsi="仿宋" w:hint="eastAsia"/>
          <w:sz w:val="32"/>
          <w:szCs w:val="32"/>
        </w:rPr>
        <w:t>0</w:t>
      </w:r>
      <w:r w:rsidR="0022477B">
        <w:rPr>
          <w:rFonts w:ascii="仿宋" w:eastAsia="仿宋" w:hAnsi="仿宋" w:hint="eastAsia"/>
          <w:sz w:val="32"/>
          <w:szCs w:val="32"/>
        </w:rPr>
        <w:t>8</w:t>
      </w:r>
      <w:r w:rsidR="005379C1" w:rsidRPr="00602C0C">
        <w:rPr>
          <w:rFonts w:ascii="仿宋" w:eastAsia="仿宋" w:hAnsi="仿宋" w:hint="eastAsia"/>
          <w:sz w:val="32"/>
          <w:szCs w:val="32"/>
        </w:rPr>
        <w:t>0万元,租赁</w:t>
      </w:r>
      <w:r w:rsidR="0022477B">
        <w:rPr>
          <w:rFonts w:ascii="仿宋" w:eastAsia="仿宋" w:hAnsi="仿宋" w:hint="eastAsia"/>
          <w:sz w:val="32"/>
          <w:szCs w:val="32"/>
        </w:rPr>
        <w:t>益阳市</w:t>
      </w:r>
      <w:r w:rsidR="0022477B">
        <w:rPr>
          <w:rFonts w:ascii="仿宋" w:eastAsia="仿宋" w:hAnsi="仿宋"/>
          <w:sz w:val="32"/>
          <w:szCs w:val="32"/>
        </w:rPr>
        <w:t>龙山港创业园</w:t>
      </w:r>
      <w:r w:rsidR="00585A0A" w:rsidRPr="00602C0C">
        <w:rPr>
          <w:rFonts w:ascii="仿宋" w:eastAsia="仿宋" w:hAnsi="仿宋"/>
          <w:sz w:val="32"/>
          <w:szCs w:val="32"/>
        </w:rPr>
        <w:t>栋</w:t>
      </w:r>
      <w:r w:rsidR="005379C1" w:rsidRPr="00602C0C">
        <w:rPr>
          <w:rFonts w:ascii="仿宋" w:eastAsia="仿宋" w:hAnsi="仿宋" w:hint="eastAsia"/>
          <w:sz w:val="32"/>
          <w:szCs w:val="32"/>
        </w:rPr>
        <w:t>标</w:t>
      </w:r>
      <w:r w:rsidR="005379C1" w:rsidRPr="00602C0C">
        <w:rPr>
          <w:rFonts w:ascii="仿宋" w:eastAsia="仿宋" w:hAnsi="仿宋" w:hint="eastAsia"/>
          <w:spacing w:val="8"/>
          <w:sz w:val="32"/>
          <w:szCs w:val="32"/>
        </w:rPr>
        <w:t>准化厂房</w:t>
      </w:r>
      <w:r w:rsidR="0022477B">
        <w:rPr>
          <w:rFonts w:ascii="仿宋" w:eastAsia="仿宋" w:hAnsi="仿宋" w:hint="eastAsia"/>
          <w:spacing w:val="8"/>
          <w:sz w:val="32"/>
          <w:szCs w:val="32"/>
        </w:rPr>
        <w:t>8号栋</w:t>
      </w:r>
      <w:r w:rsidR="005379C1" w:rsidRPr="00602C0C">
        <w:rPr>
          <w:rFonts w:ascii="仿宋" w:eastAsia="仿宋" w:hAnsi="仿宋" w:hint="eastAsia"/>
          <w:spacing w:val="8"/>
          <w:sz w:val="32"/>
          <w:szCs w:val="32"/>
        </w:rPr>
        <w:t>，建设</w:t>
      </w:r>
      <w:r w:rsidR="0022477B">
        <w:rPr>
          <w:rFonts w:ascii="仿宋" w:eastAsia="仿宋" w:hAnsi="仿宋" w:hint="eastAsia"/>
          <w:sz w:val="32"/>
          <w:szCs w:val="32"/>
        </w:rPr>
        <w:t>年产1500吨棉纱</w:t>
      </w:r>
      <w:r w:rsidR="00A33524" w:rsidRPr="00602C0C">
        <w:rPr>
          <w:rFonts w:ascii="仿宋" w:eastAsia="仿宋" w:hAnsi="仿宋"/>
          <w:sz w:val="32"/>
          <w:szCs w:val="32"/>
        </w:rPr>
        <w:t>建设项目</w:t>
      </w:r>
      <w:r w:rsidR="005379C1" w:rsidRPr="00602C0C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项目主要</w:t>
      </w:r>
      <w:r w:rsidR="005379C1" w:rsidRPr="00602C0C">
        <w:rPr>
          <w:rFonts w:ascii="仿宋" w:eastAsia="仿宋" w:hAnsi="仿宋" w:hint="eastAsia"/>
          <w:sz w:val="32"/>
          <w:szCs w:val="32"/>
        </w:rPr>
        <w:t>建设内容</w:t>
      </w:r>
      <w:r>
        <w:rPr>
          <w:rFonts w:ascii="仿宋" w:eastAsia="仿宋" w:hAnsi="仿宋" w:hint="eastAsia"/>
          <w:sz w:val="32"/>
          <w:szCs w:val="32"/>
        </w:rPr>
        <w:t>包括一</w:t>
      </w:r>
      <w:r w:rsidR="00A33524" w:rsidRPr="00602C0C">
        <w:rPr>
          <w:rFonts w:ascii="仿宋" w:eastAsia="仿宋" w:hAnsi="仿宋"/>
          <w:sz w:val="32"/>
          <w:szCs w:val="32"/>
        </w:rPr>
        <w:t>条棉布生产线</w:t>
      </w:r>
      <w:r w:rsidR="00A33524" w:rsidRPr="00602C0C">
        <w:rPr>
          <w:rFonts w:ascii="仿宋" w:eastAsia="仿宋" w:hAnsi="仿宋" w:hint="eastAsia"/>
          <w:sz w:val="32"/>
          <w:szCs w:val="32"/>
        </w:rPr>
        <w:t>，</w:t>
      </w:r>
      <w:r w:rsidR="00A33524" w:rsidRPr="00602C0C">
        <w:rPr>
          <w:rFonts w:ascii="仿宋" w:eastAsia="仿宋" w:hAnsi="仿宋"/>
          <w:sz w:val="32"/>
          <w:szCs w:val="32"/>
        </w:rPr>
        <w:t>由清花区、梳棉区、并条区、纺纱区、</w:t>
      </w:r>
      <w:r>
        <w:rPr>
          <w:rFonts w:ascii="仿宋" w:eastAsia="仿宋" w:hAnsi="仿宋" w:hint="eastAsia"/>
          <w:sz w:val="32"/>
          <w:szCs w:val="32"/>
        </w:rPr>
        <w:t>槽筒</w:t>
      </w:r>
      <w:r>
        <w:rPr>
          <w:rFonts w:ascii="仿宋" w:eastAsia="仿宋" w:hAnsi="仿宋"/>
          <w:sz w:val="32"/>
          <w:szCs w:val="32"/>
        </w:rPr>
        <w:t>区</w:t>
      </w:r>
      <w:r w:rsidR="00A33524" w:rsidRPr="00602C0C">
        <w:rPr>
          <w:rFonts w:ascii="仿宋" w:eastAsia="仿宋" w:hAnsi="仿宋"/>
          <w:sz w:val="32"/>
          <w:szCs w:val="32"/>
        </w:rPr>
        <w:t>等组成</w:t>
      </w:r>
      <w:r w:rsidR="005379C1" w:rsidRPr="00602C0C">
        <w:rPr>
          <w:rFonts w:ascii="仿宋" w:eastAsia="仿宋" w:hAnsi="仿宋" w:hint="eastAsia"/>
          <w:sz w:val="32"/>
          <w:szCs w:val="32"/>
        </w:rPr>
        <w:t>，配套</w:t>
      </w:r>
      <w:r>
        <w:rPr>
          <w:rFonts w:ascii="仿宋" w:eastAsia="仿宋" w:hAnsi="仿宋" w:hint="eastAsia"/>
          <w:sz w:val="32"/>
          <w:szCs w:val="32"/>
        </w:rPr>
        <w:t>成品堆区、原料堆区</w:t>
      </w:r>
      <w:r w:rsidRPr="00386C5C">
        <w:rPr>
          <w:rFonts w:ascii="仿宋" w:eastAsia="仿宋" w:hAnsi="仿宋" w:hint="eastAsia"/>
          <w:sz w:val="32"/>
          <w:szCs w:val="32"/>
        </w:rPr>
        <w:t>及给排水、供配电、储运、环保等相关公用辅助工程</w:t>
      </w:r>
      <w:r w:rsidR="005379C1" w:rsidRPr="00602C0C">
        <w:rPr>
          <w:rFonts w:ascii="仿宋" w:eastAsia="仿宋" w:hAnsi="仿宋" w:hint="eastAsia"/>
          <w:sz w:val="32"/>
          <w:szCs w:val="32"/>
        </w:rPr>
        <w:t>。</w:t>
      </w:r>
    </w:p>
    <w:p w:rsidR="00995149" w:rsidRPr="00386C5C" w:rsidRDefault="005379C1" w:rsidP="00995149">
      <w:pPr>
        <w:spacing w:after="0" w:line="560" w:lineRule="exact"/>
        <w:ind w:firstLine="629"/>
        <w:jc w:val="both"/>
        <w:rPr>
          <w:rFonts w:ascii="仿宋" w:eastAsia="仿宋" w:hAnsi="仿宋" w:cs="Times New Roman"/>
          <w:kern w:val="2"/>
          <w:sz w:val="32"/>
          <w:szCs w:val="32"/>
        </w:rPr>
      </w:pPr>
      <w:r w:rsidRPr="00602C0C">
        <w:rPr>
          <w:rFonts w:ascii="仿宋" w:eastAsia="仿宋" w:hAnsi="仿宋" w:hint="eastAsia"/>
          <w:sz w:val="32"/>
          <w:szCs w:val="32"/>
        </w:rPr>
        <w:t>项目符合国家产业政策，选址合理，根据湖南</w:t>
      </w:r>
      <w:r w:rsidR="004F78EB">
        <w:rPr>
          <w:rFonts w:ascii="仿宋" w:eastAsia="仿宋" w:hAnsi="仿宋" w:hint="eastAsia"/>
          <w:sz w:val="32"/>
          <w:szCs w:val="32"/>
        </w:rPr>
        <w:t>沐程生态环境工程</w:t>
      </w:r>
      <w:r w:rsidRPr="00602C0C">
        <w:rPr>
          <w:rFonts w:ascii="仿宋" w:eastAsia="仿宋" w:hAnsi="仿宋" w:hint="eastAsia"/>
          <w:sz w:val="32"/>
          <w:szCs w:val="32"/>
        </w:rPr>
        <w:t>有限公司编制的环评报告表的分析结论和益阳市生态环境局</w:t>
      </w:r>
      <w:r w:rsidR="004F78EB">
        <w:rPr>
          <w:rFonts w:ascii="仿宋" w:eastAsia="仿宋" w:hAnsi="仿宋" w:hint="eastAsia"/>
          <w:sz w:val="32"/>
          <w:szCs w:val="32"/>
        </w:rPr>
        <w:t>赫山</w:t>
      </w:r>
      <w:r w:rsidRPr="00602C0C">
        <w:rPr>
          <w:rFonts w:ascii="仿宋" w:eastAsia="仿宋" w:hAnsi="仿宋" w:hint="eastAsia"/>
          <w:sz w:val="32"/>
          <w:szCs w:val="32"/>
        </w:rPr>
        <w:t>分局的预审意见，在建设单位切实落实报告表提出的各项污染防治和风险防范措施，确保污染物达标排放的前提下，从环境保护的角度分析，我局</w:t>
      </w:r>
      <w:r w:rsidR="004F78EB">
        <w:rPr>
          <w:rFonts w:ascii="仿宋" w:eastAsia="仿宋" w:hAnsi="仿宋" w:hint="eastAsia"/>
          <w:sz w:val="32"/>
          <w:szCs w:val="32"/>
        </w:rPr>
        <w:t>原则</w:t>
      </w:r>
      <w:r w:rsidRPr="00602C0C">
        <w:rPr>
          <w:rFonts w:ascii="仿宋" w:eastAsia="仿宋" w:hAnsi="仿宋" w:hint="eastAsia"/>
          <w:sz w:val="32"/>
          <w:szCs w:val="32"/>
        </w:rPr>
        <w:t>同</w:t>
      </w:r>
      <w:r w:rsidRPr="00602C0C">
        <w:rPr>
          <w:rFonts w:ascii="仿宋" w:eastAsia="仿宋" w:hAnsi="仿宋" w:hint="eastAsia"/>
          <w:sz w:val="32"/>
          <w:szCs w:val="32"/>
        </w:rPr>
        <w:lastRenderedPageBreak/>
        <w:t>意</w:t>
      </w:r>
      <w:r w:rsidR="004F78EB" w:rsidRPr="00070A8D">
        <w:rPr>
          <w:rFonts w:ascii="仿宋" w:eastAsia="仿宋" w:hAnsi="仿宋" w:hint="eastAsia"/>
          <w:sz w:val="32"/>
          <w:szCs w:val="32"/>
        </w:rPr>
        <w:t>益阳市绘丰纺织有限公司</w:t>
      </w:r>
      <w:r w:rsidR="00CC6B89" w:rsidRPr="00602C0C">
        <w:rPr>
          <w:rFonts w:ascii="仿宋" w:eastAsia="仿宋" w:hAnsi="仿宋"/>
          <w:sz w:val="32"/>
          <w:szCs w:val="32"/>
        </w:rPr>
        <w:t>纺纱织布生产</w:t>
      </w:r>
      <w:r w:rsidR="00995149" w:rsidRPr="00386C5C">
        <w:rPr>
          <w:rFonts w:ascii="仿宋" w:eastAsia="仿宋" w:hAnsi="仿宋" w:cs="Times New Roman"/>
          <w:sz w:val="32"/>
          <w:szCs w:val="32"/>
        </w:rPr>
        <w:t>项目</w:t>
      </w:r>
      <w:r w:rsidR="00995149" w:rsidRPr="00386C5C">
        <w:rPr>
          <w:rFonts w:ascii="仿宋" w:eastAsia="仿宋" w:hAnsi="仿宋" w:cs="Times New Roman" w:hint="eastAsia"/>
          <w:kern w:val="2"/>
          <w:sz w:val="32"/>
          <w:szCs w:val="32"/>
        </w:rPr>
        <w:t>建设</w:t>
      </w:r>
      <w:r w:rsidR="00995149" w:rsidRPr="00386C5C">
        <w:rPr>
          <w:rFonts w:ascii="仿宋" w:eastAsia="仿宋" w:hAnsi="仿宋" w:hint="eastAsia"/>
          <w:sz w:val="32"/>
          <w:szCs w:val="32"/>
        </w:rPr>
        <w:t>并对该项目</w:t>
      </w:r>
      <w:r w:rsidR="00995149" w:rsidRPr="00386C5C">
        <w:rPr>
          <w:rFonts w:ascii="仿宋" w:eastAsia="仿宋" w:hAnsi="仿宋" w:hint="eastAsia"/>
          <w:sz w:val="32"/>
          <w:szCs w:val="32"/>
          <w:lang w:val="zh-CN"/>
        </w:rPr>
        <w:t>补办环评审批手续</w:t>
      </w:r>
      <w:r w:rsidR="00995149" w:rsidRPr="00386C5C">
        <w:rPr>
          <w:rFonts w:ascii="仿宋" w:eastAsia="仿宋" w:hAnsi="仿宋" w:hint="eastAsia"/>
          <w:sz w:val="32"/>
          <w:szCs w:val="32"/>
        </w:rPr>
        <w:t>。</w:t>
      </w:r>
    </w:p>
    <w:p w:rsidR="005379C1" w:rsidRPr="00602C0C" w:rsidRDefault="005379C1" w:rsidP="00995149">
      <w:pPr>
        <w:pStyle w:val="a5"/>
        <w:spacing w:after="0" w:line="540" w:lineRule="exact"/>
        <w:ind w:firstLine="640"/>
        <w:rPr>
          <w:rFonts w:ascii="仿宋" w:eastAsia="仿宋" w:hAnsi="仿宋"/>
          <w:spacing w:val="-6"/>
          <w:sz w:val="32"/>
          <w:szCs w:val="32"/>
        </w:rPr>
      </w:pPr>
      <w:r w:rsidRPr="00602C0C">
        <w:rPr>
          <w:rFonts w:ascii="仿宋" w:eastAsia="仿宋" w:hAnsi="仿宋" w:hint="eastAsia"/>
          <w:sz w:val="32"/>
          <w:szCs w:val="32"/>
        </w:rPr>
        <w:t>二、</w:t>
      </w:r>
      <w:r w:rsidR="00995149" w:rsidRPr="00386C5C">
        <w:rPr>
          <w:rFonts w:ascii="仿宋" w:eastAsia="仿宋" w:hAnsi="仿宋" w:hint="eastAsia"/>
          <w:sz w:val="32"/>
          <w:szCs w:val="32"/>
        </w:rPr>
        <w:t>你公司在运营期间，必须进一步完善污染防治设施，切实落实环评提出的各项污染防治和风险防范措施要求，着重做好以下工作：</w:t>
      </w:r>
    </w:p>
    <w:p w:rsidR="00FE042B" w:rsidRPr="00386C5C" w:rsidRDefault="00FE042B" w:rsidP="00FE042B">
      <w:pPr>
        <w:spacing w:after="0" w:line="560" w:lineRule="exact"/>
        <w:ind w:firstLine="629"/>
        <w:jc w:val="both"/>
        <w:rPr>
          <w:rFonts w:ascii="仿宋" w:eastAsia="仿宋" w:hAnsi="仿宋"/>
          <w:sz w:val="32"/>
          <w:szCs w:val="32"/>
        </w:rPr>
      </w:pPr>
      <w:r w:rsidRPr="00386C5C">
        <w:rPr>
          <w:rFonts w:ascii="仿宋" w:eastAsia="仿宋" w:hAnsi="仿宋" w:cs="Times New Roman" w:hint="eastAsia"/>
          <w:kern w:val="2"/>
          <w:sz w:val="32"/>
          <w:szCs w:val="32"/>
        </w:rPr>
        <w:t>（一）</w:t>
      </w:r>
      <w:r w:rsidRPr="00386C5C">
        <w:rPr>
          <w:rFonts w:ascii="仿宋" w:eastAsia="仿宋" w:hAnsi="仿宋" w:hint="eastAsia"/>
          <w:sz w:val="32"/>
          <w:szCs w:val="32"/>
        </w:rPr>
        <w:t>严格履行建设单位的环保主体责任，加强环境管理。建立环保规章制度和岗位责任制，配备专职环保管理人员，定期对污染处理设施进行检查和维护，确保环保设施稳定正常运行和污染物的稳定达标排放。制定环境风险事故应急预案，落实事故应急防范措施，切实防范各类事故环境风险。</w:t>
      </w:r>
    </w:p>
    <w:p w:rsidR="005379C1" w:rsidRPr="00602C0C" w:rsidRDefault="00FE042B" w:rsidP="00FE042B">
      <w:pPr>
        <w:spacing w:after="0" w:line="54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86C5C">
        <w:rPr>
          <w:rFonts w:ascii="仿宋" w:eastAsia="仿宋" w:hAnsi="仿宋" w:hint="eastAsia"/>
          <w:sz w:val="32"/>
          <w:szCs w:val="32"/>
        </w:rPr>
        <w:t>（二）落实废气污染防治措施。</w:t>
      </w:r>
      <w:r w:rsidR="005379C1" w:rsidRPr="00602C0C">
        <w:rPr>
          <w:rFonts w:ascii="仿宋" w:eastAsia="仿宋" w:hAnsi="仿宋" w:hint="eastAsia"/>
          <w:sz w:val="32"/>
          <w:szCs w:val="32"/>
        </w:rPr>
        <w:t>本项目</w:t>
      </w:r>
      <w:r w:rsidR="00A6393D" w:rsidRPr="00602C0C">
        <w:rPr>
          <w:rFonts w:ascii="仿宋" w:eastAsia="仿宋" w:hAnsi="仿宋" w:cs="Times New Roman"/>
          <w:sz w:val="32"/>
          <w:szCs w:val="32"/>
        </w:rPr>
        <w:t>清花、梳棉粉尘经收集后采用除尘</w:t>
      </w:r>
      <w:r w:rsidR="00224830">
        <w:rPr>
          <w:rFonts w:ascii="仿宋" w:eastAsia="仿宋" w:hAnsi="仿宋" w:cs="Times New Roman" w:hint="eastAsia"/>
          <w:sz w:val="32"/>
          <w:szCs w:val="32"/>
        </w:rPr>
        <w:t>室</w:t>
      </w:r>
      <w:r w:rsidR="00A6393D" w:rsidRPr="00602C0C">
        <w:rPr>
          <w:rFonts w:ascii="仿宋" w:eastAsia="仿宋" w:hAnsi="仿宋" w:cs="Times New Roman"/>
          <w:sz w:val="32"/>
          <w:szCs w:val="32"/>
        </w:rPr>
        <w:t>+</w:t>
      </w:r>
      <w:r w:rsidR="00224830">
        <w:rPr>
          <w:rFonts w:ascii="仿宋" w:eastAsia="仿宋" w:hAnsi="仿宋" w:cs="Times New Roman" w:hint="eastAsia"/>
          <w:sz w:val="32"/>
          <w:szCs w:val="32"/>
        </w:rPr>
        <w:t>加湿器</w:t>
      </w:r>
      <w:r w:rsidR="00A6393D" w:rsidRPr="00602C0C">
        <w:rPr>
          <w:rFonts w:ascii="仿宋" w:eastAsia="仿宋" w:hAnsi="仿宋" w:cs="Times New Roman"/>
          <w:sz w:val="32"/>
          <w:szCs w:val="32"/>
        </w:rPr>
        <w:t>除尘处理</w:t>
      </w:r>
      <w:r w:rsidR="00A6393D" w:rsidRPr="00602C0C">
        <w:rPr>
          <w:rFonts w:ascii="仿宋" w:eastAsia="仿宋" w:hAnsi="仿宋" w:hint="eastAsia"/>
          <w:sz w:val="32"/>
          <w:szCs w:val="32"/>
        </w:rPr>
        <w:t>，</w:t>
      </w:r>
      <w:r w:rsidR="00A6393D" w:rsidRPr="00602C0C">
        <w:rPr>
          <w:rFonts w:ascii="仿宋" w:eastAsia="仿宋" w:hAnsi="仿宋" w:cs="Times New Roman"/>
          <w:sz w:val="32"/>
          <w:szCs w:val="32"/>
        </w:rPr>
        <w:t>纺纱</w:t>
      </w:r>
      <w:r w:rsidR="00224830">
        <w:rPr>
          <w:rFonts w:ascii="仿宋" w:eastAsia="仿宋" w:hAnsi="仿宋" w:cs="Times New Roman"/>
          <w:sz w:val="32"/>
          <w:szCs w:val="32"/>
        </w:rPr>
        <w:t>和槽筒</w:t>
      </w:r>
      <w:r w:rsidR="00A6393D" w:rsidRPr="00602C0C">
        <w:rPr>
          <w:rFonts w:ascii="仿宋" w:eastAsia="仿宋" w:hAnsi="仿宋" w:cs="Times New Roman"/>
          <w:sz w:val="32"/>
          <w:szCs w:val="32"/>
        </w:rPr>
        <w:t>粉尘经</w:t>
      </w:r>
      <w:r w:rsidR="00224830">
        <w:rPr>
          <w:rFonts w:ascii="仿宋" w:eastAsia="仿宋" w:hAnsi="仿宋" w:cs="Times New Roman" w:hint="eastAsia"/>
          <w:sz w:val="32"/>
          <w:szCs w:val="32"/>
        </w:rPr>
        <w:t>系统</w:t>
      </w:r>
      <w:r w:rsidR="00A6393D" w:rsidRPr="00602C0C">
        <w:rPr>
          <w:rFonts w:ascii="仿宋" w:eastAsia="仿宋" w:hAnsi="仿宋" w:cs="Times New Roman"/>
          <w:sz w:val="32"/>
          <w:szCs w:val="32"/>
        </w:rPr>
        <w:t>自带滤尘装置+</w:t>
      </w:r>
      <w:r w:rsidR="00A6393D" w:rsidRPr="00602C0C">
        <w:rPr>
          <w:rFonts w:ascii="仿宋" w:eastAsia="仿宋" w:hAnsi="仿宋" w:cs="Times New Roman"/>
          <w:kern w:val="2"/>
          <w:sz w:val="32"/>
          <w:szCs w:val="32"/>
        </w:rPr>
        <w:t>加</w:t>
      </w:r>
      <w:r w:rsidR="00A6393D" w:rsidRPr="00602C0C">
        <w:rPr>
          <w:rFonts w:ascii="仿宋" w:eastAsia="仿宋" w:hAnsi="仿宋" w:cs="Times New Roman"/>
          <w:sz w:val="32"/>
          <w:szCs w:val="32"/>
        </w:rPr>
        <w:t>湿</w:t>
      </w:r>
      <w:r w:rsidR="00A6393D" w:rsidRPr="00602C0C">
        <w:rPr>
          <w:rFonts w:ascii="仿宋" w:eastAsia="仿宋" w:hAnsi="仿宋" w:cs="Times New Roman" w:hint="eastAsia"/>
          <w:sz w:val="32"/>
          <w:szCs w:val="32"/>
        </w:rPr>
        <w:t>器</w:t>
      </w:r>
      <w:r w:rsidR="00A6393D" w:rsidRPr="00602C0C">
        <w:rPr>
          <w:rFonts w:ascii="仿宋" w:eastAsia="仿宋" w:hAnsi="仿宋" w:hint="eastAsia"/>
          <w:sz w:val="32"/>
          <w:szCs w:val="32"/>
        </w:rPr>
        <w:t>处理</w:t>
      </w:r>
      <w:r w:rsidR="00A6393D" w:rsidRPr="00602C0C">
        <w:rPr>
          <w:rFonts w:ascii="仿宋" w:eastAsia="仿宋" w:hAnsi="仿宋" w:cs="Times New Roman" w:hint="eastAsia"/>
          <w:sz w:val="32"/>
          <w:szCs w:val="32"/>
        </w:rPr>
        <w:t>，</w:t>
      </w:r>
      <w:r w:rsidR="00A6393D" w:rsidRPr="00602C0C">
        <w:rPr>
          <w:rFonts w:ascii="仿宋" w:eastAsia="仿宋" w:hAnsi="仿宋" w:hint="eastAsia"/>
          <w:sz w:val="32"/>
          <w:szCs w:val="32"/>
        </w:rPr>
        <w:t>达到《大气污染物综合排放标准》(GB16297-1996)表2 中二级标准及无组织排放监控浓度限值要求后</w:t>
      </w:r>
      <w:r w:rsidR="00A6393D" w:rsidRPr="00602C0C">
        <w:rPr>
          <w:rFonts w:ascii="仿宋" w:eastAsia="仿宋" w:hAnsi="仿宋" w:cs="宋体" w:hint="eastAsia"/>
          <w:sz w:val="32"/>
          <w:szCs w:val="32"/>
        </w:rPr>
        <w:t>排放</w:t>
      </w:r>
      <w:r w:rsidR="00461168" w:rsidRPr="00602C0C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5379C1" w:rsidRPr="00602C0C" w:rsidRDefault="001C0190" w:rsidP="001C0190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86C5C">
        <w:rPr>
          <w:rFonts w:ascii="仿宋" w:eastAsia="仿宋" w:hAnsi="仿宋" w:hint="eastAsia"/>
          <w:sz w:val="32"/>
          <w:szCs w:val="32"/>
        </w:rPr>
        <w:t>（三）做好废水污染防治。</w:t>
      </w:r>
      <w:r w:rsidRPr="00602C0C">
        <w:rPr>
          <w:rFonts w:ascii="仿宋" w:eastAsia="仿宋" w:hAnsi="仿宋" w:hint="eastAsia"/>
          <w:sz w:val="32"/>
          <w:szCs w:val="32"/>
        </w:rPr>
        <w:t>项目废水主要是员工生活污水</w:t>
      </w:r>
      <w:r w:rsidRPr="00602C0C">
        <w:rPr>
          <w:rFonts w:ascii="仿宋" w:eastAsia="仿宋" w:hAnsi="仿宋" w:hint="eastAsia"/>
          <w:spacing w:val="8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经化粪池</w:t>
      </w:r>
      <w:r w:rsidRPr="00602C0C">
        <w:rPr>
          <w:rFonts w:ascii="仿宋" w:eastAsia="仿宋" w:hAnsi="仿宋" w:hint="eastAsia"/>
          <w:sz w:val="32"/>
          <w:szCs w:val="32"/>
        </w:rPr>
        <w:t>处理</w:t>
      </w:r>
      <w:r>
        <w:rPr>
          <w:rFonts w:ascii="仿宋" w:eastAsia="仿宋" w:hAnsi="仿宋" w:hint="eastAsia"/>
          <w:sz w:val="32"/>
          <w:szCs w:val="32"/>
        </w:rPr>
        <w:t>后</w:t>
      </w:r>
      <w:r w:rsidRPr="00602C0C">
        <w:rPr>
          <w:rFonts w:ascii="仿宋" w:eastAsia="仿宋" w:hAnsi="仿宋" w:hint="eastAsia"/>
          <w:sz w:val="32"/>
          <w:szCs w:val="32"/>
        </w:rPr>
        <w:t>，达到</w:t>
      </w:r>
      <w:r w:rsidRPr="00602C0C">
        <w:rPr>
          <w:rFonts w:ascii="仿宋" w:eastAsia="仿宋" w:hAnsi="仿宋" w:hint="eastAsia"/>
          <w:sz w:val="32"/>
          <w:szCs w:val="32"/>
          <w:lang w:val="en-GB"/>
        </w:rPr>
        <w:t>《污水综合排放标准》（GB8978—1996）表4中的三级标准要求后</w:t>
      </w:r>
      <w:r>
        <w:rPr>
          <w:rFonts w:ascii="仿宋" w:eastAsia="仿宋" w:hAnsi="仿宋" w:hint="eastAsia"/>
          <w:sz w:val="32"/>
          <w:szCs w:val="32"/>
          <w:lang w:val="en-GB"/>
        </w:rPr>
        <w:t>排入城市污水</w:t>
      </w:r>
      <w:r w:rsidRPr="00602C0C">
        <w:rPr>
          <w:rFonts w:ascii="仿宋" w:eastAsia="仿宋" w:hAnsi="仿宋" w:hint="eastAsia"/>
          <w:sz w:val="32"/>
          <w:szCs w:val="32"/>
          <w:lang w:val="en-GB"/>
        </w:rPr>
        <w:t>管网</w:t>
      </w:r>
      <w:r>
        <w:rPr>
          <w:rFonts w:ascii="仿宋" w:eastAsia="仿宋" w:hAnsi="仿宋" w:hint="eastAsia"/>
          <w:sz w:val="32"/>
          <w:szCs w:val="32"/>
          <w:lang w:val="en-GB"/>
        </w:rPr>
        <w:t>进</w:t>
      </w:r>
      <w:r w:rsidRPr="00602C0C">
        <w:rPr>
          <w:rFonts w:ascii="仿宋" w:eastAsia="仿宋" w:hAnsi="仿宋" w:hint="eastAsia"/>
          <w:sz w:val="32"/>
          <w:szCs w:val="32"/>
          <w:lang w:val="en-GB"/>
        </w:rPr>
        <w:t>入</w:t>
      </w:r>
      <w:r>
        <w:rPr>
          <w:rFonts w:ascii="仿宋" w:eastAsia="仿宋" w:hAnsi="仿宋" w:cs="Times New Roman" w:hint="eastAsia"/>
          <w:sz w:val="32"/>
          <w:szCs w:val="32"/>
        </w:rPr>
        <w:t>团</w:t>
      </w:r>
      <w:r>
        <w:rPr>
          <w:rFonts w:ascii="仿宋" w:eastAsia="仿宋" w:hAnsi="仿宋" w:cs="Times New Roman"/>
          <w:sz w:val="32"/>
          <w:szCs w:val="32"/>
        </w:rPr>
        <w:t>洲</w:t>
      </w:r>
      <w:r w:rsidRPr="00602C0C">
        <w:rPr>
          <w:rFonts w:ascii="仿宋" w:eastAsia="仿宋" w:hAnsi="仿宋" w:cs="Times New Roman"/>
          <w:sz w:val="32"/>
          <w:szCs w:val="32"/>
        </w:rPr>
        <w:t>污水处理厂</w:t>
      </w:r>
      <w:r w:rsidRPr="00602C0C">
        <w:rPr>
          <w:rFonts w:ascii="仿宋" w:eastAsia="仿宋" w:hAnsi="仿宋" w:hint="eastAsia"/>
          <w:sz w:val="32"/>
          <w:szCs w:val="32"/>
          <w:lang w:val="en-GB"/>
        </w:rPr>
        <w:t>深度处理。</w:t>
      </w:r>
    </w:p>
    <w:p w:rsidR="001C0190" w:rsidRDefault="005379C1" w:rsidP="00070A8D">
      <w:pPr>
        <w:spacing w:after="0" w:line="540" w:lineRule="exact"/>
        <w:jc w:val="both"/>
        <w:rPr>
          <w:rFonts w:ascii="仿宋" w:eastAsia="仿宋" w:hAnsi="仿宋"/>
          <w:sz w:val="32"/>
          <w:szCs w:val="32"/>
        </w:rPr>
      </w:pPr>
      <w:r w:rsidRPr="00602C0C">
        <w:rPr>
          <w:rFonts w:ascii="仿宋" w:eastAsia="仿宋" w:hAnsi="仿宋" w:hint="eastAsia"/>
          <w:sz w:val="32"/>
          <w:szCs w:val="32"/>
        </w:rPr>
        <w:t xml:space="preserve">    </w:t>
      </w:r>
      <w:r w:rsidR="001C0190" w:rsidRPr="00386C5C">
        <w:rPr>
          <w:rFonts w:ascii="仿宋" w:eastAsia="仿宋" w:hAnsi="仿宋" w:hint="eastAsia"/>
          <w:sz w:val="32"/>
          <w:szCs w:val="32"/>
        </w:rPr>
        <w:t>（四）落实固废管理措施，做好工程固废的分类收集、暂存、安全处置和综合利用工作。</w:t>
      </w:r>
      <w:r w:rsidR="001C0190" w:rsidRPr="00602C0C">
        <w:rPr>
          <w:rFonts w:ascii="仿宋" w:eastAsia="仿宋" w:hAnsi="仿宋" w:hint="eastAsia"/>
          <w:sz w:val="32"/>
          <w:szCs w:val="32"/>
        </w:rPr>
        <w:t>本项目除尘机组收集的棉尘粉尘、废棉和废纱</w:t>
      </w:r>
      <w:r w:rsidR="001C0190" w:rsidRPr="00602C0C">
        <w:rPr>
          <w:rFonts w:ascii="仿宋" w:eastAsia="仿宋" w:hAnsi="仿宋" w:hint="eastAsia"/>
          <w:sz w:val="32"/>
          <w:szCs w:val="32"/>
          <w:lang w:val="en-GB"/>
        </w:rPr>
        <w:t>等</w:t>
      </w:r>
      <w:r w:rsidR="001C0190" w:rsidRPr="00602C0C">
        <w:rPr>
          <w:rFonts w:ascii="仿宋" w:eastAsia="仿宋" w:hAnsi="仿宋" w:hint="eastAsia"/>
          <w:sz w:val="32"/>
          <w:szCs w:val="32"/>
        </w:rPr>
        <w:t>暂存后综合利用，废机油暂存后交有资质的单位处理，其暂存场应分别满足</w:t>
      </w:r>
      <w:r w:rsidR="001C0190" w:rsidRPr="00602C0C">
        <w:rPr>
          <w:rFonts w:ascii="仿宋" w:eastAsia="仿宋" w:hAnsi="仿宋" w:hint="eastAsia"/>
          <w:spacing w:val="-6"/>
          <w:sz w:val="32"/>
          <w:szCs w:val="32"/>
        </w:rPr>
        <w:t>《一般工业固体废物贮存、处置场污染控制标准》(GB18599—2001)和</w:t>
      </w:r>
      <w:r w:rsidR="001C0190" w:rsidRPr="00602C0C">
        <w:rPr>
          <w:rFonts w:ascii="仿宋" w:eastAsia="仿宋" w:hAnsi="仿宋" w:hint="eastAsia"/>
          <w:sz w:val="32"/>
          <w:szCs w:val="32"/>
        </w:rPr>
        <w:t>《危险</w:t>
      </w:r>
      <w:r w:rsidR="001C0190" w:rsidRPr="00602C0C">
        <w:rPr>
          <w:rFonts w:ascii="仿宋" w:eastAsia="仿宋" w:hAnsi="仿宋" w:hint="eastAsia"/>
          <w:sz w:val="32"/>
          <w:szCs w:val="32"/>
        </w:rPr>
        <w:lastRenderedPageBreak/>
        <w:t>固体废物贮存污染控制标准》（GB18597-2001）的要求</w:t>
      </w:r>
      <w:r w:rsidR="001C0190">
        <w:rPr>
          <w:rFonts w:ascii="仿宋" w:eastAsia="仿宋" w:hAnsi="仿宋" w:hint="eastAsia"/>
          <w:sz w:val="32"/>
          <w:szCs w:val="32"/>
        </w:rPr>
        <w:t>，</w:t>
      </w:r>
      <w:r w:rsidR="001C0190" w:rsidRPr="00602C0C">
        <w:rPr>
          <w:rFonts w:ascii="仿宋" w:eastAsia="仿宋" w:hAnsi="仿宋" w:hint="eastAsia"/>
          <w:sz w:val="32"/>
          <w:szCs w:val="32"/>
        </w:rPr>
        <w:t>生活垃圾定点收集，及时清运,禁止乱堆乱弃。</w:t>
      </w:r>
    </w:p>
    <w:p w:rsidR="005379C1" w:rsidRPr="00602C0C" w:rsidRDefault="005379C1" w:rsidP="001C0190">
      <w:pPr>
        <w:spacing w:after="0" w:line="540" w:lineRule="exact"/>
        <w:ind w:firstLineChars="150" w:firstLine="480"/>
        <w:jc w:val="both"/>
        <w:rPr>
          <w:rFonts w:ascii="仿宋" w:eastAsia="仿宋" w:hAnsi="仿宋"/>
          <w:sz w:val="32"/>
          <w:szCs w:val="32"/>
          <w:vertAlign w:val="subscript"/>
          <w:lang w:val="en-GB"/>
        </w:rPr>
      </w:pPr>
      <w:r w:rsidRPr="00602C0C">
        <w:rPr>
          <w:rFonts w:ascii="仿宋" w:eastAsia="仿宋" w:hAnsi="仿宋" w:hint="eastAsia"/>
          <w:sz w:val="32"/>
          <w:szCs w:val="32"/>
        </w:rPr>
        <w:t>（五）</w:t>
      </w:r>
      <w:r w:rsidR="001C0190" w:rsidRPr="00386C5C">
        <w:rPr>
          <w:rFonts w:ascii="仿宋" w:eastAsia="仿宋" w:hAnsi="仿宋" w:hint="eastAsia"/>
          <w:sz w:val="32"/>
          <w:szCs w:val="32"/>
        </w:rPr>
        <w:t>加强噪声控制管理。</w:t>
      </w:r>
      <w:r w:rsidRPr="00602C0C">
        <w:rPr>
          <w:rFonts w:ascii="仿宋" w:eastAsia="仿宋" w:hAnsi="仿宋" w:hint="eastAsia"/>
          <w:sz w:val="32"/>
          <w:szCs w:val="32"/>
        </w:rPr>
        <w:t>对高噪声设备采取减振降噪措施</w:t>
      </w:r>
      <w:r w:rsidRPr="00602C0C">
        <w:rPr>
          <w:rFonts w:ascii="仿宋" w:eastAsia="仿宋" w:hAnsi="仿宋" w:hint="eastAsia"/>
          <w:sz w:val="32"/>
          <w:szCs w:val="32"/>
          <w:lang w:val="en-GB"/>
        </w:rPr>
        <w:t>，使厂界噪声符合《工业企业厂界环境噪声排放标准》(GB12348—2008)中的</w:t>
      </w:r>
      <w:r w:rsidR="001904EC">
        <w:rPr>
          <w:rFonts w:ascii="仿宋" w:eastAsia="仿宋" w:hAnsi="仿宋" w:hint="eastAsia"/>
          <w:sz w:val="32"/>
          <w:szCs w:val="32"/>
          <w:lang w:val="en-GB"/>
        </w:rPr>
        <w:t>2</w:t>
      </w:r>
      <w:r w:rsidRPr="00602C0C">
        <w:rPr>
          <w:rFonts w:ascii="仿宋" w:eastAsia="仿宋" w:hAnsi="仿宋" w:hint="eastAsia"/>
          <w:sz w:val="32"/>
          <w:szCs w:val="32"/>
          <w:lang w:val="en-GB"/>
        </w:rPr>
        <w:t>类标准要求。</w:t>
      </w:r>
    </w:p>
    <w:p w:rsidR="005379C1" w:rsidRPr="00602C0C" w:rsidRDefault="001904EC" w:rsidP="001904EC">
      <w:pPr>
        <w:pStyle w:val="a6"/>
        <w:spacing w:after="0" w:line="540" w:lineRule="exact"/>
        <w:ind w:leftChars="0" w:left="0"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（六</w:t>
      </w:r>
      <w:r w:rsidR="005379C1" w:rsidRPr="00602C0C">
        <w:rPr>
          <w:rFonts w:ascii="仿宋" w:eastAsia="仿宋" w:hAnsi="仿宋" w:hint="eastAsia"/>
          <w:sz w:val="32"/>
          <w:szCs w:val="32"/>
        </w:rPr>
        <w:t>）本项目必须请专业部门做安全评估，防止因粉尘爆炸造成安全生产事故。</w:t>
      </w:r>
    </w:p>
    <w:p w:rsidR="001904EC" w:rsidRPr="00386C5C" w:rsidRDefault="001904EC" w:rsidP="001904EC">
      <w:pPr>
        <w:spacing w:after="0" w:line="560" w:lineRule="exact"/>
        <w:ind w:firstLineChars="200" w:firstLine="640"/>
        <w:jc w:val="both"/>
        <w:rPr>
          <w:rFonts w:ascii="仿宋" w:eastAsia="仿宋" w:hAnsi="仿宋"/>
          <w:sz w:val="32"/>
          <w:szCs w:val="32"/>
        </w:rPr>
      </w:pPr>
      <w:r w:rsidRPr="00386C5C">
        <w:rPr>
          <w:rFonts w:ascii="仿宋" w:eastAsia="仿宋" w:hAnsi="仿宋" w:hint="eastAsia"/>
          <w:sz w:val="32"/>
          <w:szCs w:val="32"/>
          <w:lang w:val="en-GB"/>
        </w:rPr>
        <w:t>三、</w:t>
      </w:r>
      <w:r w:rsidRPr="00386C5C">
        <w:rPr>
          <w:rFonts w:ascii="仿宋" w:eastAsia="仿宋" w:hAnsi="仿宋" w:hint="eastAsia"/>
          <w:spacing w:val="8"/>
          <w:sz w:val="32"/>
          <w:szCs w:val="32"/>
          <w:lang w:val="en-GB"/>
        </w:rPr>
        <w:t>项目批复后，</w:t>
      </w:r>
      <w:r w:rsidRPr="00386C5C">
        <w:rPr>
          <w:rFonts w:ascii="仿宋" w:eastAsia="仿宋" w:hAnsi="仿宋" w:hint="eastAsia"/>
          <w:sz w:val="32"/>
          <w:szCs w:val="32"/>
        </w:rPr>
        <w:t>须按照《固定污染源排污许可分类管理名录》(2019年版) 和《排污许可管理办法（试行）》（环保部令第48号）的要求及时办理排污许可证相关手续。同时，</w:t>
      </w:r>
      <w:r w:rsidRPr="00386C5C">
        <w:rPr>
          <w:rFonts w:ascii="仿宋" w:eastAsia="仿宋" w:hAnsi="仿宋" w:hint="eastAsia"/>
          <w:sz w:val="32"/>
          <w:szCs w:val="32"/>
          <w:lang w:val="en-GB"/>
        </w:rPr>
        <w:t>按</w:t>
      </w:r>
      <w:r w:rsidRPr="00386C5C">
        <w:rPr>
          <w:rFonts w:ascii="仿宋" w:eastAsia="仿宋" w:hAnsi="仿宋" w:hint="eastAsia"/>
          <w:sz w:val="32"/>
          <w:szCs w:val="32"/>
        </w:rPr>
        <w:t>《建设项目环境保护管理条例》</w:t>
      </w:r>
      <w:r w:rsidRPr="00386C5C">
        <w:rPr>
          <w:rFonts w:ascii="仿宋" w:eastAsia="仿宋" w:hAnsi="仿宋" w:hint="eastAsia"/>
          <w:sz w:val="32"/>
          <w:szCs w:val="32"/>
          <w:lang w:val="en-GB"/>
        </w:rPr>
        <w:t>的有关规定，及时办理竣工环保验收手续，</w:t>
      </w:r>
      <w:r w:rsidRPr="00386C5C">
        <w:rPr>
          <w:rFonts w:ascii="仿宋" w:eastAsia="仿宋" w:hAnsi="仿宋" w:hint="eastAsia"/>
          <w:bCs/>
          <w:sz w:val="32"/>
          <w:szCs w:val="32"/>
        </w:rPr>
        <w:t>益阳市生态环境局</w:t>
      </w:r>
      <w:r>
        <w:rPr>
          <w:rFonts w:ascii="仿宋" w:eastAsia="仿宋" w:hAnsi="仿宋" w:hint="eastAsia"/>
          <w:bCs/>
          <w:sz w:val="32"/>
          <w:szCs w:val="32"/>
        </w:rPr>
        <w:t>赫山</w:t>
      </w:r>
      <w:r w:rsidRPr="00386C5C">
        <w:rPr>
          <w:rFonts w:ascii="仿宋" w:eastAsia="仿宋" w:hAnsi="仿宋" w:hint="eastAsia"/>
          <w:bCs/>
          <w:sz w:val="32"/>
          <w:szCs w:val="32"/>
        </w:rPr>
        <w:t>分局</w:t>
      </w:r>
      <w:r w:rsidRPr="00386C5C">
        <w:rPr>
          <w:rFonts w:ascii="仿宋" w:eastAsia="仿宋" w:hAnsi="仿宋" w:hint="eastAsia"/>
          <w:sz w:val="32"/>
          <w:szCs w:val="32"/>
        </w:rPr>
        <w:t>负责项目建设期间的“三同时”现场监督检查和日常环境管理。</w:t>
      </w:r>
    </w:p>
    <w:p w:rsidR="005379C1" w:rsidRPr="00602C0C" w:rsidRDefault="001904EC" w:rsidP="001904EC">
      <w:pPr>
        <w:spacing w:after="0" w:line="540" w:lineRule="exact"/>
        <w:ind w:firstLineChars="250" w:firstLine="800"/>
        <w:jc w:val="both"/>
        <w:textAlignment w:val="baseline"/>
        <w:rPr>
          <w:rFonts w:ascii="仿宋" w:eastAsia="仿宋" w:hAnsi="仿宋"/>
          <w:sz w:val="32"/>
          <w:szCs w:val="32"/>
        </w:rPr>
      </w:pPr>
      <w:r w:rsidRPr="00386C5C">
        <w:rPr>
          <w:rFonts w:ascii="仿宋" w:eastAsia="仿宋" w:hAnsi="仿宋" w:hint="eastAsia"/>
          <w:sz w:val="32"/>
          <w:szCs w:val="32"/>
        </w:rPr>
        <w:t>四、你公司须</w:t>
      </w:r>
      <w:r w:rsidRPr="00386C5C">
        <w:rPr>
          <w:rFonts w:ascii="仿宋" w:eastAsia="仿宋" w:hAnsi="仿宋" w:hint="eastAsia"/>
          <w:sz w:val="32"/>
          <w:szCs w:val="32"/>
          <w:lang w:val="en-GB"/>
        </w:rPr>
        <w:t>在收到本批复后 15 个工作日内，将本批复及项目环评报告表送</w:t>
      </w:r>
      <w:r w:rsidRPr="00386C5C">
        <w:rPr>
          <w:rFonts w:ascii="仿宋" w:eastAsia="仿宋" w:hAnsi="仿宋" w:hint="eastAsia"/>
          <w:bCs/>
          <w:sz w:val="32"/>
          <w:szCs w:val="32"/>
        </w:rPr>
        <w:t>益阳市生态环境局</w:t>
      </w:r>
      <w:r>
        <w:rPr>
          <w:rFonts w:ascii="仿宋" w:eastAsia="仿宋" w:hAnsi="仿宋" w:hint="eastAsia"/>
          <w:bCs/>
          <w:sz w:val="32"/>
          <w:szCs w:val="32"/>
        </w:rPr>
        <w:t>赫山</w:t>
      </w:r>
      <w:r w:rsidRPr="00386C5C">
        <w:rPr>
          <w:rFonts w:ascii="仿宋" w:eastAsia="仿宋" w:hAnsi="仿宋" w:hint="eastAsia"/>
          <w:bCs/>
          <w:sz w:val="32"/>
          <w:szCs w:val="32"/>
        </w:rPr>
        <w:t>分局</w:t>
      </w:r>
      <w:r w:rsidRPr="00386C5C">
        <w:rPr>
          <w:rFonts w:ascii="仿宋" w:eastAsia="仿宋" w:hAnsi="仿宋" w:hint="eastAsia"/>
          <w:sz w:val="32"/>
          <w:szCs w:val="32"/>
          <w:lang w:val="en-GB"/>
        </w:rPr>
        <w:t>。</w:t>
      </w:r>
      <w:r w:rsidR="005379C1" w:rsidRPr="00602C0C">
        <w:rPr>
          <w:rFonts w:ascii="仿宋" w:eastAsia="仿宋" w:hAnsi="仿宋" w:hint="eastAsia"/>
          <w:sz w:val="32"/>
          <w:szCs w:val="32"/>
        </w:rPr>
        <w:t xml:space="preserve"> </w:t>
      </w:r>
    </w:p>
    <w:p w:rsidR="005379C1" w:rsidRPr="00602C0C" w:rsidRDefault="005379C1" w:rsidP="00070A8D">
      <w:pPr>
        <w:spacing w:after="0" w:line="540" w:lineRule="exact"/>
        <w:ind w:left="180" w:firstLineChars="100" w:firstLine="320"/>
        <w:jc w:val="both"/>
        <w:rPr>
          <w:rFonts w:ascii="仿宋" w:eastAsia="仿宋" w:hAnsi="仿宋"/>
          <w:sz w:val="32"/>
          <w:szCs w:val="32"/>
        </w:rPr>
      </w:pPr>
      <w:r w:rsidRPr="00602C0C">
        <w:rPr>
          <w:rFonts w:ascii="仿宋" w:eastAsia="仿宋" w:hAnsi="仿宋" w:hint="eastAsia"/>
          <w:sz w:val="32"/>
          <w:szCs w:val="32"/>
        </w:rPr>
        <w:t xml:space="preserve">                            </w:t>
      </w:r>
    </w:p>
    <w:p w:rsidR="005379C1" w:rsidRPr="00602C0C" w:rsidRDefault="005379C1" w:rsidP="00070A8D">
      <w:pPr>
        <w:spacing w:after="0" w:line="540" w:lineRule="exact"/>
        <w:ind w:left="180" w:firstLineChars="100" w:firstLine="320"/>
        <w:jc w:val="both"/>
        <w:rPr>
          <w:rFonts w:ascii="仿宋" w:eastAsia="仿宋" w:hAnsi="仿宋"/>
          <w:sz w:val="32"/>
          <w:szCs w:val="32"/>
        </w:rPr>
      </w:pPr>
    </w:p>
    <w:p w:rsidR="005379C1" w:rsidRPr="00602C0C" w:rsidRDefault="001904EC" w:rsidP="00070A8D">
      <w:pPr>
        <w:spacing w:after="0" w:line="540" w:lineRule="exact"/>
        <w:ind w:firstLineChars="1650" w:firstLine="5280"/>
        <w:jc w:val="both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</w:t>
      </w:r>
      <w:r w:rsidR="005379C1" w:rsidRPr="00602C0C">
        <w:rPr>
          <w:rFonts w:ascii="仿宋" w:eastAsia="仿宋" w:hAnsi="仿宋" w:hint="eastAsia"/>
          <w:sz w:val="32"/>
          <w:szCs w:val="32"/>
        </w:rPr>
        <w:t>年</w:t>
      </w:r>
      <w:r w:rsidR="005D5A6A">
        <w:rPr>
          <w:rFonts w:ascii="仿宋" w:eastAsia="仿宋" w:hAnsi="仿宋" w:hint="eastAsia"/>
          <w:sz w:val="32"/>
          <w:szCs w:val="32"/>
        </w:rPr>
        <w:t>5</w:t>
      </w:r>
      <w:r w:rsidR="005379C1" w:rsidRPr="00602C0C">
        <w:rPr>
          <w:rFonts w:ascii="仿宋" w:eastAsia="仿宋" w:hAnsi="仿宋" w:hint="eastAsia"/>
          <w:sz w:val="32"/>
          <w:szCs w:val="32"/>
        </w:rPr>
        <w:t>月</w:t>
      </w:r>
      <w:r w:rsidR="005D5A6A">
        <w:rPr>
          <w:rFonts w:ascii="仿宋" w:eastAsia="仿宋" w:hAnsi="仿宋" w:hint="eastAsia"/>
          <w:sz w:val="32"/>
          <w:szCs w:val="32"/>
        </w:rPr>
        <w:t>7</w:t>
      </w:r>
      <w:r w:rsidR="005379C1" w:rsidRPr="00602C0C">
        <w:rPr>
          <w:rFonts w:ascii="仿宋" w:eastAsia="仿宋" w:hAnsi="仿宋" w:hint="eastAsia"/>
          <w:sz w:val="32"/>
          <w:szCs w:val="32"/>
        </w:rPr>
        <w:t>日</w:t>
      </w:r>
    </w:p>
    <w:p w:rsidR="004358AB" w:rsidRDefault="004358AB" w:rsidP="00070A8D">
      <w:pPr>
        <w:spacing w:after="0"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BCD" w:rsidRDefault="001E5BCD" w:rsidP="005379C1">
      <w:pPr>
        <w:spacing w:after="0"/>
      </w:pPr>
      <w:r>
        <w:separator/>
      </w:r>
    </w:p>
  </w:endnote>
  <w:endnote w:type="continuationSeparator" w:id="1">
    <w:p w:rsidR="001E5BCD" w:rsidRDefault="001E5BCD" w:rsidP="005379C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BCD" w:rsidRDefault="001E5BCD" w:rsidP="005379C1">
      <w:pPr>
        <w:spacing w:after="0"/>
      </w:pPr>
      <w:r>
        <w:separator/>
      </w:r>
    </w:p>
  </w:footnote>
  <w:footnote w:type="continuationSeparator" w:id="1">
    <w:p w:rsidR="001E5BCD" w:rsidRDefault="001E5BCD" w:rsidP="005379C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9296A"/>
    <w:multiLevelType w:val="hybridMultilevel"/>
    <w:tmpl w:val="6BFC12EE"/>
    <w:lvl w:ilvl="0" w:tplc="97E21F06">
      <w:start w:val="1"/>
      <w:numFmt w:val="japaneseCounting"/>
      <w:lvlText w:val="%1、"/>
      <w:lvlJc w:val="left"/>
      <w:pPr>
        <w:ind w:left="1945" w:hanging="13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70A8D"/>
    <w:rsid w:val="000A172A"/>
    <w:rsid w:val="000E1EA0"/>
    <w:rsid w:val="00111C27"/>
    <w:rsid w:val="001904EC"/>
    <w:rsid w:val="001C0190"/>
    <w:rsid w:val="001E5BCD"/>
    <w:rsid w:val="0022477B"/>
    <w:rsid w:val="00224830"/>
    <w:rsid w:val="00241C5B"/>
    <w:rsid w:val="00301106"/>
    <w:rsid w:val="00323B43"/>
    <w:rsid w:val="003D37D8"/>
    <w:rsid w:val="00426133"/>
    <w:rsid w:val="004358AB"/>
    <w:rsid w:val="00461168"/>
    <w:rsid w:val="004F78EB"/>
    <w:rsid w:val="005379C1"/>
    <w:rsid w:val="005555B0"/>
    <w:rsid w:val="005840E3"/>
    <w:rsid w:val="00585A0A"/>
    <w:rsid w:val="005D5A6A"/>
    <w:rsid w:val="00602C0C"/>
    <w:rsid w:val="006137F9"/>
    <w:rsid w:val="00613A54"/>
    <w:rsid w:val="007503A5"/>
    <w:rsid w:val="00761F89"/>
    <w:rsid w:val="00797764"/>
    <w:rsid w:val="00856B90"/>
    <w:rsid w:val="008B7726"/>
    <w:rsid w:val="00995149"/>
    <w:rsid w:val="009E6091"/>
    <w:rsid w:val="009F56D6"/>
    <w:rsid w:val="00A33524"/>
    <w:rsid w:val="00A6393D"/>
    <w:rsid w:val="00AA7B32"/>
    <w:rsid w:val="00B451BA"/>
    <w:rsid w:val="00C148E3"/>
    <w:rsid w:val="00CC6B89"/>
    <w:rsid w:val="00D31D50"/>
    <w:rsid w:val="00D5569A"/>
    <w:rsid w:val="00DB2632"/>
    <w:rsid w:val="00E52202"/>
    <w:rsid w:val="00E9776D"/>
    <w:rsid w:val="00EB4EBB"/>
    <w:rsid w:val="00F121F9"/>
    <w:rsid w:val="00FE0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379C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379C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379C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379C1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unhideWhenUsed/>
    <w:rsid w:val="005379C1"/>
    <w:pPr>
      <w:widowControl w:val="0"/>
      <w:adjustRightInd/>
      <w:snapToGrid/>
      <w:spacing w:after="1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1">
    <w:name w:val="正文文本 Char"/>
    <w:basedOn w:val="a0"/>
    <w:link w:val="a5"/>
    <w:semiHidden/>
    <w:rsid w:val="005379C1"/>
    <w:rPr>
      <w:rFonts w:ascii="Times New Roman" w:eastAsia="宋体" w:hAnsi="Times New Roman" w:cs="Times New Roman"/>
      <w:kern w:val="2"/>
      <w:sz w:val="21"/>
      <w:szCs w:val="24"/>
    </w:rPr>
  </w:style>
  <w:style w:type="paragraph" w:styleId="a6">
    <w:name w:val="Body Text Indent"/>
    <w:basedOn w:val="a"/>
    <w:link w:val="Char2"/>
    <w:semiHidden/>
    <w:unhideWhenUsed/>
    <w:rsid w:val="005379C1"/>
    <w:pPr>
      <w:widowControl w:val="0"/>
      <w:adjustRightInd/>
      <w:snapToGrid/>
      <w:spacing w:after="120"/>
      <w:ind w:leftChars="200" w:left="200"/>
      <w:jc w:val="both"/>
    </w:pPr>
    <w:rPr>
      <w:rFonts w:ascii="Times New Roman" w:eastAsia="仿宋_GB2312" w:hAnsi="Times New Roman" w:cs="Times New Roman"/>
      <w:kern w:val="2"/>
      <w:sz w:val="24"/>
      <w:szCs w:val="24"/>
    </w:rPr>
  </w:style>
  <w:style w:type="character" w:customStyle="1" w:styleId="Char2">
    <w:name w:val="正文文本缩进 Char"/>
    <w:basedOn w:val="a0"/>
    <w:link w:val="a6"/>
    <w:semiHidden/>
    <w:rsid w:val="005379C1"/>
    <w:rPr>
      <w:rFonts w:ascii="Times New Roman" w:eastAsia="仿宋_GB2312" w:hAnsi="Times New Roman"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China</cp:lastModifiedBy>
  <cp:revision>22</cp:revision>
  <dcterms:created xsi:type="dcterms:W3CDTF">2008-09-11T17:20:00Z</dcterms:created>
  <dcterms:modified xsi:type="dcterms:W3CDTF">2020-05-07T07:21:00Z</dcterms:modified>
</cp:coreProperties>
</file>