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5B5" w:rsidRPr="000F064C" w:rsidRDefault="000605B5" w:rsidP="000605B5">
      <w:pPr>
        <w:tabs>
          <w:tab w:val="left" w:pos="5985"/>
        </w:tabs>
        <w:spacing w:line="540" w:lineRule="exact"/>
        <w:jc w:val="center"/>
        <w:rPr>
          <w:rFonts w:ascii="宋体" w:hAnsi="宋体"/>
          <w:bCs/>
          <w:sz w:val="32"/>
          <w:szCs w:val="32"/>
        </w:rPr>
      </w:pPr>
      <w:r w:rsidRPr="000F064C">
        <w:rPr>
          <w:rFonts w:ascii="宋体" w:hAnsi="宋体" w:hint="eastAsia"/>
          <w:bCs/>
          <w:sz w:val="32"/>
          <w:szCs w:val="32"/>
        </w:rPr>
        <w:t xml:space="preserve">  </w:t>
      </w:r>
    </w:p>
    <w:p w:rsidR="000605B5" w:rsidRPr="000F064C" w:rsidRDefault="000605B5" w:rsidP="000605B5">
      <w:pPr>
        <w:tabs>
          <w:tab w:val="left" w:pos="5985"/>
        </w:tabs>
        <w:spacing w:line="540" w:lineRule="exact"/>
        <w:jc w:val="center"/>
        <w:rPr>
          <w:rFonts w:ascii="宋体" w:hAnsi="宋体"/>
          <w:bCs/>
          <w:sz w:val="32"/>
          <w:szCs w:val="32"/>
        </w:rPr>
      </w:pPr>
    </w:p>
    <w:p w:rsidR="000605B5" w:rsidRPr="000F064C" w:rsidRDefault="000605B5" w:rsidP="000605B5">
      <w:pPr>
        <w:pStyle w:val="a3"/>
        <w:spacing w:line="540" w:lineRule="exact"/>
        <w:jc w:val="center"/>
        <w:rPr>
          <w:rFonts w:ascii="仿宋_GB2312" w:eastAsia="仿宋_GB2312"/>
          <w:spacing w:val="-20"/>
        </w:rPr>
      </w:pPr>
    </w:p>
    <w:p w:rsidR="000605B5" w:rsidRPr="00A37EA9" w:rsidRDefault="000605B5" w:rsidP="00A37EA9">
      <w:pPr>
        <w:pStyle w:val="a3"/>
        <w:spacing w:line="520" w:lineRule="exact"/>
        <w:jc w:val="right"/>
        <w:rPr>
          <w:rFonts w:asciiTheme="minorEastAsia" w:eastAsiaTheme="minorEastAsia" w:hAnsiTheme="minorEastAsia"/>
          <w:spacing w:val="-20"/>
          <w:sz w:val="32"/>
          <w:szCs w:val="32"/>
        </w:rPr>
      </w:pPr>
      <w:r w:rsidRPr="000F064C">
        <w:rPr>
          <w:rFonts w:ascii="仿宋_GB2312" w:eastAsia="仿宋_GB2312" w:hint="eastAsia"/>
          <w:spacing w:val="-20"/>
        </w:rPr>
        <w:t xml:space="preserve">                            </w:t>
      </w:r>
      <w:r w:rsidRPr="000F064C">
        <w:rPr>
          <w:rFonts w:ascii="宋体" w:hAnsi="宋体" w:hint="eastAsia"/>
          <w:spacing w:val="-20"/>
        </w:rPr>
        <w:t xml:space="preserve">                       </w:t>
      </w:r>
      <w:r w:rsidRPr="00691D88">
        <w:rPr>
          <w:rFonts w:ascii="宋体" w:hAnsi="宋体" w:hint="eastAsia"/>
          <w:spacing w:val="-20"/>
        </w:rPr>
        <w:t xml:space="preserve"> </w:t>
      </w:r>
      <w:r w:rsidRPr="00A37EA9">
        <w:rPr>
          <w:rFonts w:asciiTheme="minorEastAsia" w:eastAsiaTheme="minorEastAsia" w:hAnsiTheme="minorEastAsia" w:hint="eastAsia"/>
          <w:spacing w:val="-20"/>
          <w:sz w:val="32"/>
          <w:szCs w:val="32"/>
        </w:rPr>
        <w:t>益环审(表)</w:t>
      </w:r>
      <w:r w:rsidR="00A37EA9" w:rsidRPr="00335794">
        <w:rPr>
          <w:rFonts w:ascii="宋体" w:hAnsi="宋体" w:hint="eastAsia"/>
          <w:spacing w:val="-20"/>
          <w:sz w:val="32"/>
          <w:szCs w:val="32"/>
        </w:rPr>
        <w:t>〔2020〕</w:t>
      </w:r>
      <w:r w:rsidR="00EF50AE">
        <w:rPr>
          <w:rFonts w:ascii="宋体" w:hAnsi="宋体" w:hint="eastAsia"/>
          <w:spacing w:val="-20"/>
          <w:sz w:val="32"/>
          <w:szCs w:val="32"/>
        </w:rPr>
        <w:t>138</w:t>
      </w:r>
      <w:r w:rsidRPr="00A37EA9">
        <w:rPr>
          <w:rFonts w:asciiTheme="minorEastAsia" w:eastAsiaTheme="minorEastAsia" w:hAnsiTheme="minorEastAsia" w:hint="eastAsia"/>
          <w:spacing w:val="-20"/>
          <w:sz w:val="32"/>
          <w:szCs w:val="32"/>
        </w:rPr>
        <w:t>号</w:t>
      </w:r>
    </w:p>
    <w:p w:rsidR="00A37EA9" w:rsidRDefault="00A37EA9" w:rsidP="00DB705A">
      <w:pPr>
        <w:tabs>
          <w:tab w:val="left" w:pos="1021"/>
        </w:tabs>
        <w:spacing w:after="0" w:line="700" w:lineRule="exact"/>
        <w:jc w:val="center"/>
        <w:rPr>
          <w:rFonts w:asciiTheme="majorEastAsia" w:eastAsiaTheme="majorEastAsia" w:hAnsiTheme="majorEastAsia"/>
          <w:b/>
          <w:spacing w:val="-10"/>
          <w:sz w:val="44"/>
          <w:szCs w:val="44"/>
        </w:rPr>
      </w:pPr>
      <w:r>
        <w:rPr>
          <w:rFonts w:asciiTheme="majorEastAsia" w:eastAsiaTheme="majorEastAsia" w:hAnsiTheme="majorEastAsia" w:hint="eastAsia"/>
          <w:b/>
          <w:spacing w:val="-10"/>
          <w:sz w:val="44"/>
          <w:szCs w:val="44"/>
        </w:rPr>
        <w:t>益阳市生态环境局</w:t>
      </w:r>
    </w:p>
    <w:p w:rsidR="00DB705A" w:rsidRDefault="00A37EA9" w:rsidP="00DB705A">
      <w:pPr>
        <w:tabs>
          <w:tab w:val="left" w:pos="1021"/>
        </w:tabs>
        <w:spacing w:after="0" w:line="700" w:lineRule="exact"/>
        <w:jc w:val="center"/>
        <w:rPr>
          <w:rFonts w:asciiTheme="majorEastAsia" w:eastAsiaTheme="majorEastAsia" w:hAnsiTheme="majorEastAsia"/>
          <w:b/>
          <w:spacing w:val="-10"/>
          <w:sz w:val="44"/>
          <w:szCs w:val="44"/>
        </w:rPr>
      </w:pPr>
      <w:r w:rsidRPr="00890FDA">
        <w:rPr>
          <w:rFonts w:asciiTheme="majorEastAsia" w:eastAsiaTheme="majorEastAsia" w:hAnsiTheme="majorEastAsia" w:hint="eastAsia"/>
          <w:b/>
          <w:spacing w:val="-10"/>
          <w:sz w:val="44"/>
          <w:szCs w:val="44"/>
        </w:rPr>
        <w:t>关于</w:t>
      </w:r>
      <w:r>
        <w:rPr>
          <w:rFonts w:asciiTheme="majorEastAsia" w:eastAsiaTheme="majorEastAsia" w:hAnsiTheme="majorEastAsia" w:hint="eastAsia"/>
          <w:b/>
          <w:spacing w:val="-10"/>
          <w:sz w:val="44"/>
          <w:szCs w:val="44"/>
        </w:rPr>
        <w:t>益阳</w:t>
      </w:r>
      <w:r w:rsidR="00DB705A">
        <w:rPr>
          <w:rFonts w:asciiTheme="majorEastAsia" w:eastAsiaTheme="majorEastAsia" w:hAnsiTheme="majorEastAsia" w:hint="eastAsia"/>
          <w:b/>
          <w:spacing w:val="-10"/>
          <w:sz w:val="44"/>
          <w:szCs w:val="44"/>
        </w:rPr>
        <w:t>市赫山区兴隆环保废矿物油</w:t>
      </w:r>
    </w:p>
    <w:p w:rsidR="00DB705A" w:rsidRDefault="00DB705A" w:rsidP="00DB705A">
      <w:pPr>
        <w:tabs>
          <w:tab w:val="left" w:pos="1021"/>
        </w:tabs>
        <w:spacing w:after="0" w:line="700" w:lineRule="exact"/>
        <w:jc w:val="center"/>
        <w:rPr>
          <w:rFonts w:asciiTheme="majorEastAsia" w:eastAsiaTheme="majorEastAsia" w:hAnsiTheme="majorEastAsia"/>
          <w:b/>
          <w:spacing w:val="-10"/>
          <w:sz w:val="44"/>
          <w:szCs w:val="44"/>
        </w:rPr>
      </w:pPr>
      <w:r>
        <w:rPr>
          <w:rFonts w:asciiTheme="majorEastAsia" w:eastAsiaTheme="majorEastAsia" w:hAnsiTheme="majorEastAsia" w:hint="eastAsia"/>
          <w:b/>
          <w:spacing w:val="-10"/>
          <w:sz w:val="44"/>
          <w:szCs w:val="44"/>
        </w:rPr>
        <w:t>收购经营部</w:t>
      </w:r>
      <w:r w:rsidR="00A37EA9">
        <w:rPr>
          <w:rFonts w:asciiTheme="majorEastAsia" w:eastAsiaTheme="majorEastAsia" w:hAnsiTheme="majorEastAsia" w:hint="eastAsia"/>
          <w:b/>
          <w:spacing w:val="-10"/>
          <w:sz w:val="44"/>
          <w:szCs w:val="44"/>
        </w:rPr>
        <w:t>年</w:t>
      </w:r>
      <w:r>
        <w:rPr>
          <w:rFonts w:asciiTheme="majorEastAsia" w:eastAsiaTheme="majorEastAsia" w:hAnsiTheme="majorEastAsia" w:hint="eastAsia"/>
          <w:b/>
          <w:spacing w:val="-10"/>
          <w:sz w:val="44"/>
          <w:szCs w:val="44"/>
        </w:rPr>
        <w:t>周</w:t>
      </w:r>
      <w:r w:rsidR="00A37EA9">
        <w:rPr>
          <w:rFonts w:asciiTheme="majorEastAsia" w:eastAsiaTheme="majorEastAsia" w:hAnsiTheme="majorEastAsia" w:hint="eastAsia"/>
          <w:b/>
          <w:spacing w:val="-10"/>
          <w:sz w:val="44"/>
          <w:szCs w:val="44"/>
        </w:rPr>
        <w:t>转1000吨废矿物油</w:t>
      </w:r>
    </w:p>
    <w:p w:rsidR="00DB705A" w:rsidRDefault="00DB705A" w:rsidP="00DB705A">
      <w:pPr>
        <w:tabs>
          <w:tab w:val="left" w:pos="1021"/>
        </w:tabs>
        <w:spacing w:after="0" w:line="700" w:lineRule="exact"/>
        <w:jc w:val="center"/>
        <w:rPr>
          <w:rFonts w:asciiTheme="majorEastAsia" w:eastAsiaTheme="majorEastAsia" w:hAnsiTheme="majorEastAsia"/>
          <w:b/>
          <w:spacing w:val="-10"/>
          <w:sz w:val="44"/>
          <w:szCs w:val="44"/>
        </w:rPr>
      </w:pPr>
      <w:r>
        <w:rPr>
          <w:rFonts w:asciiTheme="majorEastAsia" w:eastAsiaTheme="majorEastAsia" w:hAnsiTheme="majorEastAsia" w:hint="eastAsia"/>
          <w:b/>
          <w:spacing w:val="-10"/>
          <w:sz w:val="44"/>
          <w:szCs w:val="44"/>
        </w:rPr>
        <w:t>搬迁</w:t>
      </w:r>
      <w:r w:rsidR="00A37EA9" w:rsidRPr="00890FDA">
        <w:rPr>
          <w:rFonts w:asciiTheme="majorEastAsia" w:eastAsiaTheme="majorEastAsia" w:hAnsiTheme="majorEastAsia"/>
          <w:b/>
          <w:spacing w:val="-10"/>
          <w:sz w:val="44"/>
          <w:szCs w:val="44"/>
        </w:rPr>
        <w:t>建设项目</w:t>
      </w:r>
      <w:r w:rsidR="00A37EA9">
        <w:rPr>
          <w:rFonts w:asciiTheme="majorEastAsia" w:eastAsiaTheme="majorEastAsia" w:hAnsiTheme="majorEastAsia" w:hint="eastAsia"/>
          <w:b/>
          <w:spacing w:val="-10"/>
          <w:sz w:val="44"/>
          <w:szCs w:val="44"/>
        </w:rPr>
        <w:t>环境影响报告表</w:t>
      </w:r>
      <w:r w:rsidR="00A37EA9" w:rsidRPr="00890FDA">
        <w:rPr>
          <w:rFonts w:asciiTheme="majorEastAsia" w:eastAsiaTheme="majorEastAsia" w:hAnsiTheme="majorEastAsia" w:hint="eastAsia"/>
          <w:b/>
          <w:spacing w:val="-10"/>
          <w:sz w:val="44"/>
          <w:szCs w:val="44"/>
        </w:rPr>
        <w:t>的</w:t>
      </w:r>
    </w:p>
    <w:p w:rsidR="00A37EA9" w:rsidRPr="00A37EA9" w:rsidRDefault="00A37EA9" w:rsidP="00DB705A">
      <w:pPr>
        <w:tabs>
          <w:tab w:val="left" w:pos="1021"/>
        </w:tabs>
        <w:spacing w:after="0" w:line="700" w:lineRule="exact"/>
        <w:jc w:val="center"/>
        <w:rPr>
          <w:rFonts w:asciiTheme="majorEastAsia" w:eastAsiaTheme="majorEastAsia" w:hAnsiTheme="majorEastAsia"/>
          <w:b/>
          <w:spacing w:val="-10"/>
          <w:sz w:val="44"/>
          <w:szCs w:val="44"/>
        </w:rPr>
      </w:pPr>
      <w:r w:rsidRPr="00890FDA">
        <w:rPr>
          <w:rFonts w:asciiTheme="majorEastAsia" w:eastAsiaTheme="majorEastAsia" w:hAnsiTheme="majorEastAsia" w:hint="eastAsia"/>
          <w:b/>
          <w:spacing w:val="-10"/>
          <w:sz w:val="44"/>
          <w:szCs w:val="44"/>
        </w:rPr>
        <w:t>批</w:t>
      </w:r>
      <w:r w:rsidR="00DB705A">
        <w:rPr>
          <w:rFonts w:asciiTheme="majorEastAsia" w:eastAsiaTheme="majorEastAsia" w:hAnsiTheme="majorEastAsia" w:hint="eastAsia"/>
          <w:b/>
          <w:spacing w:val="-10"/>
          <w:sz w:val="44"/>
          <w:szCs w:val="44"/>
        </w:rPr>
        <w:t xml:space="preserve">  </w:t>
      </w:r>
      <w:r w:rsidRPr="00890FDA">
        <w:rPr>
          <w:rFonts w:asciiTheme="majorEastAsia" w:eastAsiaTheme="majorEastAsia" w:hAnsiTheme="majorEastAsia" w:hint="eastAsia"/>
          <w:b/>
          <w:spacing w:val="-10"/>
          <w:sz w:val="44"/>
          <w:szCs w:val="44"/>
        </w:rPr>
        <w:t>复</w:t>
      </w:r>
    </w:p>
    <w:p w:rsidR="00A37EA9" w:rsidRDefault="00A37EA9" w:rsidP="00A37EA9">
      <w:pPr>
        <w:spacing w:after="0" w:line="580" w:lineRule="exact"/>
        <w:jc w:val="both"/>
        <w:rPr>
          <w:rFonts w:ascii="仿宋" w:eastAsia="仿宋" w:hAnsi="仿宋" w:cs="Times New Roman"/>
          <w:sz w:val="32"/>
          <w:szCs w:val="32"/>
        </w:rPr>
      </w:pPr>
    </w:p>
    <w:p w:rsidR="000605B5" w:rsidRPr="00691D88" w:rsidRDefault="00824D86" w:rsidP="00A37EA9">
      <w:pPr>
        <w:spacing w:after="0" w:line="580" w:lineRule="exact"/>
        <w:jc w:val="both"/>
        <w:rPr>
          <w:rFonts w:ascii="仿宋" w:eastAsia="仿宋" w:hAnsi="仿宋"/>
          <w:sz w:val="32"/>
          <w:szCs w:val="32"/>
        </w:rPr>
      </w:pPr>
      <w:r w:rsidRPr="00691D88">
        <w:rPr>
          <w:rFonts w:ascii="仿宋" w:eastAsia="仿宋" w:hAnsi="仿宋" w:cs="Times New Roman"/>
          <w:sz w:val="32"/>
          <w:szCs w:val="32"/>
        </w:rPr>
        <w:t>益</w:t>
      </w:r>
      <w:r w:rsidRPr="00A37EA9">
        <w:rPr>
          <w:rFonts w:ascii="仿宋" w:eastAsia="仿宋" w:hAnsi="仿宋"/>
          <w:sz w:val="32"/>
          <w:szCs w:val="32"/>
        </w:rPr>
        <w:t>阳</w:t>
      </w:r>
      <w:r w:rsidR="003C6825">
        <w:rPr>
          <w:rFonts w:ascii="仿宋" w:eastAsia="仿宋" w:hAnsi="仿宋" w:hint="eastAsia"/>
          <w:sz w:val="32"/>
          <w:szCs w:val="32"/>
        </w:rPr>
        <w:t>市赫山区兴隆环保废矿物油收购经营部</w:t>
      </w:r>
      <w:r w:rsidR="000605B5" w:rsidRPr="00691D88">
        <w:rPr>
          <w:rFonts w:ascii="仿宋" w:eastAsia="仿宋" w:hAnsi="仿宋" w:hint="eastAsia"/>
          <w:sz w:val="32"/>
          <w:szCs w:val="32"/>
        </w:rPr>
        <w:t>：</w:t>
      </w:r>
    </w:p>
    <w:p w:rsidR="00A37EA9" w:rsidRPr="005079F7" w:rsidRDefault="000605B5" w:rsidP="00A37EA9">
      <w:pPr>
        <w:spacing w:after="0" w:line="580" w:lineRule="exact"/>
        <w:ind w:firstLineChars="200" w:firstLine="640"/>
        <w:jc w:val="both"/>
        <w:rPr>
          <w:rFonts w:ascii="仿宋" w:eastAsia="仿宋" w:hAnsi="仿宋"/>
          <w:sz w:val="32"/>
          <w:szCs w:val="32"/>
        </w:rPr>
      </w:pPr>
      <w:r w:rsidRPr="00691D88">
        <w:rPr>
          <w:rFonts w:ascii="仿宋" w:eastAsia="仿宋" w:hAnsi="仿宋" w:hint="eastAsia"/>
          <w:sz w:val="32"/>
          <w:szCs w:val="32"/>
        </w:rPr>
        <w:t>你</w:t>
      </w:r>
      <w:r w:rsidR="009026EB">
        <w:rPr>
          <w:rFonts w:ascii="仿宋" w:eastAsia="仿宋" w:hAnsi="仿宋" w:hint="eastAsia"/>
          <w:sz w:val="32"/>
          <w:szCs w:val="32"/>
        </w:rPr>
        <w:t>经营部</w:t>
      </w:r>
      <w:r w:rsidRPr="00691D88">
        <w:rPr>
          <w:rFonts w:ascii="仿宋" w:eastAsia="仿宋" w:hAnsi="仿宋" w:hint="eastAsia"/>
          <w:sz w:val="32"/>
          <w:szCs w:val="32"/>
        </w:rPr>
        <w:t>呈报的《关于请求对&lt;</w:t>
      </w:r>
      <w:r w:rsidR="003C6825" w:rsidRPr="00691D88">
        <w:rPr>
          <w:rFonts w:ascii="仿宋" w:eastAsia="仿宋" w:hAnsi="仿宋" w:cs="Times New Roman"/>
          <w:sz w:val="32"/>
          <w:szCs w:val="32"/>
        </w:rPr>
        <w:t>益</w:t>
      </w:r>
      <w:r w:rsidR="003C6825" w:rsidRPr="00A37EA9">
        <w:rPr>
          <w:rFonts w:ascii="仿宋" w:eastAsia="仿宋" w:hAnsi="仿宋"/>
          <w:sz w:val="32"/>
          <w:szCs w:val="32"/>
        </w:rPr>
        <w:t>阳</w:t>
      </w:r>
      <w:r w:rsidR="003C6825">
        <w:rPr>
          <w:rFonts w:ascii="仿宋" w:eastAsia="仿宋" w:hAnsi="仿宋" w:hint="eastAsia"/>
          <w:sz w:val="32"/>
          <w:szCs w:val="32"/>
        </w:rPr>
        <w:t>市赫山区兴隆环保废矿物油收购经营部</w:t>
      </w:r>
      <w:r w:rsidR="00824D86" w:rsidRPr="00691D88">
        <w:rPr>
          <w:rFonts w:ascii="仿宋" w:eastAsia="仿宋" w:hAnsi="仿宋"/>
          <w:sz w:val="32"/>
          <w:szCs w:val="32"/>
        </w:rPr>
        <w:t>年</w:t>
      </w:r>
      <w:r w:rsidR="003C6825">
        <w:rPr>
          <w:rFonts w:ascii="仿宋" w:eastAsia="仿宋" w:hAnsi="仿宋" w:hint="eastAsia"/>
          <w:sz w:val="32"/>
          <w:szCs w:val="32"/>
        </w:rPr>
        <w:t>周</w:t>
      </w:r>
      <w:r w:rsidR="00824D86" w:rsidRPr="00691D88">
        <w:rPr>
          <w:rFonts w:ascii="仿宋" w:eastAsia="仿宋" w:hAnsi="仿宋"/>
          <w:sz w:val="32"/>
          <w:szCs w:val="32"/>
        </w:rPr>
        <w:t>转</w:t>
      </w:r>
      <w:r w:rsidR="00824D86" w:rsidRPr="00691D88">
        <w:rPr>
          <w:rFonts w:ascii="仿宋" w:eastAsia="仿宋" w:hAnsi="仿宋" w:hint="eastAsia"/>
          <w:sz w:val="32"/>
          <w:szCs w:val="32"/>
        </w:rPr>
        <w:t>1</w:t>
      </w:r>
      <w:r w:rsidR="00A37EA9">
        <w:rPr>
          <w:rFonts w:ascii="仿宋" w:eastAsia="仿宋" w:hAnsi="仿宋" w:hint="eastAsia"/>
          <w:sz w:val="32"/>
          <w:szCs w:val="32"/>
        </w:rPr>
        <w:t>0</w:t>
      </w:r>
      <w:r w:rsidR="00824D86" w:rsidRPr="00691D88">
        <w:rPr>
          <w:rFonts w:ascii="仿宋" w:eastAsia="仿宋" w:hAnsi="仿宋" w:hint="eastAsia"/>
          <w:sz w:val="32"/>
          <w:szCs w:val="32"/>
        </w:rPr>
        <w:t>00</w:t>
      </w:r>
      <w:r w:rsidR="00824D86" w:rsidRPr="00691D88">
        <w:rPr>
          <w:rFonts w:ascii="仿宋" w:eastAsia="仿宋" w:hAnsi="仿宋"/>
          <w:sz w:val="32"/>
          <w:szCs w:val="32"/>
        </w:rPr>
        <w:t>吨废矿物油</w:t>
      </w:r>
      <w:r w:rsidR="003C6825">
        <w:rPr>
          <w:rFonts w:ascii="仿宋" w:eastAsia="仿宋" w:hAnsi="仿宋" w:hint="eastAsia"/>
          <w:sz w:val="32"/>
          <w:szCs w:val="32"/>
        </w:rPr>
        <w:t>搬迁</w:t>
      </w:r>
      <w:r w:rsidR="00824D86" w:rsidRPr="00691D88">
        <w:rPr>
          <w:rFonts w:ascii="仿宋" w:eastAsia="仿宋" w:hAnsi="仿宋"/>
          <w:sz w:val="32"/>
          <w:szCs w:val="32"/>
        </w:rPr>
        <w:t>建设项目</w:t>
      </w:r>
      <w:r w:rsidRPr="00A37EA9">
        <w:rPr>
          <w:rFonts w:ascii="仿宋" w:eastAsia="仿宋" w:hAnsi="仿宋" w:hint="eastAsia"/>
          <w:sz w:val="32"/>
          <w:szCs w:val="32"/>
        </w:rPr>
        <w:t>环</w:t>
      </w:r>
      <w:r w:rsidRPr="00691D88">
        <w:rPr>
          <w:rFonts w:ascii="仿宋" w:eastAsia="仿宋" w:hAnsi="仿宋" w:hint="eastAsia"/>
          <w:sz w:val="32"/>
          <w:szCs w:val="32"/>
        </w:rPr>
        <w:t>境影响报告表&gt;进行批复的报告</w:t>
      </w:r>
      <w:r w:rsidRPr="00A37EA9">
        <w:rPr>
          <w:rFonts w:ascii="仿宋" w:eastAsia="仿宋" w:hAnsi="仿宋" w:hint="eastAsia"/>
          <w:sz w:val="32"/>
          <w:szCs w:val="32"/>
        </w:rPr>
        <w:t>》、</w:t>
      </w:r>
      <w:r w:rsidR="00A37EA9" w:rsidRPr="008B35EC">
        <w:rPr>
          <w:rFonts w:ascii="仿宋" w:eastAsia="仿宋" w:hAnsi="仿宋" w:hint="eastAsia"/>
          <w:sz w:val="32"/>
          <w:szCs w:val="32"/>
        </w:rPr>
        <w:t>益阳市生态环境局</w:t>
      </w:r>
      <w:r w:rsidR="00A37EA9">
        <w:rPr>
          <w:rFonts w:ascii="仿宋" w:eastAsia="仿宋" w:hAnsi="仿宋" w:hint="eastAsia"/>
          <w:sz w:val="32"/>
          <w:szCs w:val="32"/>
        </w:rPr>
        <w:t>赫山</w:t>
      </w:r>
      <w:r w:rsidR="00A37EA9" w:rsidRPr="008B35EC">
        <w:rPr>
          <w:rFonts w:ascii="仿宋" w:eastAsia="仿宋" w:hAnsi="仿宋" w:hint="eastAsia"/>
          <w:sz w:val="32"/>
          <w:szCs w:val="32"/>
        </w:rPr>
        <w:t>分局的预审意见及相关材料</w:t>
      </w:r>
      <w:r w:rsidR="00A37EA9" w:rsidRPr="006D22A1">
        <w:rPr>
          <w:rFonts w:ascii="仿宋" w:eastAsia="仿宋" w:hAnsi="仿宋" w:hint="eastAsia"/>
          <w:sz w:val="32"/>
          <w:szCs w:val="32"/>
        </w:rPr>
        <w:t>收悉。经审查、研究，批复如下：</w:t>
      </w:r>
    </w:p>
    <w:p w:rsidR="00145B8A" w:rsidRPr="00145B8A" w:rsidRDefault="00145B8A" w:rsidP="00145B8A">
      <w:pPr>
        <w:spacing w:after="0" w:line="580" w:lineRule="exact"/>
        <w:ind w:firstLine="640"/>
        <w:jc w:val="both"/>
        <w:rPr>
          <w:rFonts w:ascii="仿宋" w:eastAsia="仿宋" w:hAnsi="仿宋"/>
          <w:sz w:val="32"/>
          <w:szCs w:val="32"/>
        </w:rPr>
      </w:pPr>
      <w:r w:rsidRPr="00145B8A">
        <w:rPr>
          <w:rFonts w:ascii="仿宋" w:eastAsia="仿宋" w:hAnsi="仿宋" w:hint="eastAsia"/>
          <w:sz w:val="32"/>
          <w:szCs w:val="32"/>
        </w:rPr>
        <w:t>一、</w:t>
      </w:r>
      <w:r w:rsidR="002222B3" w:rsidRPr="00691D88">
        <w:rPr>
          <w:rFonts w:ascii="仿宋" w:eastAsia="仿宋" w:hAnsi="仿宋" w:cs="Times New Roman"/>
          <w:sz w:val="32"/>
          <w:szCs w:val="32"/>
        </w:rPr>
        <w:t>益</w:t>
      </w:r>
      <w:r w:rsidR="002222B3" w:rsidRPr="00A37EA9">
        <w:rPr>
          <w:rFonts w:ascii="仿宋" w:eastAsia="仿宋" w:hAnsi="仿宋"/>
          <w:sz w:val="32"/>
          <w:szCs w:val="32"/>
        </w:rPr>
        <w:t>阳</w:t>
      </w:r>
      <w:r w:rsidR="002222B3">
        <w:rPr>
          <w:rFonts w:ascii="仿宋" w:eastAsia="仿宋" w:hAnsi="仿宋" w:hint="eastAsia"/>
          <w:sz w:val="32"/>
          <w:szCs w:val="32"/>
        </w:rPr>
        <w:t>市赫山区兴隆环保废矿物油收购经营部</w:t>
      </w:r>
      <w:r w:rsidR="009026EB">
        <w:rPr>
          <w:rFonts w:ascii="仿宋" w:eastAsia="仿宋" w:hAnsi="仿宋" w:hint="eastAsia"/>
          <w:sz w:val="32"/>
          <w:szCs w:val="32"/>
        </w:rPr>
        <w:t>是一家专业从事收购废矿物油的企业，</w:t>
      </w:r>
      <w:r w:rsidR="00C70A4C">
        <w:rPr>
          <w:rFonts w:ascii="仿宋" w:eastAsia="仿宋" w:hAnsi="仿宋" w:hint="eastAsia"/>
          <w:sz w:val="32"/>
          <w:szCs w:val="32"/>
        </w:rPr>
        <w:t>成立于2015年，原址位于赫山区七里桥村</w:t>
      </w:r>
      <w:r w:rsidR="009026EB">
        <w:rPr>
          <w:rFonts w:ascii="仿宋" w:eastAsia="仿宋" w:hAnsi="仿宋" w:hint="eastAsia"/>
          <w:sz w:val="32"/>
          <w:szCs w:val="32"/>
        </w:rPr>
        <w:t>。为满足《关于明确危险废物经营许可有关事项的通知》（湘环函</w:t>
      </w:r>
      <w:r w:rsidR="009026EB" w:rsidRPr="009026EB">
        <w:rPr>
          <w:rFonts w:ascii="仿宋" w:eastAsia="仿宋" w:hAnsi="仿宋" w:hint="eastAsia"/>
          <w:sz w:val="32"/>
          <w:szCs w:val="32"/>
        </w:rPr>
        <w:t>〔2017〕645号</w:t>
      </w:r>
      <w:r w:rsidR="009026EB">
        <w:rPr>
          <w:rFonts w:ascii="仿宋" w:eastAsia="仿宋" w:hAnsi="仿宋" w:hint="eastAsia"/>
          <w:sz w:val="32"/>
          <w:szCs w:val="32"/>
        </w:rPr>
        <w:t>）的相关要求，经营部</w:t>
      </w:r>
      <w:r w:rsidR="00B846D0" w:rsidRPr="00145B8A">
        <w:rPr>
          <w:rFonts w:ascii="仿宋" w:eastAsia="仿宋" w:hAnsi="仿宋"/>
          <w:sz w:val="32"/>
          <w:szCs w:val="32"/>
        </w:rPr>
        <w:t>拟</w:t>
      </w:r>
      <w:r w:rsidR="000605B5" w:rsidRPr="00145B8A">
        <w:rPr>
          <w:rFonts w:ascii="仿宋" w:eastAsia="仿宋" w:hAnsi="仿宋" w:hint="eastAsia"/>
          <w:sz w:val="32"/>
          <w:szCs w:val="32"/>
        </w:rPr>
        <w:t>投资</w:t>
      </w:r>
      <w:r w:rsidR="002222B3">
        <w:rPr>
          <w:rFonts w:ascii="仿宋" w:eastAsia="仿宋" w:hAnsi="仿宋" w:hint="eastAsia"/>
          <w:sz w:val="32"/>
          <w:szCs w:val="32"/>
        </w:rPr>
        <w:t>200</w:t>
      </w:r>
      <w:r w:rsidR="000605B5" w:rsidRPr="00145B8A">
        <w:rPr>
          <w:rFonts w:ascii="仿宋" w:eastAsia="仿宋" w:hAnsi="仿宋" w:hint="eastAsia"/>
          <w:sz w:val="32"/>
          <w:szCs w:val="32"/>
        </w:rPr>
        <w:t>万元，</w:t>
      </w:r>
      <w:r w:rsidR="00883911">
        <w:rPr>
          <w:rFonts w:ascii="仿宋" w:eastAsia="仿宋" w:hAnsi="仿宋" w:hint="eastAsia"/>
          <w:sz w:val="32"/>
          <w:szCs w:val="32"/>
        </w:rPr>
        <w:t>租赁位于益阳龙岭工业集中区的湖南莎丽袜业股份有限公司现有闲置厂房，建设</w:t>
      </w:r>
      <w:r w:rsidR="00883911" w:rsidRPr="00691D88">
        <w:rPr>
          <w:rFonts w:ascii="仿宋" w:eastAsia="仿宋" w:hAnsi="仿宋"/>
          <w:sz w:val="32"/>
          <w:szCs w:val="32"/>
        </w:rPr>
        <w:t>年</w:t>
      </w:r>
      <w:r w:rsidR="00883911">
        <w:rPr>
          <w:rFonts w:ascii="仿宋" w:eastAsia="仿宋" w:hAnsi="仿宋" w:hint="eastAsia"/>
          <w:sz w:val="32"/>
          <w:szCs w:val="32"/>
        </w:rPr>
        <w:t>周</w:t>
      </w:r>
      <w:r w:rsidR="00883911" w:rsidRPr="00691D88">
        <w:rPr>
          <w:rFonts w:ascii="仿宋" w:eastAsia="仿宋" w:hAnsi="仿宋"/>
          <w:sz w:val="32"/>
          <w:szCs w:val="32"/>
        </w:rPr>
        <w:t>转</w:t>
      </w:r>
      <w:r w:rsidR="00883911" w:rsidRPr="00691D88">
        <w:rPr>
          <w:rFonts w:ascii="仿宋" w:eastAsia="仿宋" w:hAnsi="仿宋" w:hint="eastAsia"/>
          <w:sz w:val="32"/>
          <w:szCs w:val="32"/>
        </w:rPr>
        <w:lastRenderedPageBreak/>
        <w:t>1</w:t>
      </w:r>
      <w:r w:rsidR="00883911">
        <w:rPr>
          <w:rFonts w:ascii="仿宋" w:eastAsia="仿宋" w:hAnsi="仿宋" w:hint="eastAsia"/>
          <w:sz w:val="32"/>
          <w:szCs w:val="32"/>
        </w:rPr>
        <w:t>0</w:t>
      </w:r>
      <w:r w:rsidR="00883911" w:rsidRPr="00691D88">
        <w:rPr>
          <w:rFonts w:ascii="仿宋" w:eastAsia="仿宋" w:hAnsi="仿宋" w:hint="eastAsia"/>
          <w:sz w:val="32"/>
          <w:szCs w:val="32"/>
        </w:rPr>
        <w:t>00</w:t>
      </w:r>
      <w:r w:rsidR="00883911" w:rsidRPr="00691D88">
        <w:rPr>
          <w:rFonts w:ascii="仿宋" w:eastAsia="仿宋" w:hAnsi="仿宋"/>
          <w:sz w:val="32"/>
          <w:szCs w:val="32"/>
        </w:rPr>
        <w:t>吨废矿物油</w:t>
      </w:r>
      <w:r w:rsidR="00883911">
        <w:rPr>
          <w:rFonts w:ascii="仿宋" w:eastAsia="仿宋" w:hAnsi="仿宋" w:hint="eastAsia"/>
          <w:sz w:val="32"/>
          <w:szCs w:val="32"/>
        </w:rPr>
        <w:t>搬迁</w:t>
      </w:r>
      <w:r w:rsidR="00883911" w:rsidRPr="00691D88">
        <w:rPr>
          <w:rFonts w:ascii="仿宋" w:eastAsia="仿宋" w:hAnsi="仿宋"/>
          <w:sz w:val="32"/>
          <w:szCs w:val="32"/>
        </w:rPr>
        <w:t>项目</w:t>
      </w:r>
      <w:r w:rsidR="00883911">
        <w:rPr>
          <w:rFonts w:ascii="仿宋" w:eastAsia="仿宋" w:hAnsi="仿宋" w:hint="eastAsia"/>
          <w:sz w:val="32"/>
          <w:szCs w:val="32"/>
        </w:rPr>
        <w:t>。</w:t>
      </w:r>
      <w:r w:rsidR="000605B5" w:rsidRPr="00145B8A">
        <w:rPr>
          <w:rFonts w:ascii="仿宋" w:eastAsia="仿宋" w:hAnsi="仿宋" w:hint="eastAsia"/>
          <w:sz w:val="32"/>
          <w:szCs w:val="32"/>
        </w:rPr>
        <w:t>项目占地</w:t>
      </w:r>
      <w:r w:rsidR="00883911">
        <w:rPr>
          <w:rFonts w:ascii="仿宋" w:eastAsia="仿宋" w:hAnsi="仿宋" w:hint="eastAsia"/>
          <w:sz w:val="32"/>
          <w:szCs w:val="32"/>
        </w:rPr>
        <w:t>3</w:t>
      </w:r>
      <w:r w:rsidR="00AA21F2" w:rsidRPr="00145B8A">
        <w:rPr>
          <w:rFonts w:ascii="仿宋" w:eastAsia="仿宋" w:hAnsi="仿宋" w:hint="eastAsia"/>
          <w:sz w:val="32"/>
          <w:szCs w:val="32"/>
        </w:rPr>
        <w:t>00</w:t>
      </w:r>
      <w:r w:rsidR="000605B5" w:rsidRPr="00145B8A">
        <w:rPr>
          <w:rFonts w:ascii="仿宋" w:eastAsia="仿宋" w:hAnsi="仿宋" w:hint="eastAsia"/>
          <w:sz w:val="32"/>
          <w:szCs w:val="32"/>
        </w:rPr>
        <w:t>m</w:t>
      </w:r>
      <w:r w:rsidR="000605B5" w:rsidRPr="00145B8A">
        <w:rPr>
          <w:rFonts w:ascii="仿宋" w:eastAsia="仿宋" w:hAnsi="仿宋" w:hint="eastAsia"/>
          <w:sz w:val="32"/>
          <w:szCs w:val="32"/>
          <w:vertAlign w:val="superscript"/>
        </w:rPr>
        <w:t>2</w:t>
      </w:r>
      <w:r w:rsidR="000605B5" w:rsidRPr="00145B8A">
        <w:rPr>
          <w:rFonts w:ascii="仿宋" w:eastAsia="仿宋" w:hAnsi="仿宋" w:hint="eastAsia"/>
          <w:sz w:val="32"/>
          <w:szCs w:val="32"/>
        </w:rPr>
        <w:t>，主要建设</w:t>
      </w:r>
      <w:r w:rsidR="00AA21F2" w:rsidRPr="00145B8A">
        <w:rPr>
          <w:rFonts w:ascii="仿宋" w:eastAsia="仿宋" w:hAnsi="仿宋"/>
          <w:sz w:val="32"/>
          <w:szCs w:val="32"/>
        </w:rPr>
        <w:t>废矿物油贮存区</w:t>
      </w:r>
      <w:r w:rsidR="00A73259" w:rsidRPr="00145B8A">
        <w:rPr>
          <w:rFonts w:ascii="仿宋" w:eastAsia="仿宋" w:hAnsi="仿宋"/>
          <w:sz w:val="32"/>
          <w:szCs w:val="32"/>
        </w:rPr>
        <w:t>及装卸区</w:t>
      </w:r>
      <w:r w:rsidR="003152DF">
        <w:rPr>
          <w:rFonts w:ascii="仿宋" w:eastAsia="仿宋" w:hAnsi="仿宋" w:hint="eastAsia"/>
          <w:sz w:val="32"/>
          <w:szCs w:val="32"/>
        </w:rPr>
        <w:t>、</w:t>
      </w:r>
      <w:r w:rsidR="00AA21F2" w:rsidRPr="00145B8A">
        <w:rPr>
          <w:rFonts w:ascii="仿宋" w:eastAsia="仿宋" w:hAnsi="仿宋"/>
          <w:sz w:val="32"/>
          <w:szCs w:val="32"/>
        </w:rPr>
        <w:t>围堰、事故应急池</w:t>
      </w:r>
      <w:r w:rsidR="00AA21F2" w:rsidRPr="00145B8A">
        <w:rPr>
          <w:rFonts w:ascii="仿宋" w:eastAsia="仿宋" w:hAnsi="仿宋" w:hint="eastAsia"/>
          <w:sz w:val="32"/>
          <w:szCs w:val="32"/>
        </w:rPr>
        <w:t>等，</w:t>
      </w:r>
      <w:r w:rsidR="00AA21F2" w:rsidRPr="00145B8A">
        <w:rPr>
          <w:rFonts w:ascii="仿宋" w:eastAsia="仿宋" w:hAnsi="仿宋"/>
          <w:sz w:val="32"/>
          <w:szCs w:val="32"/>
        </w:rPr>
        <w:t>配置废油储</w:t>
      </w:r>
      <w:r w:rsidR="00AA21F2" w:rsidRPr="00145B8A">
        <w:rPr>
          <w:rFonts w:ascii="仿宋" w:eastAsia="仿宋" w:hAnsi="仿宋" w:hint="eastAsia"/>
          <w:sz w:val="32"/>
          <w:szCs w:val="32"/>
        </w:rPr>
        <w:t>罐</w:t>
      </w:r>
      <w:r w:rsidR="003152DF">
        <w:rPr>
          <w:rFonts w:ascii="仿宋" w:eastAsia="仿宋" w:hAnsi="仿宋" w:hint="eastAsia"/>
          <w:sz w:val="32"/>
          <w:szCs w:val="32"/>
        </w:rPr>
        <w:t>3</w:t>
      </w:r>
      <w:r w:rsidR="00AA21F2" w:rsidRPr="00145B8A">
        <w:rPr>
          <w:rFonts w:ascii="仿宋" w:eastAsia="仿宋" w:hAnsi="仿宋"/>
          <w:sz w:val="32"/>
          <w:szCs w:val="32"/>
        </w:rPr>
        <w:t>个</w:t>
      </w:r>
      <w:r w:rsidR="00AA21F2" w:rsidRPr="00145B8A">
        <w:rPr>
          <w:rFonts w:ascii="仿宋" w:eastAsia="仿宋" w:hAnsi="仿宋" w:hint="eastAsia"/>
          <w:sz w:val="32"/>
          <w:szCs w:val="32"/>
        </w:rPr>
        <w:t>（</w:t>
      </w:r>
      <w:r w:rsidR="00A73259" w:rsidRPr="00145B8A">
        <w:rPr>
          <w:rFonts w:ascii="仿宋" w:eastAsia="仿宋" w:hAnsi="仿宋" w:hint="eastAsia"/>
          <w:sz w:val="32"/>
          <w:szCs w:val="32"/>
        </w:rPr>
        <w:t>其中</w:t>
      </w:r>
      <w:r w:rsidR="003152DF">
        <w:rPr>
          <w:rFonts w:ascii="仿宋" w:eastAsia="仿宋" w:hAnsi="仿宋" w:hint="eastAsia"/>
          <w:sz w:val="32"/>
          <w:szCs w:val="32"/>
        </w:rPr>
        <w:t>2</w:t>
      </w:r>
      <w:r w:rsidR="00A73259" w:rsidRPr="00145B8A">
        <w:rPr>
          <w:rFonts w:ascii="仿宋" w:eastAsia="仿宋" w:hAnsi="仿宋" w:hint="eastAsia"/>
          <w:sz w:val="32"/>
          <w:szCs w:val="32"/>
        </w:rPr>
        <w:t>个</w:t>
      </w:r>
      <w:r w:rsidR="003152DF">
        <w:rPr>
          <w:rFonts w:ascii="仿宋" w:eastAsia="仿宋" w:hAnsi="仿宋" w:hint="eastAsia"/>
          <w:sz w:val="32"/>
          <w:szCs w:val="32"/>
        </w:rPr>
        <w:t>容量为30t、1个</w:t>
      </w:r>
      <w:r w:rsidR="001F2E9F">
        <w:rPr>
          <w:rFonts w:ascii="仿宋" w:eastAsia="仿宋" w:hAnsi="仿宋" w:hint="eastAsia"/>
          <w:sz w:val="32"/>
          <w:szCs w:val="32"/>
        </w:rPr>
        <w:t>容量为10t</w:t>
      </w:r>
      <w:r w:rsidR="00AA21F2" w:rsidRPr="00145B8A">
        <w:rPr>
          <w:rFonts w:ascii="仿宋" w:eastAsia="仿宋" w:hAnsi="仿宋" w:hint="eastAsia"/>
          <w:sz w:val="32"/>
          <w:szCs w:val="32"/>
        </w:rPr>
        <w:t>）</w:t>
      </w:r>
      <w:r w:rsidR="00AA21F2" w:rsidRPr="00145B8A">
        <w:rPr>
          <w:rFonts w:ascii="仿宋" w:eastAsia="仿宋" w:hAnsi="仿宋"/>
          <w:sz w:val="32"/>
          <w:szCs w:val="32"/>
        </w:rPr>
        <w:t>，</w:t>
      </w:r>
      <w:r w:rsidRPr="00145B8A">
        <w:rPr>
          <w:rFonts w:ascii="仿宋" w:eastAsia="仿宋" w:hAnsi="仿宋"/>
          <w:sz w:val="32"/>
          <w:szCs w:val="32"/>
        </w:rPr>
        <w:t>配套建设给排水、供配电、储运及</w:t>
      </w:r>
      <w:r w:rsidR="001F2E9F">
        <w:rPr>
          <w:rFonts w:ascii="仿宋" w:eastAsia="仿宋" w:hAnsi="仿宋"/>
          <w:sz w:val="32"/>
          <w:szCs w:val="32"/>
        </w:rPr>
        <w:t>消防</w:t>
      </w:r>
      <w:r w:rsidR="001F2E9F">
        <w:rPr>
          <w:rFonts w:ascii="仿宋" w:eastAsia="仿宋" w:hAnsi="仿宋" w:hint="eastAsia"/>
          <w:sz w:val="32"/>
          <w:szCs w:val="32"/>
        </w:rPr>
        <w:t>、</w:t>
      </w:r>
      <w:r w:rsidRPr="00145B8A">
        <w:rPr>
          <w:rFonts w:ascii="仿宋" w:eastAsia="仿宋" w:hAnsi="仿宋"/>
          <w:sz w:val="32"/>
          <w:szCs w:val="32"/>
        </w:rPr>
        <w:t>环保等相关公用辅助工程。</w:t>
      </w:r>
    </w:p>
    <w:p w:rsidR="000605B5" w:rsidRPr="00145B8A" w:rsidRDefault="000605B5" w:rsidP="00145B8A">
      <w:pPr>
        <w:spacing w:after="0" w:line="580" w:lineRule="exact"/>
        <w:ind w:firstLineChars="200" w:firstLine="640"/>
        <w:jc w:val="both"/>
        <w:rPr>
          <w:rFonts w:ascii="仿宋" w:eastAsia="仿宋" w:hAnsi="仿宋" w:cs="Times New Roman"/>
          <w:sz w:val="32"/>
          <w:szCs w:val="32"/>
        </w:rPr>
      </w:pPr>
      <w:r w:rsidRPr="00145B8A">
        <w:rPr>
          <w:rFonts w:ascii="仿宋" w:eastAsia="仿宋" w:hAnsi="仿宋" w:cs="Times New Roman" w:hint="eastAsia"/>
          <w:sz w:val="32"/>
          <w:szCs w:val="32"/>
        </w:rPr>
        <w:t>项目符合国家产业政策，选址</w:t>
      </w:r>
      <w:r w:rsidR="00145B8A">
        <w:rPr>
          <w:rFonts w:ascii="仿宋" w:eastAsia="仿宋" w:hAnsi="仿宋" w:cs="Times New Roman" w:hint="eastAsia"/>
          <w:sz w:val="32"/>
          <w:szCs w:val="32"/>
        </w:rPr>
        <w:t>基本</w:t>
      </w:r>
      <w:r w:rsidRPr="00145B8A">
        <w:rPr>
          <w:rFonts w:ascii="仿宋" w:eastAsia="仿宋" w:hAnsi="仿宋" w:cs="Times New Roman" w:hint="eastAsia"/>
          <w:sz w:val="32"/>
          <w:szCs w:val="32"/>
        </w:rPr>
        <w:t>可行。根据</w:t>
      </w:r>
      <w:r w:rsidR="001F2E9F">
        <w:rPr>
          <w:rFonts w:ascii="仿宋" w:eastAsia="仿宋" w:hAnsi="仿宋" w:cs="Times New Roman" w:hint="eastAsia"/>
          <w:sz w:val="32"/>
          <w:szCs w:val="32"/>
        </w:rPr>
        <w:t>湖南沐程</w:t>
      </w:r>
      <w:r w:rsidR="00296404">
        <w:rPr>
          <w:rFonts w:ascii="仿宋" w:eastAsia="仿宋" w:hAnsi="仿宋" w:cs="Times New Roman" w:hint="eastAsia"/>
          <w:sz w:val="32"/>
          <w:szCs w:val="32"/>
        </w:rPr>
        <w:t>生态环境工程</w:t>
      </w:r>
      <w:r w:rsidRPr="00145B8A">
        <w:rPr>
          <w:rFonts w:ascii="仿宋" w:eastAsia="仿宋" w:hAnsi="仿宋" w:cs="Times New Roman" w:hint="eastAsia"/>
          <w:sz w:val="32"/>
          <w:szCs w:val="32"/>
        </w:rPr>
        <w:t>有限公司编制的环评报告表的分析结论和</w:t>
      </w:r>
      <w:r w:rsidR="00145B8A" w:rsidRPr="00E72D36">
        <w:rPr>
          <w:rFonts w:ascii="仿宋" w:eastAsia="仿宋" w:hAnsi="仿宋"/>
          <w:sz w:val="32"/>
          <w:szCs w:val="32"/>
        </w:rPr>
        <w:t>益阳市生态环境局</w:t>
      </w:r>
      <w:r w:rsidR="00145B8A">
        <w:rPr>
          <w:rFonts w:ascii="仿宋" w:eastAsia="仿宋" w:hAnsi="仿宋" w:hint="eastAsia"/>
          <w:sz w:val="32"/>
          <w:szCs w:val="32"/>
        </w:rPr>
        <w:t>赫</w:t>
      </w:r>
      <w:r w:rsidR="00145B8A">
        <w:rPr>
          <w:rFonts w:ascii="仿宋" w:eastAsia="仿宋" w:hAnsi="仿宋"/>
          <w:sz w:val="32"/>
          <w:szCs w:val="32"/>
        </w:rPr>
        <w:t>山</w:t>
      </w:r>
      <w:r w:rsidR="00145B8A" w:rsidRPr="00E72D36">
        <w:rPr>
          <w:rFonts w:ascii="仿宋" w:eastAsia="仿宋" w:hAnsi="仿宋"/>
          <w:sz w:val="32"/>
          <w:szCs w:val="32"/>
        </w:rPr>
        <w:t>分局的预审意见，在建设单位认真落实报告表和本批复提出的各项生态环境保护措施，确保各项污染物稳定达标排放的前提下，我局原则同意</w:t>
      </w:r>
      <w:r w:rsidR="00296404" w:rsidRPr="00691D88">
        <w:rPr>
          <w:rFonts w:ascii="仿宋" w:eastAsia="仿宋" w:hAnsi="仿宋" w:cs="Times New Roman"/>
          <w:sz w:val="32"/>
          <w:szCs w:val="32"/>
        </w:rPr>
        <w:t>益</w:t>
      </w:r>
      <w:r w:rsidR="00296404" w:rsidRPr="00A37EA9">
        <w:rPr>
          <w:rFonts w:ascii="仿宋" w:eastAsia="仿宋" w:hAnsi="仿宋"/>
          <w:sz w:val="32"/>
          <w:szCs w:val="32"/>
        </w:rPr>
        <w:t>阳</w:t>
      </w:r>
      <w:r w:rsidR="00296404">
        <w:rPr>
          <w:rFonts w:ascii="仿宋" w:eastAsia="仿宋" w:hAnsi="仿宋" w:hint="eastAsia"/>
          <w:sz w:val="32"/>
          <w:szCs w:val="32"/>
        </w:rPr>
        <w:t>市赫山区兴隆环保废矿物油收购经营部</w:t>
      </w:r>
      <w:r w:rsidR="00296404" w:rsidRPr="00691D88">
        <w:rPr>
          <w:rFonts w:ascii="仿宋" w:eastAsia="仿宋" w:hAnsi="仿宋"/>
          <w:sz w:val="32"/>
          <w:szCs w:val="32"/>
        </w:rPr>
        <w:t>年</w:t>
      </w:r>
      <w:r w:rsidR="00296404">
        <w:rPr>
          <w:rFonts w:ascii="仿宋" w:eastAsia="仿宋" w:hAnsi="仿宋" w:hint="eastAsia"/>
          <w:sz w:val="32"/>
          <w:szCs w:val="32"/>
        </w:rPr>
        <w:t>周</w:t>
      </w:r>
      <w:r w:rsidR="00296404" w:rsidRPr="00691D88">
        <w:rPr>
          <w:rFonts w:ascii="仿宋" w:eastAsia="仿宋" w:hAnsi="仿宋"/>
          <w:sz w:val="32"/>
          <w:szCs w:val="32"/>
        </w:rPr>
        <w:t>转</w:t>
      </w:r>
      <w:r w:rsidR="00296404" w:rsidRPr="00691D88">
        <w:rPr>
          <w:rFonts w:ascii="仿宋" w:eastAsia="仿宋" w:hAnsi="仿宋" w:hint="eastAsia"/>
          <w:sz w:val="32"/>
          <w:szCs w:val="32"/>
        </w:rPr>
        <w:t>1</w:t>
      </w:r>
      <w:r w:rsidR="00296404">
        <w:rPr>
          <w:rFonts w:ascii="仿宋" w:eastAsia="仿宋" w:hAnsi="仿宋" w:hint="eastAsia"/>
          <w:sz w:val="32"/>
          <w:szCs w:val="32"/>
        </w:rPr>
        <w:t>0</w:t>
      </w:r>
      <w:r w:rsidR="00296404" w:rsidRPr="00691D88">
        <w:rPr>
          <w:rFonts w:ascii="仿宋" w:eastAsia="仿宋" w:hAnsi="仿宋" w:hint="eastAsia"/>
          <w:sz w:val="32"/>
          <w:szCs w:val="32"/>
        </w:rPr>
        <w:t>00</w:t>
      </w:r>
      <w:r w:rsidR="00296404" w:rsidRPr="00691D88">
        <w:rPr>
          <w:rFonts w:ascii="仿宋" w:eastAsia="仿宋" w:hAnsi="仿宋"/>
          <w:sz w:val="32"/>
          <w:szCs w:val="32"/>
        </w:rPr>
        <w:t>吨废矿物油</w:t>
      </w:r>
      <w:r w:rsidR="00296404">
        <w:rPr>
          <w:rFonts w:ascii="仿宋" w:eastAsia="仿宋" w:hAnsi="仿宋" w:hint="eastAsia"/>
          <w:sz w:val="32"/>
          <w:szCs w:val="32"/>
        </w:rPr>
        <w:t>搬迁</w:t>
      </w:r>
      <w:r w:rsidR="00296404" w:rsidRPr="00691D88">
        <w:rPr>
          <w:rFonts w:ascii="仿宋" w:eastAsia="仿宋" w:hAnsi="仿宋"/>
          <w:sz w:val="32"/>
          <w:szCs w:val="32"/>
        </w:rPr>
        <w:t>建设项目</w:t>
      </w:r>
      <w:r w:rsidR="00145B8A" w:rsidRPr="00E72D36">
        <w:rPr>
          <w:rFonts w:ascii="仿宋" w:eastAsia="仿宋" w:hAnsi="仿宋"/>
          <w:sz w:val="32"/>
          <w:szCs w:val="32"/>
        </w:rPr>
        <w:t>的选址并建设。</w:t>
      </w:r>
    </w:p>
    <w:p w:rsidR="002A34BA" w:rsidRPr="00E72D36" w:rsidRDefault="002A34BA" w:rsidP="002A34BA">
      <w:pPr>
        <w:spacing w:after="0" w:line="560" w:lineRule="exact"/>
        <w:ind w:firstLineChars="200" w:firstLine="640"/>
        <w:jc w:val="both"/>
        <w:rPr>
          <w:rFonts w:ascii="仿宋" w:eastAsia="仿宋" w:hAnsi="仿宋"/>
          <w:sz w:val="32"/>
          <w:szCs w:val="32"/>
        </w:rPr>
      </w:pPr>
      <w:r>
        <w:rPr>
          <w:rFonts w:ascii="仿宋" w:eastAsia="仿宋" w:hAnsi="仿宋"/>
          <w:sz w:val="32"/>
          <w:szCs w:val="32"/>
        </w:rPr>
        <w:t>二</w:t>
      </w:r>
      <w:r>
        <w:rPr>
          <w:rFonts w:ascii="仿宋" w:eastAsia="仿宋" w:hAnsi="仿宋" w:hint="eastAsia"/>
          <w:sz w:val="32"/>
          <w:szCs w:val="32"/>
        </w:rPr>
        <w:t>、</w:t>
      </w:r>
      <w:r w:rsidRPr="00E72D36">
        <w:rPr>
          <w:rFonts w:ascii="仿宋" w:eastAsia="仿宋" w:hAnsi="仿宋"/>
          <w:sz w:val="32"/>
          <w:szCs w:val="32"/>
        </w:rPr>
        <w:t>你</w:t>
      </w:r>
      <w:r w:rsidR="00296404">
        <w:rPr>
          <w:rFonts w:ascii="仿宋" w:eastAsia="仿宋" w:hAnsi="仿宋" w:hint="eastAsia"/>
          <w:sz w:val="32"/>
          <w:szCs w:val="32"/>
        </w:rPr>
        <w:t>经营部</w:t>
      </w:r>
      <w:r w:rsidRPr="00E72D36">
        <w:rPr>
          <w:rFonts w:ascii="仿宋" w:eastAsia="仿宋" w:hAnsi="仿宋"/>
          <w:sz w:val="32"/>
          <w:szCs w:val="32"/>
        </w:rPr>
        <w:t>在工程设计、建设和运营管理中，必须切实落实环评提出的各项污染防治和风险防范措施要求，着重做好以下工作：</w:t>
      </w:r>
    </w:p>
    <w:p w:rsidR="000605B5" w:rsidRPr="00A37EA9" w:rsidRDefault="002A34BA" w:rsidP="002A34BA">
      <w:pPr>
        <w:spacing w:after="0" w:line="580" w:lineRule="exact"/>
        <w:ind w:firstLineChars="200" w:firstLine="640"/>
        <w:jc w:val="both"/>
        <w:rPr>
          <w:rFonts w:ascii="仿宋" w:eastAsia="仿宋" w:hAnsi="仿宋"/>
          <w:sz w:val="32"/>
          <w:szCs w:val="32"/>
        </w:rPr>
      </w:pPr>
      <w:r w:rsidRPr="00E72D36">
        <w:rPr>
          <w:rFonts w:ascii="仿宋" w:eastAsia="仿宋" w:hAnsi="仿宋"/>
          <w:sz w:val="32"/>
          <w:szCs w:val="32"/>
        </w:rPr>
        <w:t>（一）严格履行建设单位的环保主体责任，加强环境管理。建立环保规章制度和岗位责任制，配备专职或兼职环保管理人员，定期对污染处理设施进行检查和维护，确保环保设施稳定正常运行和污染物的稳定达标排放。制定环境风险事故应急预案，落实事故应急防范措施，切实防范各类事故环境风险。</w:t>
      </w:r>
    </w:p>
    <w:p w:rsidR="006D517F" w:rsidRPr="00E72D36" w:rsidRDefault="006D517F" w:rsidP="006D517F">
      <w:pPr>
        <w:spacing w:after="0" w:line="560" w:lineRule="exact"/>
        <w:ind w:firstLineChars="150" w:firstLine="480"/>
        <w:jc w:val="both"/>
        <w:rPr>
          <w:rFonts w:ascii="仿宋" w:eastAsia="仿宋" w:hAnsi="仿宋"/>
          <w:sz w:val="32"/>
          <w:szCs w:val="32"/>
        </w:rPr>
      </w:pPr>
      <w:r w:rsidRPr="00E72D36">
        <w:rPr>
          <w:rFonts w:ascii="仿宋" w:eastAsia="仿宋" w:hAnsi="仿宋"/>
          <w:sz w:val="32"/>
          <w:szCs w:val="32"/>
        </w:rPr>
        <w:t>（二）落实废</w:t>
      </w:r>
      <w:r w:rsidRPr="00E72D36">
        <w:rPr>
          <w:rFonts w:ascii="仿宋" w:eastAsia="仿宋" w:hAnsi="仿宋" w:hint="eastAsia"/>
          <w:sz w:val="32"/>
          <w:szCs w:val="32"/>
        </w:rPr>
        <w:t>气</w:t>
      </w:r>
      <w:r w:rsidRPr="00E72D36">
        <w:rPr>
          <w:rFonts w:ascii="仿宋" w:eastAsia="仿宋" w:hAnsi="仿宋"/>
          <w:sz w:val="32"/>
          <w:szCs w:val="32"/>
        </w:rPr>
        <w:t>污染防治措施。</w:t>
      </w:r>
      <w:r w:rsidR="00A04CA4">
        <w:rPr>
          <w:rFonts w:ascii="仿宋" w:eastAsia="仿宋" w:hAnsi="仿宋"/>
          <w:sz w:val="32"/>
          <w:szCs w:val="32"/>
        </w:rPr>
        <w:t>加强对储油罐装卸废油过程的环境管理</w:t>
      </w:r>
      <w:r w:rsidR="00A04CA4">
        <w:rPr>
          <w:rFonts w:ascii="仿宋" w:eastAsia="仿宋" w:hAnsi="仿宋" w:hint="eastAsia"/>
          <w:sz w:val="32"/>
          <w:szCs w:val="32"/>
        </w:rPr>
        <w:t>，</w:t>
      </w:r>
      <w:r w:rsidR="00A04CA4">
        <w:rPr>
          <w:rFonts w:ascii="仿宋" w:eastAsia="仿宋" w:hAnsi="仿宋"/>
          <w:sz w:val="32"/>
          <w:szCs w:val="32"/>
        </w:rPr>
        <w:t>减少</w:t>
      </w:r>
      <w:r w:rsidR="00A04CA4">
        <w:rPr>
          <w:rFonts w:ascii="仿宋" w:eastAsia="仿宋" w:hAnsi="仿宋" w:hint="eastAsia"/>
          <w:sz w:val="32"/>
          <w:szCs w:val="32"/>
        </w:rPr>
        <w:t>“大小呼吸”的泄露量，</w:t>
      </w:r>
      <w:r w:rsidR="000E0908">
        <w:rPr>
          <w:rFonts w:ascii="仿宋" w:eastAsia="仿宋" w:hAnsi="仿宋" w:hint="eastAsia"/>
          <w:sz w:val="32"/>
          <w:szCs w:val="32"/>
        </w:rPr>
        <w:t>非甲烷总烃须满足《挥发性有机物无组织排放控制标准》</w:t>
      </w:r>
      <w:r w:rsidR="000E0908">
        <w:rPr>
          <w:rFonts w:ascii="仿宋" w:eastAsia="仿宋" w:hAnsi="仿宋" w:hint="eastAsia"/>
          <w:sz w:val="32"/>
          <w:szCs w:val="32"/>
        </w:rPr>
        <w:lastRenderedPageBreak/>
        <w:t>（GB37822-2019）附录A</w:t>
      </w:r>
      <w:r w:rsidR="00AA6481">
        <w:rPr>
          <w:rFonts w:ascii="仿宋" w:eastAsia="仿宋" w:hAnsi="仿宋" w:hint="eastAsia"/>
          <w:sz w:val="32"/>
          <w:szCs w:val="32"/>
        </w:rPr>
        <w:t>中的限值要求，厂界</w:t>
      </w:r>
      <w:r w:rsidR="00923862">
        <w:rPr>
          <w:rFonts w:ascii="仿宋" w:eastAsia="仿宋" w:hAnsi="仿宋" w:hint="eastAsia"/>
          <w:sz w:val="32"/>
          <w:szCs w:val="32"/>
        </w:rPr>
        <w:t>须</w:t>
      </w:r>
      <w:r w:rsidR="001B6996">
        <w:rPr>
          <w:rFonts w:ascii="仿宋" w:eastAsia="仿宋" w:hAnsi="仿宋" w:hint="eastAsia"/>
          <w:sz w:val="32"/>
          <w:szCs w:val="32"/>
        </w:rPr>
        <w:t>满足《大气污染物综合排放标准》（GB16297-1996）表2</w:t>
      </w:r>
      <w:r w:rsidR="00923862">
        <w:rPr>
          <w:rFonts w:ascii="仿宋" w:eastAsia="仿宋" w:hAnsi="仿宋" w:hint="eastAsia"/>
          <w:sz w:val="32"/>
          <w:szCs w:val="32"/>
        </w:rPr>
        <w:t>中的</w:t>
      </w:r>
      <w:r w:rsidR="00AA6481">
        <w:rPr>
          <w:rFonts w:ascii="仿宋" w:eastAsia="仿宋" w:hAnsi="仿宋" w:hint="eastAsia"/>
          <w:sz w:val="32"/>
          <w:szCs w:val="32"/>
        </w:rPr>
        <w:t>无组织排放监控浓度限值。</w:t>
      </w:r>
    </w:p>
    <w:p w:rsidR="006D517F" w:rsidRPr="00E72D36" w:rsidRDefault="006D517F" w:rsidP="006D517F">
      <w:pPr>
        <w:spacing w:after="0" w:line="560" w:lineRule="exact"/>
        <w:ind w:firstLineChars="150" w:firstLine="480"/>
        <w:jc w:val="both"/>
        <w:rPr>
          <w:rFonts w:ascii="仿宋" w:eastAsia="仿宋" w:hAnsi="仿宋"/>
          <w:sz w:val="32"/>
          <w:szCs w:val="32"/>
        </w:rPr>
      </w:pPr>
      <w:r w:rsidRPr="00E72D36">
        <w:rPr>
          <w:rFonts w:ascii="仿宋" w:eastAsia="仿宋" w:hAnsi="仿宋"/>
          <w:sz w:val="32"/>
          <w:szCs w:val="32"/>
        </w:rPr>
        <w:t>（三）落实废水污染防治措施。本项目</w:t>
      </w:r>
      <w:r w:rsidR="00461821">
        <w:rPr>
          <w:rFonts w:ascii="仿宋" w:eastAsia="仿宋" w:hAnsi="仿宋"/>
          <w:sz w:val="32"/>
          <w:szCs w:val="32"/>
        </w:rPr>
        <w:t>虽然</w:t>
      </w:r>
      <w:r w:rsidR="00461821">
        <w:rPr>
          <w:rFonts w:ascii="仿宋" w:eastAsia="仿宋" w:hAnsi="仿宋" w:hint="eastAsia"/>
          <w:sz w:val="32"/>
          <w:szCs w:val="32"/>
        </w:rPr>
        <w:t>无</w:t>
      </w:r>
      <w:r w:rsidR="00EA2870">
        <w:rPr>
          <w:rFonts w:ascii="仿宋" w:eastAsia="仿宋" w:hAnsi="仿宋"/>
          <w:sz w:val="32"/>
          <w:szCs w:val="32"/>
        </w:rPr>
        <w:t>生产</w:t>
      </w:r>
      <w:r w:rsidR="00EA2870">
        <w:rPr>
          <w:rFonts w:ascii="仿宋" w:eastAsia="仿宋" w:hAnsi="仿宋" w:hint="eastAsia"/>
          <w:sz w:val="32"/>
          <w:szCs w:val="32"/>
        </w:rPr>
        <w:t>工艺</w:t>
      </w:r>
      <w:r w:rsidRPr="00E72D36">
        <w:rPr>
          <w:rFonts w:ascii="仿宋" w:eastAsia="仿宋" w:hAnsi="仿宋"/>
          <w:sz w:val="32"/>
          <w:szCs w:val="32"/>
        </w:rPr>
        <w:t>废水</w:t>
      </w:r>
      <w:r w:rsidR="00461821">
        <w:rPr>
          <w:rFonts w:ascii="仿宋" w:eastAsia="仿宋" w:hAnsi="仿宋" w:hint="eastAsia"/>
          <w:sz w:val="32"/>
          <w:szCs w:val="32"/>
        </w:rPr>
        <w:t>，</w:t>
      </w:r>
      <w:r w:rsidR="00461821">
        <w:rPr>
          <w:rFonts w:ascii="仿宋" w:eastAsia="仿宋" w:hAnsi="仿宋"/>
          <w:sz w:val="32"/>
          <w:szCs w:val="32"/>
        </w:rPr>
        <w:t>但须重点加强地下水污染的防治工作</w:t>
      </w:r>
      <w:r w:rsidR="00461821">
        <w:rPr>
          <w:rFonts w:ascii="仿宋" w:eastAsia="仿宋" w:hAnsi="仿宋" w:hint="eastAsia"/>
          <w:sz w:val="32"/>
          <w:szCs w:val="32"/>
        </w:rPr>
        <w:t>，</w:t>
      </w:r>
      <w:r w:rsidR="00461821">
        <w:rPr>
          <w:rFonts w:ascii="仿宋" w:eastAsia="仿宋" w:hAnsi="仿宋"/>
          <w:sz w:val="32"/>
          <w:szCs w:val="32"/>
        </w:rPr>
        <w:t>严格落实地面防渗和风险防范工程</w:t>
      </w:r>
      <w:r w:rsidR="00461821">
        <w:rPr>
          <w:rFonts w:ascii="仿宋" w:eastAsia="仿宋" w:hAnsi="仿宋" w:hint="eastAsia"/>
          <w:sz w:val="32"/>
          <w:szCs w:val="32"/>
        </w:rPr>
        <w:t>，</w:t>
      </w:r>
      <w:r w:rsidR="00461821">
        <w:rPr>
          <w:rFonts w:ascii="仿宋" w:eastAsia="仿宋" w:hAnsi="仿宋"/>
          <w:sz w:val="32"/>
          <w:szCs w:val="32"/>
        </w:rPr>
        <w:t>防止</w:t>
      </w:r>
      <w:r w:rsidR="00A12089">
        <w:rPr>
          <w:rFonts w:ascii="仿宋" w:eastAsia="仿宋" w:hAnsi="仿宋"/>
          <w:sz w:val="32"/>
          <w:szCs w:val="32"/>
        </w:rPr>
        <w:t>地表水</w:t>
      </w:r>
      <w:r w:rsidR="00A12089">
        <w:rPr>
          <w:rFonts w:ascii="仿宋" w:eastAsia="仿宋" w:hAnsi="仿宋" w:hint="eastAsia"/>
          <w:sz w:val="32"/>
          <w:szCs w:val="32"/>
        </w:rPr>
        <w:t>、</w:t>
      </w:r>
      <w:r w:rsidR="00461821">
        <w:rPr>
          <w:rFonts w:ascii="仿宋" w:eastAsia="仿宋" w:hAnsi="仿宋"/>
          <w:sz w:val="32"/>
          <w:szCs w:val="32"/>
        </w:rPr>
        <w:t>地下水和土壤污染</w:t>
      </w:r>
      <w:r w:rsidRPr="00E72D36">
        <w:rPr>
          <w:rFonts w:ascii="仿宋" w:eastAsia="仿宋" w:hAnsi="仿宋" w:hint="eastAsia"/>
          <w:sz w:val="32"/>
          <w:szCs w:val="32"/>
        </w:rPr>
        <w:t>；</w:t>
      </w:r>
      <w:r>
        <w:rPr>
          <w:rFonts w:ascii="仿宋" w:eastAsia="仿宋" w:hAnsi="仿宋"/>
          <w:sz w:val="32"/>
          <w:szCs w:val="32"/>
        </w:rPr>
        <w:t>生活污水经</w:t>
      </w:r>
      <w:r w:rsidRPr="00E72D36">
        <w:rPr>
          <w:rFonts w:ascii="仿宋" w:eastAsia="仿宋" w:hAnsi="仿宋"/>
          <w:sz w:val="32"/>
          <w:szCs w:val="32"/>
        </w:rPr>
        <w:t>化粪池预处理达到《污水综合排放标准》（GB8978-1996）表4中三级标准</w:t>
      </w:r>
      <w:r w:rsidRPr="00E72D36">
        <w:rPr>
          <w:rFonts w:ascii="仿宋" w:eastAsia="仿宋" w:hAnsi="仿宋" w:hint="eastAsia"/>
          <w:sz w:val="32"/>
          <w:szCs w:val="32"/>
        </w:rPr>
        <w:t>，排入</w:t>
      </w:r>
      <w:r w:rsidR="00EA2870">
        <w:rPr>
          <w:rFonts w:ascii="仿宋" w:eastAsia="仿宋" w:hAnsi="仿宋" w:hint="eastAsia"/>
          <w:sz w:val="32"/>
          <w:szCs w:val="32"/>
        </w:rPr>
        <w:t>市政</w:t>
      </w:r>
      <w:r w:rsidRPr="00E72D36">
        <w:rPr>
          <w:rFonts w:ascii="仿宋" w:eastAsia="仿宋" w:hAnsi="仿宋"/>
          <w:sz w:val="32"/>
          <w:szCs w:val="32"/>
        </w:rPr>
        <w:t>污水管网进入</w:t>
      </w:r>
      <w:r w:rsidR="00EA2870">
        <w:rPr>
          <w:rFonts w:ascii="仿宋" w:eastAsia="仿宋" w:hAnsi="仿宋" w:hint="eastAsia"/>
          <w:sz w:val="32"/>
          <w:szCs w:val="32"/>
        </w:rPr>
        <w:t>益阳市</w:t>
      </w:r>
      <w:r w:rsidR="00EA2870">
        <w:rPr>
          <w:rFonts w:ascii="仿宋" w:eastAsia="仿宋" w:hAnsi="仿宋"/>
          <w:sz w:val="32"/>
          <w:szCs w:val="32"/>
        </w:rPr>
        <w:t>城东</w:t>
      </w:r>
      <w:r w:rsidRPr="00E72D36">
        <w:rPr>
          <w:rFonts w:ascii="仿宋" w:eastAsia="仿宋" w:hAnsi="仿宋"/>
          <w:sz w:val="32"/>
          <w:szCs w:val="32"/>
        </w:rPr>
        <w:t>污水处理厂深度处理。</w:t>
      </w:r>
    </w:p>
    <w:p w:rsidR="006D517F" w:rsidRPr="00E72D36" w:rsidRDefault="006D517F" w:rsidP="006D517F">
      <w:pPr>
        <w:spacing w:after="0" w:line="560" w:lineRule="exact"/>
        <w:ind w:firstLineChars="150" w:firstLine="480"/>
        <w:jc w:val="both"/>
        <w:rPr>
          <w:rFonts w:ascii="仿宋" w:eastAsia="仿宋" w:hAnsi="仿宋"/>
          <w:sz w:val="32"/>
          <w:szCs w:val="32"/>
        </w:rPr>
      </w:pPr>
      <w:r w:rsidRPr="00E72D36">
        <w:rPr>
          <w:rFonts w:ascii="仿宋" w:eastAsia="仿宋" w:hAnsi="仿宋"/>
          <w:sz w:val="32"/>
          <w:szCs w:val="32"/>
        </w:rPr>
        <w:t>（四）落实</w:t>
      </w:r>
      <w:r w:rsidRPr="00E72D36">
        <w:rPr>
          <w:rFonts w:ascii="仿宋" w:eastAsia="仿宋" w:hAnsi="仿宋" w:hint="eastAsia"/>
          <w:sz w:val="32"/>
          <w:szCs w:val="32"/>
        </w:rPr>
        <w:t>固体废物处置</w:t>
      </w:r>
      <w:r w:rsidRPr="00E72D36">
        <w:rPr>
          <w:rFonts w:ascii="仿宋" w:eastAsia="仿宋" w:hAnsi="仿宋"/>
          <w:sz w:val="32"/>
          <w:szCs w:val="32"/>
        </w:rPr>
        <w:t>措施。</w:t>
      </w:r>
      <w:r w:rsidR="00D12E0A">
        <w:rPr>
          <w:rFonts w:ascii="仿宋" w:eastAsia="仿宋" w:hAnsi="仿宋"/>
          <w:sz w:val="32"/>
          <w:szCs w:val="32"/>
        </w:rPr>
        <w:t>严格按照</w:t>
      </w:r>
      <w:r w:rsidR="00D12E0A" w:rsidRPr="00E72D36">
        <w:rPr>
          <w:rFonts w:ascii="仿宋" w:eastAsia="仿宋" w:hAnsi="仿宋"/>
          <w:sz w:val="32"/>
          <w:szCs w:val="32"/>
        </w:rPr>
        <w:t>《危险废物贮存污染控制标准》（GB18597- 2001）的有关规定</w:t>
      </w:r>
      <w:r w:rsidR="00D12E0A">
        <w:rPr>
          <w:rFonts w:ascii="仿宋" w:eastAsia="仿宋" w:hAnsi="仿宋"/>
          <w:sz w:val="32"/>
          <w:szCs w:val="32"/>
        </w:rPr>
        <w:t>进行建设</w:t>
      </w:r>
      <w:r w:rsidR="00D12E0A">
        <w:rPr>
          <w:rFonts w:ascii="仿宋" w:eastAsia="仿宋" w:hAnsi="仿宋" w:hint="eastAsia"/>
          <w:sz w:val="32"/>
          <w:szCs w:val="32"/>
        </w:rPr>
        <w:t>，</w:t>
      </w:r>
      <w:r w:rsidRPr="00E72D36">
        <w:rPr>
          <w:rFonts w:ascii="仿宋" w:eastAsia="仿宋" w:hAnsi="仿宋"/>
          <w:sz w:val="32"/>
          <w:szCs w:val="32"/>
        </w:rPr>
        <w:t>按照“无害化、资源化、减量化”的原则，做好固废的分类收集、暂存、安全处置和综合利用工作</w:t>
      </w:r>
      <w:r w:rsidR="00D12E0A">
        <w:rPr>
          <w:rFonts w:ascii="仿宋" w:eastAsia="仿宋" w:hAnsi="仿宋" w:hint="eastAsia"/>
          <w:sz w:val="32"/>
          <w:szCs w:val="32"/>
        </w:rPr>
        <w:t>；收集</w:t>
      </w:r>
      <w:r w:rsidR="00D12E0A">
        <w:rPr>
          <w:rFonts w:ascii="仿宋" w:eastAsia="仿宋" w:hAnsi="仿宋"/>
          <w:sz w:val="32"/>
          <w:szCs w:val="32"/>
        </w:rPr>
        <w:t>管理过程中产生的废抹布</w:t>
      </w:r>
      <w:r w:rsidR="00D12E0A">
        <w:rPr>
          <w:rFonts w:ascii="仿宋" w:eastAsia="仿宋" w:hAnsi="仿宋" w:hint="eastAsia"/>
          <w:sz w:val="32"/>
          <w:szCs w:val="32"/>
        </w:rPr>
        <w:t>、</w:t>
      </w:r>
      <w:r w:rsidR="0047664C">
        <w:rPr>
          <w:rFonts w:ascii="仿宋" w:eastAsia="仿宋" w:hAnsi="仿宋"/>
          <w:sz w:val="32"/>
          <w:szCs w:val="32"/>
        </w:rPr>
        <w:t>废防护用具</w:t>
      </w:r>
      <w:r w:rsidR="0047664C">
        <w:rPr>
          <w:rFonts w:ascii="仿宋" w:eastAsia="仿宋" w:hAnsi="仿宋" w:hint="eastAsia"/>
          <w:sz w:val="32"/>
          <w:szCs w:val="32"/>
        </w:rPr>
        <w:t>、</w:t>
      </w:r>
      <w:r w:rsidR="0047664C">
        <w:rPr>
          <w:rFonts w:ascii="仿宋" w:eastAsia="仿宋" w:hAnsi="仿宋"/>
          <w:sz w:val="32"/>
          <w:szCs w:val="32"/>
        </w:rPr>
        <w:t>废吸油棉及含油锯末</w:t>
      </w:r>
      <w:r w:rsidR="0047664C">
        <w:rPr>
          <w:rFonts w:ascii="仿宋" w:eastAsia="仿宋" w:hAnsi="仿宋" w:hint="eastAsia"/>
          <w:sz w:val="32"/>
          <w:szCs w:val="32"/>
        </w:rPr>
        <w:t>、</w:t>
      </w:r>
      <w:r w:rsidR="0047664C">
        <w:rPr>
          <w:rFonts w:ascii="仿宋" w:eastAsia="仿宋" w:hAnsi="仿宋"/>
          <w:sz w:val="32"/>
          <w:szCs w:val="32"/>
        </w:rPr>
        <w:t>储罐底渣</w:t>
      </w:r>
      <w:r w:rsidR="00AA6481">
        <w:rPr>
          <w:rFonts w:ascii="仿宋" w:eastAsia="仿宋" w:hAnsi="仿宋" w:hint="eastAsia"/>
          <w:sz w:val="32"/>
          <w:szCs w:val="32"/>
        </w:rPr>
        <w:t>和废油桶</w:t>
      </w:r>
      <w:r w:rsidR="0047664C">
        <w:rPr>
          <w:rFonts w:ascii="仿宋" w:eastAsia="仿宋" w:hAnsi="仿宋"/>
          <w:sz w:val="32"/>
          <w:szCs w:val="32"/>
        </w:rPr>
        <w:t>等</w:t>
      </w:r>
      <w:r w:rsidRPr="00E72D36">
        <w:rPr>
          <w:rFonts w:ascii="仿宋" w:eastAsia="仿宋" w:hAnsi="仿宋"/>
          <w:sz w:val="32"/>
          <w:szCs w:val="32"/>
        </w:rPr>
        <w:t>危险废物</w:t>
      </w:r>
      <w:r w:rsidR="0047664C">
        <w:rPr>
          <w:rFonts w:ascii="仿宋" w:eastAsia="仿宋" w:hAnsi="仿宋"/>
          <w:sz w:val="32"/>
          <w:szCs w:val="32"/>
        </w:rPr>
        <w:t>须交有危险废物处理资质的单位进行处置</w:t>
      </w:r>
      <w:r w:rsidR="0047664C">
        <w:rPr>
          <w:rFonts w:ascii="仿宋" w:eastAsia="仿宋" w:hAnsi="仿宋" w:hint="eastAsia"/>
          <w:sz w:val="32"/>
          <w:szCs w:val="32"/>
        </w:rPr>
        <w:t>；</w:t>
      </w:r>
      <w:r w:rsidRPr="00E72D36">
        <w:rPr>
          <w:rFonts w:ascii="仿宋" w:eastAsia="仿宋" w:hAnsi="仿宋"/>
          <w:sz w:val="32"/>
          <w:szCs w:val="32"/>
        </w:rPr>
        <w:t>一般固废</w:t>
      </w:r>
      <w:r w:rsidR="00635409">
        <w:rPr>
          <w:rFonts w:ascii="仿宋" w:eastAsia="仿宋" w:hAnsi="仿宋" w:hint="eastAsia"/>
          <w:sz w:val="32"/>
          <w:szCs w:val="32"/>
        </w:rPr>
        <w:t>按</w:t>
      </w:r>
      <w:r w:rsidR="00635409">
        <w:rPr>
          <w:rFonts w:ascii="仿宋" w:eastAsia="仿宋" w:hAnsi="仿宋"/>
          <w:sz w:val="32"/>
          <w:szCs w:val="32"/>
        </w:rPr>
        <w:t>照</w:t>
      </w:r>
      <w:r w:rsidRPr="00E72D36">
        <w:rPr>
          <w:rFonts w:ascii="仿宋" w:eastAsia="仿宋" w:hAnsi="仿宋"/>
          <w:sz w:val="32"/>
          <w:szCs w:val="32"/>
        </w:rPr>
        <w:t>《一般工业固体废物贮存、处置场污染物控制标准》（GB18599-2001）的有关规定</w:t>
      </w:r>
      <w:r w:rsidR="00635409">
        <w:rPr>
          <w:rFonts w:ascii="仿宋" w:eastAsia="仿宋" w:hAnsi="仿宋"/>
          <w:sz w:val="32"/>
          <w:szCs w:val="32"/>
        </w:rPr>
        <w:t>执行</w:t>
      </w:r>
      <w:r w:rsidR="0047664C">
        <w:rPr>
          <w:rFonts w:ascii="仿宋" w:eastAsia="仿宋" w:hAnsi="仿宋" w:hint="eastAsia"/>
          <w:sz w:val="32"/>
          <w:szCs w:val="32"/>
        </w:rPr>
        <w:t>，</w:t>
      </w:r>
      <w:r w:rsidRPr="00E72D36">
        <w:rPr>
          <w:rFonts w:ascii="仿宋" w:eastAsia="仿宋" w:hAnsi="仿宋"/>
          <w:sz w:val="32"/>
          <w:szCs w:val="32"/>
        </w:rPr>
        <w:t>生活垃圾由当地环卫部门统一清运。</w:t>
      </w:r>
    </w:p>
    <w:p w:rsidR="006D517F" w:rsidRPr="00E72D36" w:rsidRDefault="006D517F" w:rsidP="006D517F">
      <w:pPr>
        <w:spacing w:after="0" w:line="560" w:lineRule="exact"/>
        <w:ind w:firstLineChars="150" w:firstLine="480"/>
        <w:jc w:val="both"/>
        <w:rPr>
          <w:rFonts w:ascii="仿宋" w:eastAsia="仿宋" w:hAnsi="仿宋"/>
          <w:sz w:val="32"/>
          <w:szCs w:val="32"/>
        </w:rPr>
      </w:pPr>
      <w:r w:rsidRPr="00E72D36">
        <w:rPr>
          <w:rFonts w:ascii="仿宋" w:eastAsia="仿宋" w:hAnsi="仿宋"/>
          <w:sz w:val="32"/>
          <w:szCs w:val="32"/>
        </w:rPr>
        <w:t>（五）落实</w:t>
      </w:r>
      <w:r w:rsidRPr="00E72D36">
        <w:rPr>
          <w:rFonts w:ascii="仿宋" w:eastAsia="仿宋" w:hAnsi="仿宋" w:hint="eastAsia"/>
          <w:sz w:val="32"/>
          <w:szCs w:val="32"/>
        </w:rPr>
        <w:t>噪声</w:t>
      </w:r>
      <w:r w:rsidRPr="00E72D36">
        <w:rPr>
          <w:rFonts w:ascii="仿宋" w:eastAsia="仿宋" w:hAnsi="仿宋"/>
          <w:sz w:val="32"/>
          <w:szCs w:val="32"/>
        </w:rPr>
        <w:t>污染防治措施</w:t>
      </w:r>
      <w:r w:rsidRPr="00E72D36">
        <w:rPr>
          <w:rFonts w:ascii="仿宋" w:eastAsia="仿宋" w:hAnsi="仿宋" w:hint="eastAsia"/>
          <w:sz w:val="32"/>
          <w:szCs w:val="32"/>
        </w:rPr>
        <w:t>。</w:t>
      </w:r>
      <w:r w:rsidR="00A12089">
        <w:rPr>
          <w:rFonts w:ascii="仿宋" w:eastAsia="仿宋" w:hAnsi="仿宋" w:hint="eastAsia"/>
          <w:sz w:val="32"/>
          <w:szCs w:val="32"/>
        </w:rPr>
        <w:t>对齿轮泵等</w:t>
      </w:r>
      <w:r w:rsidR="00A12089">
        <w:rPr>
          <w:rFonts w:ascii="仿宋" w:eastAsia="仿宋" w:hAnsi="仿宋"/>
          <w:sz w:val="32"/>
          <w:szCs w:val="32"/>
        </w:rPr>
        <w:t>设备</w:t>
      </w:r>
      <w:r w:rsidRPr="00E72D36">
        <w:rPr>
          <w:rFonts w:ascii="仿宋" w:eastAsia="仿宋" w:hAnsi="仿宋"/>
          <w:sz w:val="32"/>
          <w:szCs w:val="32"/>
        </w:rPr>
        <w:t>运行噪声，应采取减振降噪措施，厂界噪声</w:t>
      </w:r>
      <w:r w:rsidRPr="00E72D36">
        <w:rPr>
          <w:rFonts w:ascii="仿宋" w:eastAsia="仿宋" w:hAnsi="仿宋" w:hint="eastAsia"/>
          <w:sz w:val="32"/>
          <w:szCs w:val="32"/>
        </w:rPr>
        <w:t>须</w:t>
      </w:r>
      <w:r w:rsidRPr="00E72D36">
        <w:rPr>
          <w:rFonts w:ascii="仿宋" w:eastAsia="仿宋" w:hAnsi="仿宋"/>
          <w:sz w:val="32"/>
          <w:szCs w:val="32"/>
        </w:rPr>
        <w:t>满足</w:t>
      </w:r>
      <w:r w:rsidRPr="00E72D36">
        <w:rPr>
          <w:rFonts w:ascii="仿宋" w:eastAsia="仿宋" w:hAnsi="仿宋" w:hint="eastAsia"/>
          <w:sz w:val="32"/>
          <w:szCs w:val="32"/>
        </w:rPr>
        <w:t>《</w:t>
      </w:r>
      <w:r w:rsidRPr="00E72D36">
        <w:rPr>
          <w:rFonts w:ascii="仿宋" w:eastAsia="仿宋" w:hAnsi="仿宋"/>
          <w:sz w:val="32"/>
          <w:szCs w:val="32"/>
        </w:rPr>
        <w:t>工业企业厂界环境噪声排放标准》（GB12348-2008）</w:t>
      </w:r>
      <w:r w:rsidRPr="00E72D36">
        <w:rPr>
          <w:rFonts w:ascii="仿宋" w:eastAsia="仿宋" w:hAnsi="仿宋" w:hint="eastAsia"/>
          <w:sz w:val="32"/>
          <w:szCs w:val="32"/>
        </w:rPr>
        <w:t>3</w:t>
      </w:r>
      <w:r w:rsidRPr="00E72D36">
        <w:rPr>
          <w:rFonts w:ascii="仿宋" w:eastAsia="仿宋" w:hAnsi="仿宋"/>
          <w:sz w:val="32"/>
          <w:szCs w:val="32"/>
        </w:rPr>
        <w:t>类标准要求。</w:t>
      </w:r>
    </w:p>
    <w:p w:rsidR="006D517F" w:rsidRPr="00E72D36" w:rsidRDefault="006D517F" w:rsidP="006D517F">
      <w:pPr>
        <w:spacing w:after="0" w:line="560" w:lineRule="exact"/>
        <w:ind w:firstLineChars="200" w:firstLine="640"/>
        <w:jc w:val="both"/>
        <w:rPr>
          <w:rFonts w:ascii="仿宋" w:eastAsia="仿宋" w:hAnsi="仿宋"/>
          <w:sz w:val="32"/>
          <w:szCs w:val="32"/>
        </w:rPr>
      </w:pPr>
      <w:r w:rsidRPr="00E72D36">
        <w:rPr>
          <w:rFonts w:ascii="仿宋" w:eastAsia="仿宋" w:hAnsi="仿宋"/>
          <w:sz w:val="32"/>
          <w:szCs w:val="32"/>
        </w:rPr>
        <w:t>三、项目批复后，须按照《固定污染源排污许可分类管理名录》(2019年版) 和《排污许可管理办法（试行）》（环保部令第48</w:t>
      </w:r>
      <w:r>
        <w:rPr>
          <w:rFonts w:ascii="仿宋" w:eastAsia="仿宋" w:hAnsi="仿宋"/>
          <w:sz w:val="32"/>
          <w:szCs w:val="32"/>
        </w:rPr>
        <w:t>号）的要求及时办理排污许可</w:t>
      </w:r>
      <w:r w:rsidRPr="00E72D36">
        <w:rPr>
          <w:rFonts w:ascii="仿宋" w:eastAsia="仿宋" w:hAnsi="仿宋"/>
          <w:sz w:val="32"/>
          <w:szCs w:val="32"/>
        </w:rPr>
        <w:t>相关手续。</w:t>
      </w:r>
      <w:r w:rsidRPr="00E72D36">
        <w:rPr>
          <w:rFonts w:ascii="仿宋" w:eastAsia="仿宋" w:hAnsi="仿宋"/>
          <w:sz w:val="32"/>
          <w:szCs w:val="32"/>
        </w:rPr>
        <w:lastRenderedPageBreak/>
        <w:t>同时，按《建设项目环境保护管理条例》的有关规定，及时办理竣工环保验收手续，益阳市生态环境局</w:t>
      </w:r>
      <w:r w:rsidR="00A12089">
        <w:rPr>
          <w:rFonts w:ascii="仿宋" w:eastAsia="仿宋" w:hAnsi="仿宋" w:hint="eastAsia"/>
          <w:sz w:val="32"/>
          <w:szCs w:val="32"/>
        </w:rPr>
        <w:t>赫</w:t>
      </w:r>
      <w:r w:rsidR="00A12089">
        <w:rPr>
          <w:rFonts w:ascii="仿宋" w:eastAsia="仿宋" w:hAnsi="仿宋"/>
          <w:sz w:val="32"/>
          <w:szCs w:val="32"/>
        </w:rPr>
        <w:t>山</w:t>
      </w:r>
      <w:r w:rsidRPr="00E72D36">
        <w:rPr>
          <w:rFonts w:ascii="仿宋" w:eastAsia="仿宋" w:hAnsi="仿宋"/>
          <w:sz w:val="32"/>
          <w:szCs w:val="32"/>
        </w:rPr>
        <w:t>分局负责项目建设期间的“三同时”现场监督检查和日常环境管理。</w:t>
      </w:r>
    </w:p>
    <w:p w:rsidR="006D517F" w:rsidRPr="00E72D36" w:rsidRDefault="006D517F" w:rsidP="006D517F">
      <w:pPr>
        <w:spacing w:after="0" w:line="560" w:lineRule="exact"/>
        <w:jc w:val="both"/>
        <w:rPr>
          <w:rFonts w:ascii="仿宋" w:eastAsia="仿宋" w:hAnsi="仿宋"/>
          <w:sz w:val="32"/>
          <w:szCs w:val="32"/>
        </w:rPr>
      </w:pPr>
      <w:r w:rsidRPr="00E72D36">
        <w:rPr>
          <w:rFonts w:ascii="仿宋" w:eastAsia="仿宋" w:hAnsi="仿宋"/>
          <w:sz w:val="32"/>
          <w:szCs w:val="32"/>
        </w:rPr>
        <w:t xml:space="preserve"> </w:t>
      </w:r>
      <w:r>
        <w:rPr>
          <w:rFonts w:ascii="仿宋" w:eastAsia="仿宋" w:hAnsi="仿宋" w:hint="eastAsia"/>
          <w:sz w:val="32"/>
          <w:szCs w:val="32"/>
        </w:rPr>
        <w:t xml:space="preserve">   </w:t>
      </w:r>
      <w:r w:rsidRPr="00E72D36">
        <w:rPr>
          <w:rFonts w:ascii="仿宋" w:eastAsia="仿宋" w:hAnsi="仿宋"/>
          <w:sz w:val="32"/>
          <w:szCs w:val="32"/>
        </w:rPr>
        <w:t>四、你公司须在收到本批复后 15 个工作日内，将本批复及项目环评报告表送益阳市生态环境局</w:t>
      </w:r>
      <w:r w:rsidR="00A12089">
        <w:rPr>
          <w:rFonts w:ascii="仿宋" w:eastAsia="仿宋" w:hAnsi="仿宋" w:hint="eastAsia"/>
          <w:sz w:val="32"/>
          <w:szCs w:val="32"/>
        </w:rPr>
        <w:t>赫</w:t>
      </w:r>
      <w:r w:rsidR="00A12089">
        <w:rPr>
          <w:rFonts w:ascii="仿宋" w:eastAsia="仿宋" w:hAnsi="仿宋"/>
          <w:sz w:val="32"/>
          <w:szCs w:val="32"/>
        </w:rPr>
        <w:t>山</w:t>
      </w:r>
      <w:r w:rsidRPr="00E72D36">
        <w:rPr>
          <w:rFonts w:ascii="仿宋" w:eastAsia="仿宋" w:hAnsi="仿宋"/>
          <w:sz w:val="32"/>
          <w:szCs w:val="32"/>
        </w:rPr>
        <w:t>分局。</w:t>
      </w:r>
    </w:p>
    <w:p w:rsidR="000605B5" w:rsidRPr="00691D88" w:rsidRDefault="000605B5" w:rsidP="00A37EA9">
      <w:pPr>
        <w:spacing w:after="0" w:line="580" w:lineRule="exact"/>
        <w:jc w:val="both"/>
        <w:rPr>
          <w:rFonts w:ascii="仿宋" w:eastAsia="仿宋" w:hAnsi="仿宋"/>
          <w:sz w:val="32"/>
          <w:szCs w:val="32"/>
        </w:rPr>
      </w:pPr>
    </w:p>
    <w:p w:rsidR="000605B5" w:rsidRPr="00691D88" w:rsidRDefault="000605B5" w:rsidP="00A37EA9">
      <w:pPr>
        <w:spacing w:after="0" w:line="580" w:lineRule="exact"/>
        <w:jc w:val="both"/>
        <w:rPr>
          <w:rFonts w:ascii="仿宋" w:eastAsia="仿宋" w:hAnsi="仿宋"/>
          <w:sz w:val="32"/>
          <w:szCs w:val="32"/>
        </w:rPr>
      </w:pPr>
    </w:p>
    <w:p w:rsidR="000E1CA1" w:rsidRDefault="000E1CA1" w:rsidP="000E1CA1">
      <w:pPr>
        <w:spacing w:after="0" w:line="580" w:lineRule="exact"/>
        <w:ind w:firstLineChars="1600" w:firstLine="5120"/>
        <w:jc w:val="both"/>
        <w:rPr>
          <w:rFonts w:ascii="仿宋" w:eastAsia="仿宋" w:hAnsi="仿宋"/>
          <w:sz w:val="32"/>
          <w:szCs w:val="32"/>
        </w:rPr>
      </w:pPr>
    </w:p>
    <w:p w:rsidR="000E1CA1" w:rsidRDefault="000E1CA1" w:rsidP="00EF50AE">
      <w:pPr>
        <w:spacing w:after="0" w:line="580" w:lineRule="exact"/>
        <w:ind w:firstLineChars="1650" w:firstLine="5280"/>
        <w:jc w:val="both"/>
        <w:rPr>
          <w:rFonts w:ascii="仿宋" w:eastAsia="仿宋" w:hAnsi="仿宋"/>
          <w:sz w:val="32"/>
          <w:szCs w:val="32"/>
        </w:rPr>
      </w:pPr>
      <w:r>
        <w:rPr>
          <w:rFonts w:ascii="仿宋" w:eastAsia="仿宋" w:hAnsi="仿宋"/>
          <w:sz w:val="32"/>
          <w:szCs w:val="32"/>
        </w:rPr>
        <w:t>益阳市生态环境局</w:t>
      </w:r>
    </w:p>
    <w:p w:rsidR="004358AB" w:rsidRPr="000E1CA1" w:rsidRDefault="000E1CA1" w:rsidP="000E1CA1">
      <w:pPr>
        <w:tabs>
          <w:tab w:val="left" w:pos="5220"/>
        </w:tabs>
        <w:rPr>
          <w:rFonts w:ascii="仿宋" w:eastAsia="仿宋" w:hAnsi="仿宋"/>
          <w:sz w:val="32"/>
          <w:szCs w:val="32"/>
        </w:rPr>
      </w:pPr>
      <w:r>
        <w:rPr>
          <w:rFonts w:ascii="仿宋" w:eastAsia="仿宋" w:hAnsi="仿宋"/>
          <w:sz w:val="32"/>
          <w:szCs w:val="32"/>
        </w:rPr>
        <w:tab/>
      </w:r>
      <w:r>
        <w:rPr>
          <w:rFonts w:ascii="仿宋" w:eastAsia="仿宋" w:hAnsi="仿宋" w:hint="eastAsia"/>
          <w:sz w:val="32"/>
          <w:szCs w:val="32"/>
        </w:rPr>
        <w:t>2020年</w:t>
      </w:r>
      <w:r w:rsidR="00EF50AE">
        <w:rPr>
          <w:rFonts w:ascii="仿宋" w:eastAsia="仿宋" w:hAnsi="仿宋" w:hint="eastAsia"/>
          <w:sz w:val="32"/>
          <w:szCs w:val="32"/>
        </w:rPr>
        <w:t>11</w:t>
      </w:r>
      <w:r>
        <w:rPr>
          <w:rFonts w:ascii="仿宋" w:eastAsia="仿宋" w:hAnsi="仿宋" w:hint="eastAsia"/>
          <w:sz w:val="32"/>
          <w:szCs w:val="32"/>
        </w:rPr>
        <w:t>月</w:t>
      </w:r>
      <w:r w:rsidR="00EF50AE">
        <w:rPr>
          <w:rFonts w:ascii="仿宋" w:eastAsia="仿宋" w:hAnsi="仿宋" w:hint="eastAsia"/>
          <w:sz w:val="32"/>
          <w:szCs w:val="32"/>
        </w:rPr>
        <w:t>23</w:t>
      </w:r>
      <w:r>
        <w:rPr>
          <w:rFonts w:ascii="仿宋" w:eastAsia="仿宋" w:hAnsi="仿宋" w:hint="eastAsia"/>
          <w:sz w:val="32"/>
          <w:szCs w:val="32"/>
        </w:rPr>
        <w:t>日</w:t>
      </w:r>
    </w:p>
    <w:sectPr w:rsidR="004358AB" w:rsidRPr="000E1CA1"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2B87" w:rsidRDefault="00292B87" w:rsidP="00A37EA9">
      <w:pPr>
        <w:spacing w:after="0"/>
        <w:ind w:firstLine="560"/>
      </w:pPr>
      <w:r>
        <w:separator/>
      </w:r>
    </w:p>
  </w:endnote>
  <w:endnote w:type="continuationSeparator" w:id="1">
    <w:p w:rsidR="00292B87" w:rsidRDefault="00292B87" w:rsidP="00A37EA9">
      <w:pPr>
        <w:spacing w:after="0"/>
        <w:ind w:firstLine="56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2B87" w:rsidRDefault="00292B87" w:rsidP="00A37EA9">
      <w:pPr>
        <w:spacing w:after="0"/>
        <w:ind w:firstLine="560"/>
      </w:pPr>
      <w:r>
        <w:separator/>
      </w:r>
    </w:p>
  </w:footnote>
  <w:footnote w:type="continuationSeparator" w:id="1">
    <w:p w:rsidR="00292B87" w:rsidRDefault="00292B87" w:rsidP="00A37EA9">
      <w:pPr>
        <w:spacing w:after="0"/>
        <w:ind w:firstLine="56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944B6"/>
    <w:multiLevelType w:val="hybridMultilevel"/>
    <w:tmpl w:val="EE0A989E"/>
    <w:lvl w:ilvl="0" w:tplc="C14AC548">
      <w:start w:val="1"/>
      <w:numFmt w:val="japaneseCounting"/>
      <w:lvlText w:val="%1、"/>
      <w:lvlJc w:val="left"/>
      <w:pPr>
        <w:ind w:left="1945" w:hanging="130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23554"/>
  </w:hdrShapeDefaults>
  <w:footnotePr>
    <w:footnote w:id="0"/>
    <w:footnote w:id="1"/>
  </w:footnotePr>
  <w:endnotePr>
    <w:endnote w:id="0"/>
    <w:endnote w:id="1"/>
  </w:endnotePr>
  <w:compat>
    <w:useFELayout/>
  </w:compat>
  <w:rsids>
    <w:rsidRoot w:val="00D31D50"/>
    <w:rsid w:val="000605B5"/>
    <w:rsid w:val="000E0908"/>
    <w:rsid w:val="000E1CA1"/>
    <w:rsid w:val="00145B8A"/>
    <w:rsid w:val="00196EBD"/>
    <w:rsid w:val="001B6996"/>
    <w:rsid w:val="001F2E9F"/>
    <w:rsid w:val="002222B3"/>
    <w:rsid w:val="00234C1E"/>
    <w:rsid w:val="00235A1B"/>
    <w:rsid w:val="00292B87"/>
    <w:rsid w:val="00296404"/>
    <w:rsid w:val="002A34BA"/>
    <w:rsid w:val="003152DF"/>
    <w:rsid w:val="00323B43"/>
    <w:rsid w:val="00334D7D"/>
    <w:rsid w:val="00366A54"/>
    <w:rsid w:val="003871BA"/>
    <w:rsid w:val="003C6825"/>
    <w:rsid w:val="003C7BC3"/>
    <w:rsid w:val="003D37D8"/>
    <w:rsid w:val="00426133"/>
    <w:rsid w:val="004358AB"/>
    <w:rsid w:val="004469F9"/>
    <w:rsid w:val="00461821"/>
    <w:rsid w:val="0047664C"/>
    <w:rsid w:val="004A64F3"/>
    <w:rsid w:val="004E298F"/>
    <w:rsid w:val="00635409"/>
    <w:rsid w:val="00667577"/>
    <w:rsid w:val="00691D88"/>
    <w:rsid w:val="006D517F"/>
    <w:rsid w:val="00760DE1"/>
    <w:rsid w:val="00824D86"/>
    <w:rsid w:val="00875DB7"/>
    <w:rsid w:val="00883911"/>
    <w:rsid w:val="008A29BF"/>
    <w:rsid w:val="008B7726"/>
    <w:rsid w:val="009026EB"/>
    <w:rsid w:val="00923862"/>
    <w:rsid w:val="009649A3"/>
    <w:rsid w:val="00985CC1"/>
    <w:rsid w:val="00A04CA4"/>
    <w:rsid w:val="00A12089"/>
    <w:rsid w:val="00A27B0D"/>
    <w:rsid w:val="00A37EA9"/>
    <w:rsid w:val="00A44685"/>
    <w:rsid w:val="00A73259"/>
    <w:rsid w:val="00AA21F2"/>
    <w:rsid w:val="00AA6481"/>
    <w:rsid w:val="00B06119"/>
    <w:rsid w:val="00B846D0"/>
    <w:rsid w:val="00C519C2"/>
    <w:rsid w:val="00C70A4C"/>
    <w:rsid w:val="00D12E0A"/>
    <w:rsid w:val="00D31D50"/>
    <w:rsid w:val="00D42F7B"/>
    <w:rsid w:val="00DB705A"/>
    <w:rsid w:val="00E63254"/>
    <w:rsid w:val="00E74A2F"/>
    <w:rsid w:val="00EA2870"/>
    <w:rsid w:val="00EB4268"/>
    <w:rsid w:val="00EF50AE"/>
    <w:rsid w:val="00F35B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0605B5"/>
    <w:pPr>
      <w:widowControl w:val="0"/>
      <w:adjustRightInd/>
      <w:snapToGrid/>
      <w:spacing w:after="120"/>
      <w:jc w:val="both"/>
    </w:pPr>
    <w:rPr>
      <w:rFonts w:ascii="Times New Roman" w:eastAsia="宋体" w:hAnsi="Times New Roman" w:cs="Times New Roman"/>
      <w:kern w:val="2"/>
      <w:sz w:val="21"/>
      <w:szCs w:val="24"/>
    </w:rPr>
  </w:style>
  <w:style w:type="character" w:customStyle="1" w:styleId="Char">
    <w:name w:val="正文文本 Char"/>
    <w:basedOn w:val="a0"/>
    <w:link w:val="a3"/>
    <w:semiHidden/>
    <w:rsid w:val="000605B5"/>
    <w:rPr>
      <w:rFonts w:ascii="Times New Roman" w:eastAsia="宋体" w:hAnsi="Times New Roman" w:cs="Times New Roman"/>
      <w:kern w:val="2"/>
      <w:sz w:val="21"/>
      <w:szCs w:val="24"/>
    </w:rPr>
  </w:style>
  <w:style w:type="paragraph" w:styleId="a4">
    <w:name w:val="header"/>
    <w:basedOn w:val="a"/>
    <w:link w:val="Char0"/>
    <w:uiPriority w:val="99"/>
    <w:semiHidden/>
    <w:unhideWhenUsed/>
    <w:rsid w:val="00A37EA9"/>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A37EA9"/>
    <w:rPr>
      <w:rFonts w:ascii="Tahoma" w:hAnsi="Tahoma"/>
      <w:sz w:val="18"/>
      <w:szCs w:val="18"/>
    </w:rPr>
  </w:style>
  <w:style w:type="paragraph" w:styleId="a5">
    <w:name w:val="footer"/>
    <w:basedOn w:val="a"/>
    <w:link w:val="Char1"/>
    <w:uiPriority w:val="99"/>
    <w:semiHidden/>
    <w:unhideWhenUsed/>
    <w:rsid w:val="00A37EA9"/>
    <w:pPr>
      <w:tabs>
        <w:tab w:val="center" w:pos="4153"/>
        <w:tab w:val="right" w:pos="8306"/>
      </w:tabs>
    </w:pPr>
    <w:rPr>
      <w:sz w:val="18"/>
      <w:szCs w:val="18"/>
    </w:rPr>
  </w:style>
  <w:style w:type="character" w:customStyle="1" w:styleId="Char1">
    <w:name w:val="页脚 Char"/>
    <w:basedOn w:val="a0"/>
    <w:link w:val="a5"/>
    <w:uiPriority w:val="99"/>
    <w:semiHidden/>
    <w:rsid w:val="00A37EA9"/>
    <w:rPr>
      <w:rFonts w:ascii="Tahoma" w:hAnsi="Tahoma"/>
      <w:sz w:val="18"/>
      <w:szCs w:val="18"/>
    </w:rPr>
  </w:style>
  <w:style w:type="paragraph" w:styleId="a6">
    <w:name w:val="List Paragraph"/>
    <w:basedOn w:val="a"/>
    <w:uiPriority w:val="34"/>
    <w:qFormat/>
    <w:rsid w:val="00145B8A"/>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4868</TotalTime>
  <Pages>4</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行政审批科</cp:lastModifiedBy>
  <cp:revision>35</cp:revision>
  <cp:lastPrinted>2020-07-30T05:49:00Z</cp:lastPrinted>
  <dcterms:created xsi:type="dcterms:W3CDTF">2008-09-11T17:20:00Z</dcterms:created>
  <dcterms:modified xsi:type="dcterms:W3CDTF">2020-11-23T03:20:00Z</dcterms:modified>
</cp:coreProperties>
</file>