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2" w:rsidRPr="0051482D" w:rsidRDefault="006235D2" w:rsidP="006235D2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6235D2" w:rsidRPr="0051482D" w:rsidRDefault="006235D2" w:rsidP="006235D2">
      <w:pPr>
        <w:pStyle w:val="a6"/>
        <w:spacing w:line="500" w:lineRule="exact"/>
        <w:jc w:val="center"/>
        <w:rPr>
          <w:rFonts w:ascii="仿宋_GB2312" w:eastAsia="仿宋_GB2312"/>
          <w:spacing w:val="-20"/>
        </w:rPr>
      </w:pPr>
    </w:p>
    <w:p w:rsidR="006235D2" w:rsidRPr="0051482D" w:rsidRDefault="006235D2" w:rsidP="006235D2">
      <w:pPr>
        <w:pStyle w:val="a6"/>
        <w:spacing w:line="500" w:lineRule="exact"/>
        <w:jc w:val="center"/>
        <w:rPr>
          <w:rFonts w:ascii="仿宋_GB2312" w:eastAsia="仿宋_GB2312"/>
          <w:spacing w:val="-20"/>
        </w:rPr>
      </w:pPr>
    </w:p>
    <w:p w:rsidR="006235D2" w:rsidRPr="008510C2" w:rsidRDefault="006235D2" w:rsidP="008510C2">
      <w:pPr>
        <w:pStyle w:val="a6"/>
        <w:spacing w:line="560" w:lineRule="exact"/>
        <w:ind w:firstLineChars="1750" w:firstLine="4900"/>
        <w:rPr>
          <w:rFonts w:ascii="宋体" w:eastAsia="宋体" w:hAnsi="宋体"/>
          <w:spacing w:val="-20"/>
          <w:sz w:val="30"/>
          <w:szCs w:val="30"/>
        </w:rPr>
      </w:pPr>
      <w:r w:rsidRPr="008510C2">
        <w:rPr>
          <w:rFonts w:ascii="宋体" w:eastAsia="宋体" w:hAnsi="宋体" w:hint="eastAsia"/>
          <w:spacing w:val="-20"/>
          <w:sz w:val="30"/>
          <w:szCs w:val="30"/>
        </w:rPr>
        <w:t>益环审(表</w:t>
      </w:r>
      <w:r w:rsidR="00637D34" w:rsidRPr="008510C2">
        <w:rPr>
          <w:rFonts w:ascii="宋体" w:eastAsia="宋体" w:hAnsi="宋体" w:hint="eastAsia"/>
          <w:spacing w:val="-20"/>
          <w:sz w:val="30"/>
          <w:szCs w:val="30"/>
        </w:rPr>
        <w:t>)</w:t>
      </w:r>
      <w:r w:rsidR="008510C2" w:rsidRPr="008510C2">
        <w:rPr>
          <w:rFonts w:ascii="宋体" w:hAnsi="宋体" w:hint="eastAsia"/>
          <w:sz w:val="32"/>
          <w:szCs w:val="32"/>
        </w:rPr>
        <w:t>〔</w:t>
      </w:r>
      <w:r w:rsidR="008510C2" w:rsidRPr="008510C2">
        <w:rPr>
          <w:rFonts w:ascii="宋体" w:hAnsi="宋体" w:hint="eastAsia"/>
          <w:sz w:val="32"/>
          <w:szCs w:val="32"/>
        </w:rPr>
        <w:t>2020</w:t>
      </w:r>
      <w:r w:rsidR="008510C2" w:rsidRPr="008510C2">
        <w:rPr>
          <w:rFonts w:ascii="宋体" w:hAnsi="宋体" w:hint="eastAsia"/>
          <w:sz w:val="32"/>
          <w:szCs w:val="32"/>
        </w:rPr>
        <w:t>〕</w:t>
      </w:r>
      <w:r w:rsidR="00E73389">
        <w:rPr>
          <w:rFonts w:ascii="宋体" w:hAnsi="宋体" w:hint="eastAsia"/>
          <w:sz w:val="32"/>
          <w:szCs w:val="32"/>
        </w:rPr>
        <w:t>64</w:t>
      </w:r>
      <w:r w:rsidRPr="008510C2">
        <w:rPr>
          <w:rFonts w:ascii="宋体" w:eastAsia="宋体" w:hAnsi="宋体" w:hint="eastAsia"/>
          <w:spacing w:val="-20"/>
          <w:sz w:val="30"/>
          <w:szCs w:val="30"/>
        </w:rPr>
        <w:t>号</w:t>
      </w:r>
    </w:p>
    <w:p w:rsidR="00637D34" w:rsidRDefault="006235D2" w:rsidP="00637D34">
      <w:pPr>
        <w:tabs>
          <w:tab w:val="left" w:pos="1021"/>
        </w:tabs>
        <w:spacing w:after="0" w:line="56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637D34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="00637D34">
        <w:rPr>
          <w:rFonts w:asciiTheme="majorEastAsia" w:eastAsiaTheme="majorEastAsia" w:hAnsiTheme="majorEastAsia" w:cs="Times New Roman" w:hint="eastAsia"/>
          <w:b/>
          <w:sz w:val="44"/>
          <w:szCs w:val="44"/>
        </w:rPr>
        <w:t>沅江</w:t>
      </w:r>
      <w:r w:rsidR="00637D34">
        <w:rPr>
          <w:rFonts w:asciiTheme="majorEastAsia" w:eastAsiaTheme="majorEastAsia" w:hAnsiTheme="majorEastAsia" w:cs="Times New Roman"/>
          <w:b/>
          <w:sz w:val="44"/>
          <w:szCs w:val="44"/>
        </w:rPr>
        <w:t>市鑫德彩印有限公司</w:t>
      </w:r>
    </w:p>
    <w:p w:rsidR="006F4EEF" w:rsidRDefault="00637D34" w:rsidP="00637D34">
      <w:pPr>
        <w:tabs>
          <w:tab w:val="left" w:pos="1021"/>
        </w:tabs>
        <w:spacing w:after="0" w:line="56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/>
          <w:b/>
          <w:sz w:val="44"/>
          <w:szCs w:val="44"/>
        </w:rPr>
        <w:t>年彩印</w:t>
      </w: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400吨纸制品</w:t>
      </w:r>
      <w:r w:rsidR="00FD748E" w:rsidRPr="00637D34">
        <w:rPr>
          <w:rFonts w:asciiTheme="majorEastAsia" w:eastAsiaTheme="majorEastAsia" w:hAnsiTheme="majorEastAsia" w:cs="Times New Roman"/>
          <w:b/>
          <w:sz w:val="44"/>
          <w:szCs w:val="44"/>
        </w:rPr>
        <w:t>项目</w:t>
      </w:r>
    </w:p>
    <w:p w:rsidR="006235D2" w:rsidRPr="00637D34" w:rsidRDefault="006235D2" w:rsidP="00637D34">
      <w:pPr>
        <w:tabs>
          <w:tab w:val="left" w:pos="1021"/>
        </w:tabs>
        <w:spacing w:after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37D34">
        <w:rPr>
          <w:rFonts w:asciiTheme="majorEastAsia" w:eastAsiaTheme="majorEastAsia" w:hAnsiTheme="majorEastAsia" w:hint="eastAsia"/>
          <w:b/>
          <w:sz w:val="44"/>
          <w:szCs w:val="44"/>
        </w:rPr>
        <w:t>环境影响报告表的批复</w:t>
      </w:r>
    </w:p>
    <w:p w:rsidR="00637D34" w:rsidRDefault="00637D34" w:rsidP="00637D34">
      <w:pPr>
        <w:spacing w:after="0" w:line="56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6235D2" w:rsidRPr="00027FF8" w:rsidRDefault="00637D34" w:rsidP="00637D34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沅江市鑫德彩印有限公司</w:t>
      </w:r>
      <w:r w:rsidR="006235D2" w:rsidRPr="00027FF8">
        <w:rPr>
          <w:rFonts w:ascii="仿宋" w:eastAsia="仿宋" w:hAnsi="仿宋" w:hint="eastAsia"/>
          <w:sz w:val="32"/>
          <w:szCs w:val="32"/>
        </w:rPr>
        <w:t>：</w:t>
      </w:r>
    </w:p>
    <w:p w:rsidR="006235D2" w:rsidRPr="00027FF8" w:rsidRDefault="006235D2" w:rsidP="00637D34">
      <w:pPr>
        <w:pStyle w:val="a6"/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27FF8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637D34">
        <w:rPr>
          <w:rFonts w:ascii="仿宋" w:eastAsia="仿宋" w:hAnsi="仿宋" w:cs="Times New Roman" w:hint="eastAsia"/>
          <w:sz w:val="32"/>
          <w:szCs w:val="32"/>
        </w:rPr>
        <w:t>沅江</w:t>
      </w:r>
      <w:r w:rsidR="00637D34">
        <w:rPr>
          <w:rFonts w:ascii="仿宋" w:eastAsia="仿宋" w:hAnsi="仿宋" w:cs="Times New Roman"/>
          <w:sz w:val="32"/>
          <w:szCs w:val="32"/>
        </w:rPr>
        <w:t>市鑫德彩印有限公司年彩印</w:t>
      </w:r>
      <w:r w:rsidR="00637D34">
        <w:rPr>
          <w:rFonts w:ascii="仿宋" w:eastAsia="仿宋" w:hAnsi="仿宋" w:cs="Times New Roman" w:hint="eastAsia"/>
          <w:sz w:val="32"/>
          <w:szCs w:val="32"/>
        </w:rPr>
        <w:t>400吨纸制品</w:t>
      </w:r>
      <w:r w:rsidR="00FD748E" w:rsidRPr="00027FF8">
        <w:rPr>
          <w:rFonts w:ascii="仿宋" w:eastAsia="仿宋" w:hAnsi="仿宋" w:cs="Times New Roman"/>
          <w:sz w:val="32"/>
          <w:szCs w:val="32"/>
        </w:rPr>
        <w:t>项目</w:t>
      </w:r>
      <w:r w:rsidR="00FD748E" w:rsidRPr="00027FF8">
        <w:rPr>
          <w:rFonts w:ascii="仿宋" w:eastAsia="仿宋" w:hAnsi="仿宋" w:hint="eastAsia"/>
          <w:sz w:val="32"/>
          <w:szCs w:val="32"/>
        </w:rPr>
        <w:t>环境影响报告表</w:t>
      </w:r>
      <w:r w:rsidRPr="00027FF8">
        <w:rPr>
          <w:rFonts w:ascii="仿宋" w:eastAsia="仿宋" w:hAnsi="仿宋" w:hint="eastAsia"/>
          <w:sz w:val="32"/>
          <w:szCs w:val="32"/>
        </w:rPr>
        <w:t>&gt;进行审批的报告</w:t>
      </w:r>
      <w:r w:rsidRPr="00027FF8">
        <w:rPr>
          <w:rFonts w:ascii="仿宋" w:eastAsia="仿宋" w:hAnsi="仿宋" w:hint="eastAsia"/>
          <w:bCs/>
          <w:sz w:val="32"/>
          <w:szCs w:val="32"/>
        </w:rPr>
        <w:t>》、</w:t>
      </w:r>
      <w:r w:rsidR="00FD748E" w:rsidRPr="00027FF8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637D34">
        <w:rPr>
          <w:rFonts w:ascii="仿宋" w:eastAsia="仿宋" w:hAnsi="仿宋" w:hint="eastAsia"/>
          <w:bCs/>
          <w:sz w:val="32"/>
          <w:szCs w:val="32"/>
        </w:rPr>
        <w:t>沅江</w:t>
      </w:r>
      <w:r w:rsidR="00FD748E" w:rsidRPr="00027FF8">
        <w:rPr>
          <w:rFonts w:ascii="仿宋" w:eastAsia="仿宋" w:hAnsi="仿宋" w:hint="eastAsia"/>
          <w:bCs/>
          <w:sz w:val="32"/>
          <w:szCs w:val="32"/>
        </w:rPr>
        <w:t>分局</w:t>
      </w:r>
      <w:r w:rsidRPr="00027FF8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027FF8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924C41" w:rsidRDefault="00924C41" w:rsidP="00924C41">
      <w:pPr>
        <w:pStyle w:val="a7"/>
        <w:spacing w:before="0" w:beforeAutospacing="0" w:after="0" w:afterAutospacing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924C41">
        <w:rPr>
          <w:rFonts w:ascii="仿宋" w:eastAsia="仿宋" w:hAnsi="仿宋" w:hint="eastAsia"/>
          <w:bCs/>
          <w:sz w:val="32"/>
          <w:szCs w:val="32"/>
        </w:rPr>
        <w:t>一、</w:t>
      </w:r>
      <w:r w:rsidR="00C26605">
        <w:rPr>
          <w:rFonts w:ascii="仿宋" w:eastAsia="仿宋" w:hAnsi="仿宋" w:hint="eastAsia"/>
          <w:sz w:val="32"/>
          <w:szCs w:val="32"/>
        </w:rPr>
        <w:t>沅江</w:t>
      </w:r>
      <w:r w:rsidR="00C26605">
        <w:rPr>
          <w:rFonts w:ascii="仿宋" w:eastAsia="仿宋" w:hAnsi="仿宋"/>
          <w:sz w:val="32"/>
          <w:szCs w:val="32"/>
        </w:rPr>
        <w:t>市鑫德彩印有限公司拟投资</w:t>
      </w:r>
      <w:r w:rsidR="00C26605">
        <w:rPr>
          <w:rFonts w:ascii="仿宋" w:eastAsia="仿宋" w:hAnsi="仿宋" w:hint="eastAsia"/>
          <w:sz w:val="32"/>
          <w:szCs w:val="32"/>
        </w:rPr>
        <w:t>200万元，</w:t>
      </w:r>
      <w:r w:rsidR="001B424E" w:rsidRPr="00027FF8">
        <w:rPr>
          <w:rFonts w:ascii="仿宋" w:eastAsia="仿宋" w:hAnsi="仿宋"/>
          <w:sz w:val="32"/>
          <w:szCs w:val="32"/>
        </w:rPr>
        <w:t>租赁</w:t>
      </w:r>
      <w:r w:rsidR="00C26605">
        <w:rPr>
          <w:rFonts w:ascii="仿宋" w:eastAsia="仿宋" w:hAnsi="仿宋"/>
          <w:sz w:val="32"/>
          <w:szCs w:val="32"/>
        </w:rPr>
        <w:t>沅江市高新技术产业园服装产业园标准化厂房第</w:t>
      </w:r>
      <w:r w:rsidR="00C26605">
        <w:rPr>
          <w:rFonts w:ascii="仿宋" w:eastAsia="仿宋" w:hAnsi="仿宋" w:hint="eastAsia"/>
          <w:sz w:val="32"/>
          <w:szCs w:val="32"/>
        </w:rPr>
        <w:t>25栋</w:t>
      </w:r>
      <w:r w:rsidR="00230833">
        <w:rPr>
          <w:rFonts w:ascii="仿宋" w:eastAsia="仿宋" w:hAnsi="仿宋" w:hint="eastAsia"/>
          <w:sz w:val="32"/>
          <w:szCs w:val="32"/>
        </w:rPr>
        <w:t>第一层和第五层</w:t>
      </w:r>
      <w:r w:rsidR="00C26605">
        <w:rPr>
          <w:rFonts w:ascii="仿宋" w:eastAsia="仿宋" w:hAnsi="仿宋" w:hint="eastAsia"/>
          <w:sz w:val="32"/>
          <w:szCs w:val="32"/>
        </w:rPr>
        <w:t>，建设年彩印400吨纸制品项目。</w:t>
      </w:r>
      <w:r w:rsidR="00230833">
        <w:rPr>
          <w:rFonts w:ascii="仿宋" w:eastAsia="仿宋" w:hAnsi="仿宋" w:hint="eastAsia"/>
          <w:sz w:val="32"/>
          <w:szCs w:val="32"/>
        </w:rPr>
        <w:t>主要建设内容包括印刷车间（布局印刷区</w:t>
      </w:r>
      <w:r>
        <w:rPr>
          <w:rFonts w:ascii="仿宋" w:eastAsia="仿宋" w:hAnsi="仿宋" w:hint="eastAsia"/>
          <w:sz w:val="32"/>
          <w:szCs w:val="32"/>
        </w:rPr>
        <w:t>、切纸区和</w:t>
      </w:r>
      <w:r w:rsidR="00230833">
        <w:rPr>
          <w:rFonts w:ascii="仿宋" w:eastAsia="仿宋" w:hAnsi="仿宋" w:hint="eastAsia"/>
          <w:sz w:val="32"/>
          <w:szCs w:val="32"/>
        </w:rPr>
        <w:t>覆膜区）、</w:t>
      </w:r>
      <w:r w:rsidR="00C2491D" w:rsidRPr="00924C41">
        <w:rPr>
          <w:rFonts w:ascii="仿宋" w:eastAsia="仿宋" w:hAnsi="仿宋" w:hint="eastAsia"/>
          <w:sz w:val="32"/>
          <w:szCs w:val="32"/>
        </w:rPr>
        <w:t>原料库、成品库、</w:t>
      </w:r>
      <w:r w:rsidRPr="00924C41">
        <w:rPr>
          <w:rFonts w:ascii="仿宋" w:eastAsia="仿宋" w:hAnsi="仿宋"/>
          <w:sz w:val="32"/>
          <w:szCs w:val="32"/>
        </w:rPr>
        <w:t>配套建设办公区、</w:t>
      </w:r>
      <w:r w:rsidRPr="00924C41">
        <w:rPr>
          <w:rFonts w:ascii="仿宋" w:eastAsia="仿宋" w:hAnsi="仿宋" w:hint="eastAsia"/>
          <w:sz w:val="32"/>
          <w:szCs w:val="32"/>
        </w:rPr>
        <w:t>质检</w:t>
      </w:r>
      <w:r w:rsidRPr="00924C41">
        <w:rPr>
          <w:rFonts w:ascii="仿宋" w:eastAsia="仿宋" w:hAnsi="仿宋"/>
          <w:sz w:val="32"/>
          <w:szCs w:val="32"/>
        </w:rPr>
        <w:t>区</w:t>
      </w:r>
      <w:r w:rsidRPr="00924C41">
        <w:rPr>
          <w:rFonts w:ascii="仿宋" w:eastAsia="仿宋" w:hAnsi="仿宋" w:hint="eastAsia"/>
          <w:sz w:val="32"/>
          <w:szCs w:val="32"/>
        </w:rPr>
        <w:t>、</w:t>
      </w:r>
      <w:r w:rsidRPr="00924C41">
        <w:rPr>
          <w:rFonts w:ascii="仿宋" w:eastAsia="仿宋" w:hAnsi="仿宋"/>
          <w:sz w:val="32"/>
          <w:szCs w:val="32"/>
        </w:rPr>
        <w:t>储运及环保等相关公用辅助工程。</w:t>
      </w:r>
    </w:p>
    <w:p w:rsidR="006235D2" w:rsidRPr="00027FF8" w:rsidRDefault="006235D2" w:rsidP="00924C41">
      <w:pPr>
        <w:pStyle w:val="a7"/>
        <w:spacing w:before="0" w:beforeAutospacing="0" w:after="0" w:afterAutospacing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924C41">
        <w:rPr>
          <w:rFonts w:ascii="仿宋" w:eastAsia="仿宋" w:hAnsi="仿宋" w:hint="eastAsia"/>
          <w:sz w:val="32"/>
          <w:szCs w:val="32"/>
        </w:rPr>
        <w:t>项目</w:t>
      </w:r>
      <w:r w:rsidRPr="00027FF8">
        <w:rPr>
          <w:rFonts w:ascii="仿宋" w:eastAsia="仿宋" w:hAnsi="仿宋" w:hint="eastAsia"/>
          <w:sz w:val="32"/>
          <w:szCs w:val="32"/>
        </w:rPr>
        <w:t>符合国家产业政策，</w:t>
      </w:r>
      <w:r w:rsidRPr="00924C41">
        <w:rPr>
          <w:rFonts w:ascii="仿宋" w:eastAsia="仿宋" w:hAnsi="仿宋" w:hint="eastAsia"/>
          <w:sz w:val="32"/>
          <w:szCs w:val="32"/>
        </w:rPr>
        <w:t>选址</w:t>
      </w:r>
      <w:r w:rsidR="00924C41">
        <w:rPr>
          <w:rFonts w:ascii="仿宋" w:eastAsia="仿宋" w:hAnsi="仿宋" w:hint="eastAsia"/>
          <w:sz w:val="32"/>
          <w:szCs w:val="32"/>
        </w:rPr>
        <w:t>基本</w:t>
      </w:r>
      <w:r w:rsidRPr="00924C41">
        <w:rPr>
          <w:rFonts w:ascii="仿宋" w:eastAsia="仿宋" w:hAnsi="仿宋" w:hint="eastAsia"/>
          <w:sz w:val="32"/>
          <w:szCs w:val="32"/>
        </w:rPr>
        <w:t>可</w:t>
      </w:r>
      <w:r w:rsidRPr="00027FF8">
        <w:rPr>
          <w:rFonts w:ascii="仿宋" w:eastAsia="仿宋" w:hAnsi="仿宋" w:hint="eastAsia"/>
          <w:spacing w:val="8"/>
          <w:sz w:val="32"/>
          <w:szCs w:val="32"/>
        </w:rPr>
        <w:t>行。</w:t>
      </w:r>
      <w:r w:rsidRPr="00027FF8">
        <w:rPr>
          <w:rFonts w:ascii="仿宋" w:eastAsia="仿宋" w:hAnsi="仿宋" w:hint="eastAsia"/>
          <w:sz w:val="32"/>
          <w:szCs w:val="32"/>
        </w:rPr>
        <w:t>根据</w:t>
      </w:r>
      <w:r w:rsidR="00924C41">
        <w:rPr>
          <w:rFonts w:ascii="仿宋" w:eastAsia="仿宋" w:hAnsi="仿宋" w:hint="eastAsia"/>
          <w:sz w:val="32"/>
          <w:szCs w:val="32"/>
        </w:rPr>
        <w:t>湖南知成环保服务</w:t>
      </w:r>
      <w:r w:rsidR="00C2491D" w:rsidRPr="00027FF8">
        <w:rPr>
          <w:rFonts w:ascii="仿宋" w:eastAsia="仿宋" w:hAnsi="仿宋" w:hint="eastAsia"/>
          <w:sz w:val="32"/>
          <w:szCs w:val="32"/>
        </w:rPr>
        <w:t>有限公司</w:t>
      </w:r>
      <w:r w:rsidRPr="00027FF8">
        <w:rPr>
          <w:rFonts w:ascii="仿宋" w:eastAsia="仿宋" w:hAnsi="仿宋" w:hint="eastAsia"/>
          <w:sz w:val="32"/>
          <w:szCs w:val="32"/>
        </w:rPr>
        <w:t>编制的环评报告表的分析结论和</w:t>
      </w:r>
      <w:r w:rsidR="00C2491D" w:rsidRPr="00027FF8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24C41">
        <w:rPr>
          <w:rFonts w:ascii="仿宋" w:eastAsia="仿宋" w:hAnsi="仿宋" w:hint="eastAsia"/>
          <w:bCs/>
          <w:sz w:val="32"/>
          <w:szCs w:val="32"/>
        </w:rPr>
        <w:t>沅江</w:t>
      </w:r>
      <w:r w:rsidR="00C2491D" w:rsidRPr="00027FF8">
        <w:rPr>
          <w:rFonts w:ascii="仿宋" w:eastAsia="仿宋" w:hAnsi="仿宋" w:hint="eastAsia"/>
          <w:bCs/>
          <w:sz w:val="32"/>
          <w:szCs w:val="32"/>
        </w:rPr>
        <w:t>分局</w:t>
      </w:r>
      <w:r w:rsidRPr="00027FF8">
        <w:rPr>
          <w:rFonts w:ascii="仿宋" w:eastAsia="仿宋" w:hAnsi="仿宋" w:hint="eastAsia"/>
          <w:sz w:val="32"/>
          <w:szCs w:val="32"/>
        </w:rPr>
        <w:t>的预审意见，在建设单位切实落实报告表提出的各项污染防治和风险防范措施，确保污染物</w:t>
      </w:r>
      <w:r w:rsidRPr="00027FF8">
        <w:rPr>
          <w:rFonts w:ascii="仿宋" w:eastAsia="仿宋" w:hAnsi="仿宋" w:hint="eastAsia"/>
          <w:sz w:val="32"/>
          <w:szCs w:val="32"/>
        </w:rPr>
        <w:lastRenderedPageBreak/>
        <w:t>达标排放的前提下，我局</w:t>
      </w:r>
      <w:r w:rsidR="00924C41">
        <w:rPr>
          <w:rFonts w:ascii="仿宋" w:eastAsia="仿宋" w:hAnsi="仿宋" w:hint="eastAsia"/>
          <w:sz w:val="32"/>
          <w:szCs w:val="32"/>
        </w:rPr>
        <w:t>原则</w:t>
      </w:r>
      <w:r w:rsidRPr="00027FF8">
        <w:rPr>
          <w:rFonts w:ascii="仿宋" w:eastAsia="仿宋" w:hAnsi="仿宋" w:hint="eastAsia"/>
          <w:sz w:val="32"/>
          <w:szCs w:val="32"/>
        </w:rPr>
        <w:t>同意</w:t>
      </w:r>
      <w:r w:rsidR="00924C41">
        <w:rPr>
          <w:rFonts w:ascii="仿宋" w:eastAsia="仿宋" w:hAnsi="仿宋" w:hint="eastAsia"/>
          <w:sz w:val="32"/>
          <w:szCs w:val="32"/>
        </w:rPr>
        <w:t>沅江</w:t>
      </w:r>
      <w:r w:rsidR="00924C41">
        <w:rPr>
          <w:rFonts w:ascii="仿宋" w:eastAsia="仿宋" w:hAnsi="仿宋"/>
          <w:sz w:val="32"/>
          <w:szCs w:val="32"/>
        </w:rPr>
        <w:t>市鑫德彩印有限公司年彩印</w:t>
      </w:r>
      <w:r w:rsidR="00924C41">
        <w:rPr>
          <w:rFonts w:ascii="仿宋" w:eastAsia="仿宋" w:hAnsi="仿宋" w:hint="eastAsia"/>
          <w:sz w:val="32"/>
          <w:szCs w:val="32"/>
        </w:rPr>
        <w:t>400吨纸制品</w:t>
      </w:r>
      <w:r w:rsidR="00924C41" w:rsidRPr="00027FF8">
        <w:rPr>
          <w:rFonts w:ascii="仿宋" w:eastAsia="仿宋" w:hAnsi="仿宋"/>
          <w:sz w:val="32"/>
          <w:szCs w:val="32"/>
        </w:rPr>
        <w:t>项目</w:t>
      </w:r>
      <w:r w:rsidR="00B440AE" w:rsidRPr="00027FF8">
        <w:rPr>
          <w:rFonts w:ascii="仿宋" w:eastAsia="仿宋" w:hAnsi="仿宋" w:hint="eastAsia"/>
          <w:sz w:val="32"/>
          <w:szCs w:val="32"/>
        </w:rPr>
        <w:t>的选址并建设</w:t>
      </w:r>
      <w:r w:rsidRPr="00027FF8">
        <w:rPr>
          <w:rFonts w:ascii="仿宋" w:eastAsia="仿宋" w:hAnsi="仿宋" w:hint="eastAsia"/>
          <w:sz w:val="32"/>
          <w:szCs w:val="32"/>
        </w:rPr>
        <w:t>。</w:t>
      </w:r>
    </w:p>
    <w:p w:rsidR="006235D2" w:rsidRPr="00027FF8" w:rsidRDefault="006235D2" w:rsidP="00637D34">
      <w:pPr>
        <w:spacing w:after="0" w:line="540" w:lineRule="exact"/>
        <w:ind w:firstLineChars="200" w:firstLine="640"/>
        <w:jc w:val="both"/>
        <w:rPr>
          <w:rFonts w:ascii="仿宋" w:eastAsia="仿宋" w:hAnsi="仿宋"/>
          <w:spacing w:val="-6"/>
          <w:sz w:val="32"/>
          <w:szCs w:val="32"/>
        </w:rPr>
      </w:pPr>
      <w:r w:rsidRPr="00027FF8">
        <w:rPr>
          <w:rFonts w:ascii="仿宋" w:eastAsia="仿宋" w:hAnsi="仿宋" w:hint="eastAsia"/>
          <w:sz w:val="32"/>
          <w:szCs w:val="32"/>
        </w:rPr>
        <w:t>二、</w:t>
      </w:r>
      <w:r w:rsidRPr="00027FF8">
        <w:rPr>
          <w:rFonts w:ascii="仿宋" w:eastAsia="仿宋" w:hAnsi="仿宋" w:hint="eastAsia"/>
          <w:spacing w:val="-6"/>
          <w:sz w:val="32"/>
          <w:szCs w:val="32"/>
        </w:rPr>
        <w:t>建设单位在工程建设和运营管理中，</w:t>
      </w:r>
      <w:r w:rsidR="005E2AE0" w:rsidRPr="008176F6">
        <w:rPr>
          <w:rFonts w:ascii="仿宋" w:eastAsia="仿宋" w:hAnsi="仿宋" w:hint="eastAsia"/>
          <w:sz w:val="32"/>
          <w:szCs w:val="32"/>
        </w:rPr>
        <w:t>必须切实落实环评提出的各项污染防治和风险防范措施要求，着重做好以下工作：</w:t>
      </w:r>
    </w:p>
    <w:p w:rsidR="001A0A2C" w:rsidRPr="00E6627E" w:rsidRDefault="006235D2" w:rsidP="001A0A2C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027FF8">
        <w:rPr>
          <w:rFonts w:ascii="仿宋" w:eastAsia="仿宋" w:hAnsi="仿宋" w:hint="eastAsia"/>
          <w:sz w:val="32"/>
          <w:szCs w:val="32"/>
        </w:rPr>
        <w:t>（一）</w:t>
      </w:r>
      <w:r w:rsidR="001A0A2C" w:rsidRPr="008176F6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6235D2" w:rsidRPr="00027FF8" w:rsidRDefault="001A0A2C" w:rsidP="001A0A2C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（二）</w:t>
      </w:r>
      <w:r w:rsidRPr="008176F6">
        <w:rPr>
          <w:rFonts w:ascii="仿宋" w:eastAsia="仿宋" w:hAnsi="仿宋" w:hint="eastAsia"/>
          <w:spacing w:val="-6"/>
          <w:sz w:val="32"/>
          <w:szCs w:val="32"/>
        </w:rPr>
        <w:t>落实废气污染防治措施</w:t>
      </w:r>
      <w:r w:rsidR="006235D2" w:rsidRPr="00027FF8">
        <w:rPr>
          <w:rFonts w:ascii="仿宋" w:eastAsia="仿宋" w:hAnsi="仿宋" w:hint="eastAsia"/>
          <w:sz w:val="32"/>
          <w:szCs w:val="32"/>
        </w:rPr>
        <w:t>。本项目</w:t>
      </w:r>
      <w:r w:rsidR="003F0B2B">
        <w:rPr>
          <w:rFonts w:ascii="仿宋" w:eastAsia="仿宋" w:hAnsi="仿宋" w:hint="eastAsia"/>
          <w:sz w:val="32"/>
          <w:szCs w:val="32"/>
        </w:rPr>
        <w:t>工艺技术管理须严格按照</w:t>
      </w:r>
      <w:r w:rsidR="003F0B2B" w:rsidRPr="00027FF8">
        <w:rPr>
          <w:rFonts w:ascii="仿宋" w:eastAsia="仿宋" w:hAnsi="仿宋" w:hint="eastAsia"/>
          <w:sz w:val="32"/>
          <w:szCs w:val="32"/>
        </w:rPr>
        <w:t>《印刷业挥发性有机物</w:t>
      </w:r>
      <w:r w:rsidR="003F0B2B" w:rsidRPr="00027FF8">
        <w:rPr>
          <w:rFonts w:ascii="仿宋" w:eastAsia="仿宋" w:hAnsi="仿宋" w:hint="eastAsia"/>
          <w:spacing w:val="-12"/>
          <w:sz w:val="32"/>
          <w:szCs w:val="32"/>
        </w:rPr>
        <w:t>排放标准》（DB43/1357-2017）</w:t>
      </w:r>
      <w:r w:rsidR="003F0B2B">
        <w:rPr>
          <w:rFonts w:ascii="仿宋" w:eastAsia="仿宋" w:hAnsi="仿宋" w:hint="eastAsia"/>
          <w:spacing w:val="-12"/>
          <w:sz w:val="32"/>
          <w:szCs w:val="32"/>
        </w:rPr>
        <w:t>的要求执行，</w:t>
      </w:r>
      <w:r w:rsidR="006235D2" w:rsidRPr="00027FF8">
        <w:rPr>
          <w:rFonts w:ascii="仿宋" w:eastAsia="仿宋" w:hAnsi="仿宋" w:hint="eastAsia"/>
          <w:sz w:val="32"/>
          <w:szCs w:val="32"/>
        </w:rPr>
        <w:t>印刷</w:t>
      </w:r>
      <w:r w:rsidR="00553D8A">
        <w:rPr>
          <w:rFonts w:ascii="仿宋" w:eastAsia="仿宋" w:hAnsi="仿宋" w:hint="eastAsia"/>
          <w:sz w:val="32"/>
          <w:szCs w:val="32"/>
        </w:rPr>
        <w:t>工序、覆膜工序等产生的</w:t>
      </w:r>
      <w:r w:rsidR="006235D2" w:rsidRPr="00027FF8">
        <w:rPr>
          <w:rFonts w:ascii="仿宋" w:eastAsia="仿宋" w:hAnsi="仿宋" w:hint="eastAsia"/>
          <w:sz w:val="32"/>
          <w:szCs w:val="32"/>
        </w:rPr>
        <w:t>挥发性有机废气经</w:t>
      </w:r>
      <w:r w:rsidR="00553D8A">
        <w:rPr>
          <w:rFonts w:ascii="仿宋" w:eastAsia="仿宋" w:hAnsi="仿宋" w:hint="eastAsia"/>
          <w:sz w:val="32"/>
          <w:szCs w:val="32"/>
        </w:rPr>
        <w:t>集气罩</w:t>
      </w:r>
      <w:r w:rsidR="003E3540" w:rsidRPr="00027FF8">
        <w:rPr>
          <w:rFonts w:ascii="仿宋" w:eastAsia="仿宋" w:hAnsi="仿宋" w:hint="eastAsia"/>
          <w:sz w:val="32"/>
          <w:szCs w:val="32"/>
        </w:rPr>
        <w:t>有效</w:t>
      </w:r>
      <w:r w:rsidR="00553D8A">
        <w:rPr>
          <w:rFonts w:ascii="仿宋" w:eastAsia="仿宋" w:hAnsi="仿宋" w:hint="eastAsia"/>
          <w:sz w:val="32"/>
          <w:szCs w:val="32"/>
        </w:rPr>
        <w:t>收集</w:t>
      </w:r>
      <w:r w:rsidR="006235D2" w:rsidRPr="00027FF8">
        <w:rPr>
          <w:rFonts w:ascii="仿宋" w:eastAsia="仿宋" w:hAnsi="仿宋" w:hint="eastAsia"/>
          <w:sz w:val="32"/>
          <w:szCs w:val="32"/>
        </w:rPr>
        <w:t>，</w:t>
      </w:r>
      <w:r w:rsidR="00553D8A">
        <w:rPr>
          <w:rFonts w:ascii="仿宋" w:eastAsia="仿宋" w:hAnsi="仿宋" w:hint="eastAsia"/>
          <w:sz w:val="32"/>
          <w:szCs w:val="32"/>
        </w:rPr>
        <w:t>通过</w:t>
      </w:r>
      <w:r w:rsidR="006F4EEF">
        <w:rPr>
          <w:rFonts w:ascii="仿宋" w:eastAsia="仿宋" w:hAnsi="仿宋" w:hint="eastAsia"/>
          <w:sz w:val="32"/>
          <w:szCs w:val="32"/>
        </w:rPr>
        <w:t>UV光解+</w:t>
      </w:r>
      <w:r w:rsidR="00553D8A">
        <w:rPr>
          <w:rFonts w:ascii="仿宋" w:eastAsia="仿宋" w:hAnsi="仿宋" w:hint="eastAsia"/>
          <w:sz w:val="32"/>
          <w:szCs w:val="32"/>
        </w:rPr>
        <w:t>活性炭吸附处理后，</w:t>
      </w:r>
      <w:r w:rsidR="006235D2" w:rsidRPr="00027FF8">
        <w:rPr>
          <w:rFonts w:ascii="仿宋" w:eastAsia="仿宋" w:hAnsi="仿宋" w:hint="eastAsia"/>
          <w:sz w:val="32"/>
          <w:szCs w:val="32"/>
        </w:rPr>
        <w:t>达到</w:t>
      </w:r>
      <w:r w:rsidR="003F0B2B">
        <w:rPr>
          <w:rFonts w:ascii="仿宋" w:eastAsia="仿宋" w:hAnsi="仿宋" w:hint="eastAsia"/>
          <w:sz w:val="32"/>
          <w:szCs w:val="32"/>
        </w:rPr>
        <w:t>标准中</w:t>
      </w:r>
      <w:r w:rsidR="006235D2" w:rsidRPr="00027FF8">
        <w:rPr>
          <w:rFonts w:ascii="仿宋" w:eastAsia="仿宋" w:hAnsi="仿宋" w:hint="eastAsia"/>
          <w:spacing w:val="-12"/>
          <w:sz w:val="32"/>
          <w:szCs w:val="32"/>
        </w:rPr>
        <w:t>表</w:t>
      </w:r>
      <w:r w:rsidR="00553D8A">
        <w:rPr>
          <w:rFonts w:ascii="仿宋" w:eastAsia="仿宋" w:hAnsi="仿宋" w:hint="eastAsia"/>
          <w:spacing w:val="-12"/>
          <w:sz w:val="32"/>
          <w:szCs w:val="32"/>
        </w:rPr>
        <w:t>1</w:t>
      </w:r>
      <w:r w:rsidR="006235D2" w:rsidRPr="00027FF8">
        <w:rPr>
          <w:rFonts w:ascii="仿宋" w:eastAsia="仿宋" w:hAnsi="仿宋" w:hint="eastAsia"/>
          <w:spacing w:val="-12"/>
          <w:sz w:val="32"/>
          <w:szCs w:val="32"/>
        </w:rPr>
        <w:t>中排放限值要求</w:t>
      </w:r>
      <w:r w:rsidR="003F0B2B">
        <w:rPr>
          <w:rFonts w:ascii="仿宋" w:eastAsia="仿宋" w:hAnsi="仿宋" w:hint="eastAsia"/>
          <w:spacing w:val="-12"/>
          <w:sz w:val="32"/>
          <w:szCs w:val="32"/>
        </w:rPr>
        <w:t>再</w:t>
      </w:r>
      <w:r w:rsidR="00553D8A">
        <w:rPr>
          <w:rFonts w:ascii="仿宋" w:eastAsia="仿宋" w:hAnsi="仿宋" w:hint="eastAsia"/>
          <w:spacing w:val="-12"/>
          <w:sz w:val="32"/>
          <w:szCs w:val="32"/>
        </w:rPr>
        <w:t>经20米高的排气筒有组织</w:t>
      </w:r>
      <w:r w:rsidR="006235D2" w:rsidRPr="00027FF8">
        <w:rPr>
          <w:rFonts w:ascii="仿宋" w:eastAsia="仿宋" w:hAnsi="仿宋" w:hint="eastAsia"/>
          <w:spacing w:val="-12"/>
          <w:sz w:val="32"/>
          <w:szCs w:val="32"/>
        </w:rPr>
        <w:t>排放</w:t>
      </w:r>
      <w:r w:rsidR="00553D8A">
        <w:rPr>
          <w:rFonts w:ascii="仿宋" w:eastAsia="仿宋" w:hAnsi="仿宋" w:hint="eastAsia"/>
          <w:spacing w:val="-12"/>
          <w:sz w:val="32"/>
          <w:szCs w:val="32"/>
        </w:rPr>
        <w:t>；无组织排放的挥发性有机物须满足</w:t>
      </w:r>
      <w:r w:rsidR="003F0B2B">
        <w:rPr>
          <w:rFonts w:ascii="仿宋" w:eastAsia="仿宋" w:hAnsi="仿宋" w:hint="eastAsia"/>
          <w:sz w:val="32"/>
          <w:szCs w:val="32"/>
        </w:rPr>
        <w:t>标准中</w:t>
      </w:r>
      <w:r w:rsidR="00553D8A" w:rsidRPr="00027FF8">
        <w:rPr>
          <w:rFonts w:ascii="仿宋" w:eastAsia="仿宋" w:hAnsi="仿宋" w:hint="eastAsia"/>
          <w:spacing w:val="-12"/>
          <w:sz w:val="32"/>
          <w:szCs w:val="32"/>
        </w:rPr>
        <w:t>表</w:t>
      </w:r>
      <w:r w:rsidR="00553D8A">
        <w:rPr>
          <w:rFonts w:ascii="仿宋" w:eastAsia="仿宋" w:hAnsi="仿宋" w:hint="eastAsia"/>
          <w:spacing w:val="-12"/>
          <w:sz w:val="32"/>
          <w:szCs w:val="32"/>
        </w:rPr>
        <w:t>2</w:t>
      </w:r>
      <w:r w:rsidR="00553D8A" w:rsidRPr="00027FF8">
        <w:rPr>
          <w:rFonts w:ascii="仿宋" w:eastAsia="仿宋" w:hAnsi="仿宋" w:hint="eastAsia"/>
          <w:spacing w:val="-12"/>
          <w:sz w:val="32"/>
          <w:szCs w:val="32"/>
        </w:rPr>
        <w:t>中</w:t>
      </w:r>
      <w:r w:rsidR="00553D8A">
        <w:rPr>
          <w:rFonts w:ascii="仿宋" w:eastAsia="仿宋" w:hAnsi="仿宋" w:hint="eastAsia"/>
          <w:spacing w:val="-12"/>
          <w:sz w:val="32"/>
          <w:szCs w:val="32"/>
        </w:rPr>
        <w:t>浓度限值要求。</w:t>
      </w:r>
    </w:p>
    <w:p w:rsidR="006235D2" w:rsidRPr="00027FF8" w:rsidRDefault="003E3540" w:rsidP="00637D34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27FF8">
        <w:rPr>
          <w:rFonts w:ascii="仿宋" w:eastAsia="仿宋" w:hAnsi="仿宋" w:hint="eastAsia"/>
          <w:sz w:val="32"/>
          <w:szCs w:val="32"/>
        </w:rPr>
        <w:t>（三）</w:t>
      </w:r>
      <w:r w:rsidR="00F56018">
        <w:rPr>
          <w:rFonts w:ascii="仿宋" w:eastAsia="仿宋" w:hAnsi="仿宋" w:hint="eastAsia"/>
          <w:spacing w:val="-6"/>
          <w:sz w:val="32"/>
          <w:szCs w:val="32"/>
        </w:rPr>
        <w:t>落实废水</w:t>
      </w:r>
      <w:r w:rsidR="00F56018" w:rsidRPr="008176F6">
        <w:rPr>
          <w:rFonts w:ascii="仿宋" w:eastAsia="仿宋" w:hAnsi="仿宋" w:hint="eastAsia"/>
          <w:spacing w:val="-6"/>
          <w:sz w:val="32"/>
          <w:szCs w:val="32"/>
        </w:rPr>
        <w:t>污染防治措施</w:t>
      </w:r>
      <w:r w:rsidR="00F56018" w:rsidRPr="00027FF8">
        <w:rPr>
          <w:rFonts w:ascii="仿宋" w:eastAsia="仿宋" w:hAnsi="仿宋" w:hint="eastAsia"/>
          <w:sz w:val="32"/>
          <w:szCs w:val="32"/>
        </w:rPr>
        <w:t>。</w:t>
      </w:r>
      <w:r w:rsidR="006235D2" w:rsidRPr="00027FF8">
        <w:rPr>
          <w:rFonts w:ascii="仿宋" w:eastAsia="仿宋" w:hAnsi="仿宋" w:hint="eastAsia"/>
          <w:sz w:val="32"/>
          <w:szCs w:val="32"/>
        </w:rPr>
        <w:t>本项目</w:t>
      </w:r>
      <w:r w:rsidR="00F56018">
        <w:rPr>
          <w:rFonts w:ascii="仿宋" w:eastAsia="仿宋" w:hAnsi="仿宋" w:hint="eastAsia"/>
          <w:sz w:val="32"/>
          <w:szCs w:val="32"/>
        </w:rPr>
        <w:t>无生产工艺废水</w:t>
      </w:r>
      <w:r w:rsidR="00EC2F65">
        <w:rPr>
          <w:rFonts w:ascii="仿宋" w:eastAsia="仿宋" w:hAnsi="仿宋" w:hint="eastAsia"/>
          <w:sz w:val="32"/>
          <w:szCs w:val="32"/>
        </w:rPr>
        <w:t>产生</w:t>
      </w:r>
      <w:r w:rsidR="00F56018">
        <w:rPr>
          <w:rFonts w:ascii="仿宋" w:eastAsia="仿宋" w:hAnsi="仿宋" w:hint="eastAsia"/>
          <w:sz w:val="32"/>
          <w:szCs w:val="32"/>
        </w:rPr>
        <w:t>，</w:t>
      </w:r>
      <w:r w:rsidR="00A02AA4" w:rsidRPr="00027FF8">
        <w:rPr>
          <w:rFonts w:ascii="仿宋" w:eastAsia="仿宋" w:hAnsi="仿宋"/>
          <w:sz w:val="32"/>
          <w:szCs w:val="32"/>
        </w:rPr>
        <w:t>生活污水经隔油池、化粪池处理后</w:t>
      </w:r>
      <w:r w:rsidR="00BA6983">
        <w:rPr>
          <w:rFonts w:ascii="仿宋" w:eastAsia="仿宋" w:hAnsi="仿宋"/>
          <w:sz w:val="32"/>
          <w:szCs w:val="32"/>
        </w:rPr>
        <w:t>达到</w:t>
      </w:r>
      <w:r w:rsidR="00BA6983">
        <w:rPr>
          <w:rFonts w:ascii="仿宋" w:eastAsia="仿宋" w:hAnsi="仿宋" w:hint="eastAsia"/>
          <w:sz w:val="32"/>
          <w:szCs w:val="32"/>
        </w:rPr>
        <w:t>《污水排入城镇下水道水质标准》（GB/T31962-2015）表1中B等要求后</w:t>
      </w:r>
      <w:r w:rsidR="00F56018">
        <w:rPr>
          <w:rFonts w:ascii="仿宋" w:eastAsia="仿宋" w:hAnsi="仿宋"/>
          <w:sz w:val="32"/>
          <w:szCs w:val="32"/>
        </w:rPr>
        <w:t>排入园区污水管网</w:t>
      </w:r>
      <w:r w:rsidR="00F56018">
        <w:rPr>
          <w:rFonts w:ascii="仿宋" w:eastAsia="仿宋" w:hAnsi="仿宋" w:hint="eastAsia"/>
          <w:sz w:val="32"/>
          <w:szCs w:val="32"/>
        </w:rPr>
        <w:t>，</w:t>
      </w:r>
      <w:r w:rsidR="00F56018">
        <w:rPr>
          <w:rFonts w:ascii="仿宋" w:eastAsia="仿宋" w:hAnsi="仿宋"/>
          <w:sz w:val="32"/>
          <w:szCs w:val="32"/>
        </w:rPr>
        <w:t>进入沅江市第二污水处理厂深度处理后排</w:t>
      </w:r>
      <w:r w:rsidR="00BA6983">
        <w:rPr>
          <w:rFonts w:ascii="仿宋" w:eastAsia="仿宋" w:hAnsi="仿宋" w:hint="eastAsia"/>
          <w:sz w:val="32"/>
          <w:szCs w:val="32"/>
        </w:rPr>
        <w:t>入</w:t>
      </w:r>
      <w:r w:rsidR="00BA6983">
        <w:rPr>
          <w:rFonts w:ascii="仿宋" w:eastAsia="仿宋" w:hAnsi="仿宋"/>
          <w:sz w:val="32"/>
          <w:szCs w:val="32"/>
        </w:rPr>
        <w:t>资江分河</w:t>
      </w:r>
      <w:r w:rsidR="00F56018">
        <w:rPr>
          <w:rFonts w:ascii="仿宋" w:eastAsia="仿宋" w:hAnsi="仿宋" w:hint="eastAsia"/>
          <w:sz w:val="32"/>
          <w:szCs w:val="32"/>
        </w:rPr>
        <w:t>。</w:t>
      </w:r>
    </w:p>
    <w:p w:rsidR="006235D2" w:rsidRPr="00027FF8" w:rsidRDefault="003E3540" w:rsidP="00637D34">
      <w:pPr>
        <w:spacing w:after="0" w:line="540" w:lineRule="exact"/>
        <w:ind w:firstLineChars="200" w:firstLine="640"/>
        <w:jc w:val="both"/>
        <w:textAlignment w:val="baseline"/>
        <w:rPr>
          <w:rFonts w:ascii="仿宋" w:eastAsia="仿宋" w:hAnsi="仿宋"/>
          <w:sz w:val="32"/>
          <w:szCs w:val="32"/>
        </w:rPr>
      </w:pPr>
      <w:r w:rsidRPr="00027FF8">
        <w:rPr>
          <w:rFonts w:ascii="仿宋" w:eastAsia="仿宋" w:hAnsi="仿宋" w:hint="eastAsia"/>
          <w:sz w:val="32"/>
          <w:szCs w:val="32"/>
        </w:rPr>
        <w:t>（四）</w:t>
      </w:r>
      <w:r w:rsidR="000C2A96">
        <w:rPr>
          <w:rFonts w:ascii="仿宋" w:eastAsia="仿宋" w:hAnsi="仿宋" w:hint="eastAsia"/>
          <w:spacing w:val="-6"/>
          <w:sz w:val="32"/>
          <w:szCs w:val="32"/>
        </w:rPr>
        <w:t>落实噪声</w:t>
      </w:r>
      <w:r w:rsidR="000C2A96" w:rsidRPr="008176F6">
        <w:rPr>
          <w:rFonts w:ascii="仿宋" w:eastAsia="仿宋" w:hAnsi="仿宋" w:hint="eastAsia"/>
          <w:spacing w:val="-6"/>
          <w:sz w:val="32"/>
          <w:szCs w:val="32"/>
        </w:rPr>
        <w:t>污染防治措施</w:t>
      </w:r>
      <w:r w:rsidR="000C2A96" w:rsidRPr="00027FF8">
        <w:rPr>
          <w:rFonts w:ascii="仿宋" w:eastAsia="仿宋" w:hAnsi="仿宋" w:hint="eastAsia"/>
          <w:sz w:val="32"/>
          <w:szCs w:val="32"/>
        </w:rPr>
        <w:t>。</w:t>
      </w:r>
      <w:r w:rsidR="006235D2" w:rsidRPr="00027FF8">
        <w:rPr>
          <w:rFonts w:ascii="仿宋" w:eastAsia="仿宋" w:hAnsi="仿宋" w:hint="eastAsia"/>
          <w:sz w:val="32"/>
          <w:szCs w:val="32"/>
        </w:rPr>
        <w:t>对各项高噪声设备采取有效的隔声降噪减振措施,</w:t>
      </w:r>
      <w:r w:rsidR="00602506" w:rsidRPr="00027FF8">
        <w:rPr>
          <w:rFonts w:ascii="仿宋" w:eastAsia="仿宋" w:hAnsi="仿宋" w:hint="eastAsia"/>
          <w:sz w:val="32"/>
          <w:szCs w:val="32"/>
        </w:rPr>
        <w:t>禁止夜间生产，</w:t>
      </w:r>
      <w:r w:rsidR="006235D2" w:rsidRPr="00027FF8">
        <w:rPr>
          <w:rFonts w:ascii="仿宋" w:eastAsia="仿宋" w:hAnsi="仿宋" w:hint="eastAsia"/>
          <w:sz w:val="32"/>
          <w:szCs w:val="32"/>
        </w:rPr>
        <w:t>确保厂界噪声符</w:t>
      </w:r>
      <w:r w:rsidR="006235D2" w:rsidRPr="00027FF8">
        <w:rPr>
          <w:rFonts w:ascii="仿宋" w:eastAsia="仿宋" w:hAnsi="仿宋" w:hint="eastAsia"/>
          <w:sz w:val="32"/>
          <w:szCs w:val="32"/>
        </w:rPr>
        <w:lastRenderedPageBreak/>
        <w:t>合《工业企业厂界环境噪声排放标准》(GB12348—2008)中的</w:t>
      </w:r>
      <w:r w:rsidR="00A9730D">
        <w:rPr>
          <w:rFonts w:ascii="仿宋" w:eastAsia="仿宋" w:hAnsi="仿宋" w:hint="eastAsia"/>
          <w:sz w:val="32"/>
          <w:szCs w:val="32"/>
        </w:rPr>
        <w:t>3</w:t>
      </w:r>
      <w:r w:rsidR="006235D2" w:rsidRPr="00027FF8">
        <w:rPr>
          <w:rFonts w:ascii="仿宋" w:eastAsia="仿宋" w:hAnsi="仿宋" w:hint="eastAsia"/>
          <w:sz w:val="32"/>
          <w:szCs w:val="32"/>
        </w:rPr>
        <w:t>类标准要求。</w:t>
      </w:r>
    </w:p>
    <w:p w:rsidR="006235D2" w:rsidRPr="00027FF8" w:rsidRDefault="00320529" w:rsidP="00637D34">
      <w:pPr>
        <w:tabs>
          <w:tab w:val="left" w:pos="7012"/>
        </w:tabs>
        <w:spacing w:after="0" w:line="540" w:lineRule="exact"/>
        <w:ind w:firstLine="645"/>
        <w:jc w:val="both"/>
        <w:rPr>
          <w:rFonts w:ascii="仿宋" w:eastAsia="仿宋" w:hAnsi="仿宋"/>
          <w:sz w:val="32"/>
          <w:szCs w:val="32"/>
        </w:rPr>
      </w:pPr>
      <w:r w:rsidRPr="00027FF8">
        <w:rPr>
          <w:rFonts w:ascii="仿宋" w:eastAsia="仿宋" w:hAnsi="仿宋" w:hint="eastAsia"/>
          <w:sz w:val="32"/>
          <w:szCs w:val="32"/>
        </w:rPr>
        <w:t>（五）</w:t>
      </w:r>
      <w:r w:rsidR="006235D2" w:rsidRPr="00027FF8">
        <w:rPr>
          <w:rFonts w:ascii="仿宋" w:eastAsia="仿宋" w:hAnsi="仿宋" w:hint="eastAsia"/>
          <w:sz w:val="32"/>
          <w:szCs w:val="32"/>
        </w:rPr>
        <w:t>加强固废环境管理,做好工程固废的分类收集、暂存、安全处置和综合利用工作。本项目废</w:t>
      </w:r>
      <w:r w:rsidR="00602506" w:rsidRPr="00027FF8">
        <w:rPr>
          <w:rFonts w:ascii="仿宋" w:eastAsia="仿宋" w:hAnsi="仿宋"/>
          <w:sz w:val="32"/>
          <w:szCs w:val="32"/>
        </w:rPr>
        <w:t>边角料和不合格产品</w:t>
      </w:r>
      <w:r w:rsidR="006235D2" w:rsidRPr="00027FF8">
        <w:rPr>
          <w:rFonts w:ascii="仿宋" w:eastAsia="仿宋" w:hAnsi="仿宋" w:hint="eastAsia"/>
          <w:sz w:val="32"/>
          <w:szCs w:val="32"/>
        </w:rPr>
        <w:t>等一般固废综合利用；</w:t>
      </w:r>
      <w:r w:rsidR="00A9730D">
        <w:rPr>
          <w:rFonts w:ascii="仿宋" w:eastAsia="仿宋" w:hAnsi="仿宋" w:hint="eastAsia"/>
          <w:sz w:val="32"/>
          <w:szCs w:val="32"/>
        </w:rPr>
        <w:t>废CTP版、废活性炭、</w:t>
      </w:r>
      <w:r w:rsidR="00602506" w:rsidRPr="00027FF8">
        <w:rPr>
          <w:rFonts w:ascii="仿宋" w:eastAsia="仿宋" w:hAnsi="仿宋"/>
          <w:sz w:val="32"/>
          <w:szCs w:val="32"/>
        </w:rPr>
        <w:t>废抹布</w:t>
      </w:r>
      <w:r w:rsidR="00602506" w:rsidRPr="00027FF8">
        <w:rPr>
          <w:rFonts w:ascii="仿宋" w:eastAsia="仿宋" w:hAnsi="仿宋" w:hint="eastAsia"/>
          <w:sz w:val="32"/>
          <w:szCs w:val="32"/>
        </w:rPr>
        <w:t>、废</w:t>
      </w:r>
      <w:r w:rsidR="00E73389">
        <w:rPr>
          <w:rFonts w:ascii="仿宋" w:eastAsia="仿宋" w:hAnsi="仿宋" w:hint="eastAsia"/>
          <w:sz w:val="32"/>
          <w:szCs w:val="32"/>
        </w:rPr>
        <w:t>油墨</w:t>
      </w:r>
      <w:r w:rsidR="00A9730D">
        <w:rPr>
          <w:rFonts w:ascii="仿宋" w:eastAsia="仿宋" w:hAnsi="仿宋" w:hint="eastAsia"/>
          <w:sz w:val="32"/>
          <w:szCs w:val="32"/>
        </w:rPr>
        <w:t>包装桶</w:t>
      </w:r>
      <w:r w:rsidR="006235D2" w:rsidRPr="00027FF8">
        <w:rPr>
          <w:rFonts w:ascii="仿宋" w:eastAsia="仿宋" w:hAnsi="仿宋" w:hint="eastAsia"/>
          <w:sz w:val="32"/>
          <w:szCs w:val="32"/>
        </w:rPr>
        <w:t>等必须按《危险废物贮存污染控制标准》(GB18597—2001)</w:t>
      </w:r>
      <w:r w:rsidR="00027FF8" w:rsidRPr="00027FF8">
        <w:rPr>
          <w:rFonts w:ascii="仿宋" w:eastAsia="仿宋" w:hAnsi="仿宋"/>
          <w:sz w:val="32"/>
          <w:szCs w:val="32"/>
        </w:rPr>
        <w:t xml:space="preserve"> 及其2013年修改单</w:t>
      </w:r>
      <w:r w:rsidR="006235D2" w:rsidRPr="00027FF8">
        <w:rPr>
          <w:rFonts w:ascii="仿宋" w:eastAsia="仿宋" w:hAnsi="仿宋" w:hint="eastAsia"/>
          <w:sz w:val="32"/>
          <w:szCs w:val="32"/>
        </w:rPr>
        <w:t>中的要求暂存,最终外委有资质的单位安全处置；生活垃圾定点收集后委托环卫部门统一及时清运，禁止乱堆乱弃。</w:t>
      </w:r>
    </w:p>
    <w:p w:rsidR="00F748F8" w:rsidRPr="00E72D36" w:rsidRDefault="00F748F8" w:rsidP="00F748F8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三、项目批复后，须按照《固定污染源排污许可分类管理名录》(2019年版) 和《排污许可管理办法（试行）》（环保部令第48</w:t>
      </w:r>
      <w:r>
        <w:rPr>
          <w:rFonts w:ascii="仿宋" w:eastAsia="仿宋" w:hAnsi="仿宋"/>
          <w:sz w:val="32"/>
          <w:szCs w:val="32"/>
        </w:rPr>
        <w:t>号）的要求及时办理排污许可</w:t>
      </w:r>
      <w:r w:rsidRPr="00E72D36">
        <w:rPr>
          <w:rFonts w:ascii="仿宋" w:eastAsia="仿宋" w:hAnsi="仿宋"/>
          <w:sz w:val="32"/>
          <w:szCs w:val="32"/>
        </w:rPr>
        <w:t>相关手续。同时，按《建设项目环境保护管理条例》的有关规定，及时办理竣工环保验收手续，益阳市生态环境局</w:t>
      </w:r>
      <w:r>
        <w:rPr>
          <w:rFonts w:ascii="仿宋" w:eastAsia="仿宋" w:hAnsi="仿宋" w:hint="eastAsia"/>
          <w:sz w:val="32"/>
          <w:szCs w:val="32"/>
        </w:rPr>
        <w:t>沅江</w:t>
      </w:r>
      <w:r w:rsidRPr="00E72D36">
        <w:rPr>
          <w:rFonts w:ascii="仿宋" w:eastAsia="仿宋" w:hAnsi="仿宋"/>
          <w:sz w:val="32"/>
          <w:szCs w:val="32"/>
        </w:rPr>
        <w:t>分局负责项目建设期间的“三同时”现场监督检查和日常环境管理。</w:t>
      </w:r>
    </w:p>
    <w:p w:rsidR="00F748F8" w:rsidRPr="00E72D36" w:rsidRDefault="00F748F8" w:rsidP="00F748F8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E72D36">
        <w:rPr>
          <w:rFonts w:ascii="仿宋" w:eastAsia="仿宋" w:hAnsi="仿宋"/>
          <w:sz w:val="32"/>
          <w:szCs w:val="32"/>
        </w:rPr>
        <w:t>四、你公司须在收到本批复后 15 个工作日内，将本批复及项目环评报告表送益阳市生态环境局</w:t>
      </w:r>
      <w:r>
        <w:rPr>
          <w:rFonts w:ascii="仿宋" w:eastAsia="仿宋" w:hAnsi="仿宋" w:hint="eastAsia"/>
          <w:sz w:val="32"/>
          <w:szCs w:val="32"/>
        </w:rPr>
        <w:t>沅江</w:t>
      </w:r>
      <w:r w:rsidRPr="00E72D36">
        <w:rPr>
          <w:rFonts w:ascii="仿宋" w:eastAsia="仿宋" w:hAnsi="仿宋"/>
          <w:sz w:val="32"/>
          <w:szCs w:val="32"/>
        </w:rPr>
        <w:t>分局。</w:t>
      </w:r>
    </w:p>
    <w:p w:rsidR="00F748F8" w:rsidRDefault="00F748F8" w:rsidP="00F748F8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 xml:space="preserve">  </w:t>
      </w:r>
      <w:r w:rsidRPr="00E72D36">
        <w:rPr>
          <w:rFonts w:ascii="仿宋" w:eastAsia="仿宋" w:hAnsi="仿宋" w:hint="eastAsia"/>
          <w:sz w:val="32"/>
          <w:szCs w:val="32"/>
        </w:rPr>
        <w:t xml:space="preserve">                                                     </w:t>
      </w:r>
    </w:p>
    <w:p w:rsidR="00EE209F" w:rsidRDefault="00EE209F" w:rsidP="00F748F8">
      <w:pPr>
        <w:spacing w:after="0" w:line="560" w:lineRule="exact"/>
        <w:ind w:firstLineChars="1600" w:firstLine="5120"/>
        <w:jc w:val="both"/>
        <w:rPr>
          <w:rFonts w:ascii="仿宋" w:eastAsia="仿宋" w:hAnsi="仿宋"/>
          <w:sz w:val="32"/>
          <w:szCs w:val="32"/>
        </w:rPr>
      </w:pPr>
    </w:p>
    <w:p w:rsidR="00EE209F" w:rsidRDefault="00EE209F" w:rsidP="00F748F8">
      <w:pPr>
        <w:spacing w:after="0" w:line="560" w:lineRule="exact"/>
        <w:ind w:firstLineChars="1600" w:firstLine="5120"/>
        <w:jc w:val="both"/>
        <w:rPr>
          <w:rFonts w:ascii="仿宋" w:eastAsia="仿宋" w:hAnsi="仿宋"/>
          <w:sz w:val="32"/>
          <w:szCs w:val="32"/>
        </w:rPr>
      </w:pPr>
    </w:p>
    <w:p w:rsidR="00F748F8" w:rsidRDefault="00F748F8" w:rsidP="00F748F8">
      <w:pPr>
        <w:spacing w:after="0" w:line="560" w:lineRule="exact"/>
        <w:ind w:firstLineChars="1600" w:firstLine="51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F748F8" w:rsidRPr="00E72D36" w:rsidRDefault="00F748F8" w:rsidP="00F748F8">
      <w:pPr>
        <w:spacing w:after="0" w:line="560" w:lineRule="exact"/>
        <w:ind w:firstLineChars="1600" w:firstLine="512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2020年</w:t>
      </w:r>
      <w:r w:rsidR="00E73389">
        <w:rPr>
          <w:rFonts w:ascii="仿宋" w:eastAsia="仿宋" w:hAnsi="仿宋" w:hint="eastAsia"/>
          <w:sz w:val="32"/>
          <w:szCs w:val="32"/>
        </w:rPr>
        <w:t>7</w:t>
      </w:r>
      <w:r w:rsidRPr="00E72D36">
        <w:rPr>
          <w:rFonts w:ascii="仿宋" w:eastAsia="仿宋" w:hAnsi="仿宋"/>
          <w:sz w:val="32"/>
          <w:szCs w:val="32"/>
        </w:rPr>
        <w:t>月</w:t>
      </w:r>
      <w:r w:rsidR="00E73389">
        <w:rPr>
          <w:rFonts w:ascii="仿宋" w:eastAsia="仿宋" w:hAnsi="仿宋" w:hint="eastAsia"/>
          <w:sz w:val="32"/>
          <w:szCs w:val="32"/>
        </w:rPr>
        <w:t>17</w:t>
      </w:r>
      <w:r w:rsidRPr="00E72D36">
        <w:rPr>
          <w:rFonts w:ascii="仿宋" w:eastAsia="仿宋" w:hAnsi="仿宋"/>
          <w:sz w:val="32"/>
          <w:szCs w:val="32"/>
        </w:rPr>
        <w:t>日</w:t>
      </w:r>
    </w:p>
    <w:p w:rsidR="004358AB" w:rsidRPr="00F748F8" w:rsidRDefault="004358AB" w:rsidP="00F748F8">
      <w:pPr>
        <w:spacing w:after="0" w:line="540" w:lineRule="exact"/>
        <w:ind w:firstLineChars="200" w:firstLine="440"/>
        <w:jc w:val="both"/>
      </w:pPr>
    </w:p>
    <w:sectPr w:rsidR="004358AB" w:rsidRPr="00F748F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28" w:rsidRDefault="00B47A28" w:rsidP="006235D2">
      <w:pPr>
        <w:spacing w:after="0"/>
      </w:pPr>
      <w:r>
        <w:separator/>
      </w:r>
    </w:p>
  </w:endnote>
  <w:endnote w:type="continuationSeparator" w:id="1">
    <w:p w:rsidR="00B47A28" w:rsidRDefault="00B47A28" w:rsidP="006235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28" w:rsidRDefault="00B47A28" w:rsidP="006235D2">
      <w:pPr>
        <w:spacing w:after="0"/>
      </w:pPr>
      <w:r>
        <w:separator/>
      </w:r>
    </w:p>
  </w:footnote>
  <w:footnote w:type="continuationSeparator" w:id="1">
    <w:p w:rsidR="00B47A28" w:rsidRDefault="00B47A28" w:rsidP="006235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47E8"/>
    <w:multiLevelType w:val="hybridMultilevel"/>
    <w:tmpl w:val="299807C6"/>
    <w:lvl w:ilvl="0" w:tplc="71008D5A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7FF8"/>
    <w:rsid w:val="00034EC8"/>
    <w:rsid w:val="000C2A96"/>
    <w:rsid w:val="001430E8"/>
    <w:rsid w:val="001A0A2C"/>
    <w:rsid w:val="001B424E"/>
    <w:rsid w:val="001D2327"/>
    <w:rsid w:val="001D6889"/>
    <w:rsid w:val="00230833"/>
    <w:rsid w:val="002D40A6"/>
    <w:rsid w:val="002E192A"/>
    <w:rsid w:val="002F7E30"/>
    <w:rsid w:val="00305BD2"/>
    <w:rsid w:val="00320529"/>
    <w:rsid w:val="00323B43"/>
    <w:rsid w:val="0039361A"/>
    <w:rsid w:val="003D37D8"/>
    <w:rsid w:val="003E3540"/>
    <w:rsid w:val="003F0B2B"/>
    <w:rsid w:val="00426133"/>
    <w:rsid w:val="004358AB"/>
    <w:rsid w:val="004C7ADB"/>
    <w:rsid w:val="0050539D"/>
    <w:rsid w:val="00553D8A"/>
    <w:rsid w:val="005B33F2"/>
    <w:rsid w:val="005E2AE0"/>
    <w:rsid w:val="00602506"/>
    <w:rsid w:val="006235D2"/>
    <w:rsid w:val="00637D34"/>
    <w:rsid w:val="00653300"/>
    <w:rsid w:val="006674FB"/>
    <w:rsid w:val="00697BD1"/>
    <w:rsid w:val="006C7EEA"/>
    <w:rsid w:val="006F067A"/>
    <w:rsid w:val="006F4016"/>
    <w:rsid w:val="006F4EEF"/>
    <w:rsid w:val="006F71EF"/>
    <w:rsid w:val="007229DB"/>
    <w:rsid w:val="007D4D0B"/>
    <w:rsid w:val="008510C2"/>
    <w:rsid w:val="0087789D"/>
    <w:rsid w:val="00880711"/>
    <w:rsid w:val="008B7726"/>
    <w:rsid w:val="008E00D3"/>
    <w:rsid w:val="00924C41"/>
    <w:rsid w:val="009B568D"/>
    <w:rsid w:val="00A02AA4"/>
    <w:rsid w:val="00A738A8"/>
    <w:rsid w:val="00A9730D"/>
    <w:rsid w:val="00AF0D80"/>
    <w:rsid w:val="00B234DB"/>
    <w:rsid w:val="00B440AE"/>
    <w:rsid w:val="00B47A28"/>
    <w:rsid w:val="00BA6983"/>
    <w:rsid w:val="00C2491D"/>
    <w:rsid w:val="00C264DF"/>
    <w:rsid w:val="00C26605"/>
    <w:rsid w:val="00D31D50"/>
    <w:rsid w:val="00E73389"/>
    <w:rsid w:val="00EC2F65"/>
    <w:rsid w:val="00ED7A63"/>
    <w:rsid w:val="00EE209F"/>
    <w:rsid w:val="00F52FDB"/>
    <w:rsid w:val="00F56018"/>
    <w:rsid w:val="00F748F8"/>
    <w:rsid w:val="00FD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5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5D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5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5D2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rsid w:val="006235D2"/>
    <w:pPr>
      <w:widowControl w:val="0"/>
      <w:tabs>
        <w:tab w:val="left" w:pos="5985"/>
      </w:tabs>
      <w:adjustRightInd/>
      <w:snapToGrid/>
      <w:spacing w:after="0"/>
      <w:ind w:firstLineChars="200" w:firstLine="56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Char1">
    <w:name w:val="正文文本缩进 Char"/>
    <w:basedOn w:val="a0"/>
    <w:link w:val="a5"/>
    <w:rsid w:val="006235D2"/>
    <w:rPr>
      <w:rFonts w:ascii="Times New Roman" w:eastAsia="宋体" w:hAnsi="Times New Roman" w:cs="Times New Roman"/>
      <w:kern w:val="2"/>
      <w:sz w:val="28"/>
      <w:szCs w:val="24"/>
    </w:rPr>
  </w:style>
  <w:style w:type="paragraph" w:styleId="a6">
    <w:name w:val="Body Text"/>
    <w:basedOn w:val="a"/>
    <w:link w:val="Char2"/>
    <w:uiPriority w:val="99"/>
    <w:semiHidden/>
    <w:unhideWhenUsed/>
    <w:rsid w:val="006235D2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6235D2"/>
    <w:rPr>
      <w:rFonts w:ascii="Tahoma" w:hAnsi="Tahoma"/>
    </w:rPr>
  </w:style>
  <w:style w:type="paragraph" w:styleId="a7">
    <w:name w:val="Normal (Web)"/>
    <w:basedOn w:val="a"/>
    <w:rsid w:val="006235D2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34</cp:revision>
  <cp:lastPrinted>2020-07-22T05:15:00Z</cp:lastPrinted>
  <dcterms:created xsi:type="dcterms:W3CDTF">2008-09-11T17:20:00Z</dcterms:created>
  <dcterms:modified xsi:type="dcterms:W3CDTF">2020-07-27T05:44:00Z</dcterms:modified>
</cp:coreProperties>
</file>