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keepNext w:val="0"/>
        <w:keepLines w:val="0"/>
        <w:pageBreakBefore w:val="0"/>
        <w:widowControl/>
        <w:kinsoku/>
        <w:wordWrap/>
        <w:overflowPunct/>
        <w:topLinePunct w:val="0"/>
        <w:autoSpaceDE/>
        <w:autoSpaceDN/>
        <w:bidi w:val="0"/>
        <w:adjustRightInd w:val="0"/>
        <w:snapToGrid w:val="0"/>
        <w:spacing w:line="520" w:lineRule="exact"/>
        <w:ind w:firstLine="0"/>
        <w:jc w:val="center"/>
        <w:textAlignment w:val="auto"/>
        <w:rPr>
          <w:rFonts w:hint="eastAsia" w:ascii="方正小标宋简体" w:eastAsia="方正小标宋简体"/>
          <w:sz w:val="24"/>
          <w:szCs w:val="24"/>
        </w:rPr>
      </w:pPr>
    </w:p>
    <w:p>
      <w:pPr>
        <w:jc w:val="right"/>
        <w:rPr>
          <w:rFonts w:hint="eastAsia" w:ascii="华文中宋" w:hAnsi="华文中宋" w:eastAsia="华文中宋"/>
          <w:color w:val="FF0000"/>
          <w:sz w:val="32"/>
          <w:szCs w:val="32"/>
        </w:rPr>
      </w:pPr>
      <w:r>
        <w:rPr>
          <w:rFonts w:hint="eastAsia" w:ascii="仿宋" w:hAnsi="仿宋" w:eastAsia="仿宋"/>
          <w:sz w:val="32"/>
          <w:szCs w:val="32"/>
        </w:rPr>
        <w:t>益环赫审（表）[2019]</w:t>
      </w:r>
      <w:r>
        <w:rPr>
          <w:rFonts w:hint="eastAsia" w:ascii="仿宋" w:hAnsi="仿宋" w:eastAsia="仿宋"/>
          <w:sz w:val="32"/>
          <w:szCs w:val="32"/>
          <w:lang w:val="en-US" w:eastAsia="zh-CN"/>
        </w:rPr>
        <w:t>41</w:t>
      </w:r>
      <w:r>
        <w:rPr>
          <w:rFonts w:hint="eastAsia" w:ascii="仿宋" w:hAnsi="仿宋" w:eastAsia="仿宋"/>
          <w:sz w:val="32"/>
          <w:szCs w:val="32"/>
        </w:rPr>
        <w:t>号</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rPr>
        <w:t>关于《益阳市龙桥建设开发有限公司</w:t>
      </w:r>
    </w:p>
    <w:p>
      <w:pPr>
        <w:keepNext w:val="0"/>
        <w:keepLines w:val="0"/>
        <w:pageBreakBefore w:val="0"/>
        <w:widowControl/>
        <w:tabs>
          <w:tab w:val="left" w:pos="1021"/>
        </w:tabs>
        <w:kinsoku/>
        <w:wordWrap/>
        <w:overflowPunct/>
        <w:topLinePunct w:val="0"/>
        <w:autoSpaceDE/>
        <w:autoSpaceDN/>
        <w:bidi w:val="0"/>
        <w:adjustRightInd w:val="0"/>
        <w:snapToGrid w:val="0"/>
        <w:spacing w:after="0" w:line="640" w:lineRule="exact"/>
        <w:jc w:val="center"/>
        <w:textAlignment w:val="auto"/>
        <w:rPr>
          <w:rFonts w:hint="eastAsia" w:ascii="华文中宋" w:hAnsi="华文中宋" w:eastAsia="华文中宋" w:cs="华文中宋"/>
          <w:b w:val="0"/>
          <w:bCs/>
          <w:sz w:val="44"/>
          <w:szCs w:val="44"/>
          <w:lang w:eastAsia="zh-CN"/>
        </w:rPr>
      </w:pPr>
      <w:r>
        <w:rPr>
          <w:rFonts w:hint="eastAsia" w:ascii="华文中宋" w:hAnsi="华文中宋" w:eastAsia="华文中宋" w:cs="华文中宋"/>
          <w:b w:val="0"/>
          <w:bCs/>
          <w:sz w:val="44"/>
          <w:szCs w:val="44"/>
        </w:rPr>
        <w:t>益阳市赫山区龙岭工业园衡龙新区智能绿色标志产业园标准化厂房基础设施建设</w:t>
      </w:r>
      <w:r>
        <w:rPr>
          <w:rFonts w:hint="eastAsia" w:ascii="华文中宋" w:hAnsi="华文中宋" w:eastAsia="华文中宋" w:cs="华文中宋"/>
          <w:b w:val="0"/>
          <w:bCs/>
          <w:sz w:val="44"/>
          <w:szCs w:val="44"/>
          <w:lang w:eastAsia="zh-CN"/>
        </w:rPr>
        <w:t>项目环境影响报告表》的批复</w:t>
      </w:r>
    </w:p>
    <w:p>
      <w:pPr>
        <w:spacing w:line="520" w:lineRule="exact"/>
        <w:jc w:val="both"/>
        <w:rPr>
          <w:rFonts w:ascii="仿宋_GB2312" w:hAnsi="仿宋"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64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益阳市龙桥建设开发有限公司</w:t>
      </w:r>
      <w:r>
        <w:rPr>
          <w:rFonts w:hint="eastAsia"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你单位呈报的《</w:t>
      </w:r>
      <w:r>
        <w:rPr>
          <w:rFonts w:hint="eastAsia" w:ascii="仿宋" w:hAnsi="仿宋" w:eastAsia="仿宋" w:cs="仿宋"/>
          <w:sz w:val="32"/>
          <w:szCs w:val="32"/>
        </w:rPr>
        <w:t>益阳市赫山区龙岭工业园衡龙新区智能绿色标志产业园标准化厂房基础设施建设</w:t>
      </w:r>
      <w:r>
        <w:rPr>
          <w:rFonts w:hint="eastAsia" w:ascii="仿宋" w:hAnsi="仿宋" w:eastAsia="仿宋" w:cs="仿宋"/>
          <w:sz w:val="32"/>
          <w:szCs w:val="32"/>
          <w:lang w:val="en-US" w:eastAsia="zh-CN"/>
        </w:rPr>
        <w:t>项目环境影响报告表》（以下简称《报告表》）及相关资料收悉。经</w:t>
      </w:r>
      <w:r>
        <w:rPr>
          <w:rFonts w:hint="eastAsia" w:ascii="仿宋" w:hAnsi="仿宋" w:eastAsia="仿宋" w:cs="仿宋"/>
          <w:sz w:val="32"/>
          <w:szCs w:val="32"/>
        </w:rPr>
        <w:t>研究，批复如下：</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原则上同意《报告表》的基本内容、所作结论和建议以及专家组评审意见。从环境保护角度分析，同意该项目在益阳市赫山区衡龙新区的选址并建设。</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二、本项目完成后将通过招商出租作为其他企业的生产厂房，本次环评内容只针对国家级实验室、标准厂房和相关配套设施建设内容，标准厂房的入驻企业需另行开展环评工作，其环评内容不在本次环评的范围内。建设单位在项目设计、建设期间,必须严格执行环保“三同时”制度，全面落实《报告表》提出的各项污染防治措施，并着重做好以下工作： </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（一）项目引进的生产项目，必须符合益阳市赫山区衡龙新区发展规划、用地规划、环保规划及主导产业定位要求，不得引入国家明令淘汰和禁止发展的能耗物耗高、环境污染严重，不符合产业政策的建设项目。</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工程设计、施工要严格按照项目控制性详细规划和“清污分流、雨污分流”的要求，统筹规划；合理布设雨水、污水管道和其它管线，同步建设工程配套设施及其它管线设施，避免二次施工造成对环境的影响。</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加强废水污染防治工作。严格按照“雨污分流”原则建设排水管网系统。施工生活废水预处理后经市政污水管网排入衡龙新区污水处理厂深度处理后达标排放；施工废水经隔油沉淀池处理后全部回用，禁止就近设置排污口。</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加强废气污染防治工作。施工场地应设置护栏、挡（隔离）板、安全提示标记、清扫、洒水等设施，确保场地的整洁、卫生、安全；主要施工场地出口应设置渣土（垃圾）运输车辆的清洁检查站，土石方运输车辆加盖或加蓬，防止物料洒落或扬尘污染；房屋室内装修使用有机溶剂含量少的环保型油漆，加强通风；项目不设置沥青拌和站和混凝土拌和场，所需沥青和混凝土均外购。</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加强噪声污染防治工作。合理布置施工场地和安排施工时间，减轻施工对周边环境的影响，对产生噪声的设备和工序进行合理布局，并在厂房建设和设备安装时采取减振隔音措施；施工场地应严格遵守《建筑施工场界环境噪声排放标准》（GB12523-2011）中相关的限值要求，避免施工噪音对居民正常生活的影响；因特殊原因必须连续作业的，必须取得相关部门的同意。</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六）加强各类固废的临时储存、处置措施和管理工作。施工期建筑垃圾应向市建设行政主管部门提出建筑垃圾处置的请示报告，经批准后将建筑垃圾清运到指定地点合理消纳；生活垃圾由施工单位统一收集后交由环卫部门统一处置，不得随意倾倒</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三、本项目的性质、规模、地点或者污染防治措施等发生重大变化时，应当重新向环保部门进行环评报批。</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 xml:space="preserve">益阳市龙桥建设开发有限公司在本次环评审批手续后，严格按照《报告表》的内容和批复落实各项污染防治措施，项目建成后，应按规定程序及时进行竣工验收。                                   </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21</w:t>
      </w:r>
      <w:bookmarkStart w:id="0" w:name="_GoBack"/>
      <w:bookmarkEnd w:id="0"/>
      <w:r>
        <w:rPr>
          <w:rFonts w:hint="eastAsia" w:ascii="仿宋" w:hAnsi="仿宋" w:eastAsia="仿宋" w:cs="仿宋"/>
          <w:sz w:val="32"/>
          <w:szCs w:val="32"/>
        </w:rPr>
        <w:t>日</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3979"/>
    <w:rsid w:val="000B095D"/>
    <w:rsid w:val="000D217B"/>
    <w:rsid w:val="000F6CC1"/>
    <w:rsid w:val="001311FD"/>
    <w:rsid w:val="00187BDD"/>
    <w:rsid w:val="00251259"/>
    <w:rsid w:val="002A27B7"/>
    <w:rsid w:val="002A462E"/>
    <w:rsid w:val="00300444"/>
    <w:rsid w:val="00321A9D"/>
    <w:rsid w:val="00323B43"/>
    <w:rsid w:val="00381621"/>
    <w:rsid w:val="003D37D8"/>
    <w:rsid w:val="003E4ECD"/>
    <w:rsid w:val="003F0CF8"/>
    <w:rsid w:val="003F27DF"/>
    <w:rsid w:val="00426133"/>
    <w:rsid w:val="004358AB"/>
    <w:rsid w:val="004A4ECD"/>
    <w:rsid w:val="005517E9"/>
    <w:rsid w:val="006F5CD3"/>
    <w:rsid w:val="0071057F"/>
    <w:rsid w:val="007463E4"/>
    <w:rsid w:val="007808C7"/>
    <w:rsid w:val="00802E17"/>
    <w:rsid w:val="00875529"/>
    <w:rsid w:val="008B7726"/>
    <w:rsid w:val="008D4E75"/>
    <w:rsid w:val="00902D9C"/>
    <w:rsid w:val="00A7148C"/>
    <w:rsid w:val="00B9464E"/>
    <w:rsid w:val="00C01E3D"/>
    <w:rsid w:val="00D31D50"/>
    <w:rsid w:val="00D707E1"/>
    <w:rsid w:val="00E919A4"/>
    <w:rsid w:val="00EE63F2"/>
    <w:rsid w:val="00FC10F1"/>
    <w:rsid w:val="04C234E2"/>
    <w:rsid w:val="093C3569"/>
    <w:rsid w:val="0BA5409D"/>
    <w:rsid w:val="0C490EBE"/>
    <w:rsid w:val="0EC745CF"/>
    <w:rsid w:val="0ECF01B9"/>
    <w:rsid w:val="10775F29"/>
    <w:rsid w:val="10E10A22"/>
    <w:rsid w:val="174F02C0"/>
    <w:rsid w:val="192A5E66"/>
    <w:rsid w:val="195E4E33"/>
    <w:rsid w:val="1CC0358D"/>
    <w:rsid w:val="1D9C6CE4"/>
    <w:rsid w:val="1EC96A03"/>
    <w:rsid w:val="249A2C63"/>
    <w:rsid w:val="278D3AEE"/>
    <w:rsid w:val="2C0B7E67"/>
    <w:rsid w:val="2FD0258D"/>
    <w:rsid w:val="2FE96708"/>
    <w:rsid w:val="30530494"/>
    <w:rsid w:val="35494905"/>
    <w:rsid w:val="3B434F44"/>
    <w:rsid w:val="401203BE"/>
    <w:rsid w:val="46170F6C"/>
    <w:rsid w:val="47A715AE"/>
    <w:rsid w:val="49E2650D"/>
    <w:rsid w:val="4B090FCF"/>
    <w:rsid w:val="4C9A080B"/>
    <w:rsid w:val="4D7F3226"/>
    <w:rsid w:val="4E3E388D"/>
    <w:rsid w:val="51FD7B58"/>
    <w:rsid w:val="538A256A"/>
    <w:rsid w:val="54E87232"/>
    <w:rsid w:val="556C2743"/>
    <w:rsid w:val="55866DD3"/>
    <w:rsid w:val="599F0EFD"/>
    <w:rsid w:val="5B181FEA"/>
    <w:rsid w:val="64432634"/>
    <w:rsid w:val="6A0F1B33"/>
    <w:rsid w:val="6A782EA5"/>
    <w:rsid w:val="6AA164A0"/>
    <w:rsid w:val="6D1216B2"/>
    <w:rsid w:val="713A5AAA"/>
    <w:rsid w:val="7B1F15A1"/>
    <w:rsid w:val="7EF4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line="360" w:lineRule="exact"/>
      <w:ind w:left="0" w:right="0"/>
      <w:jc w:val="center"/>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toc 2"/>
    <w:basedOn w:val="1"/>
    <w:next w:val="1"/>
    <w:qFormat/>
    <w:uiPriority w:val="0"/>
    <w:pPr>
      <w:ind w:left="420" w:leftChars="200"/>
    </w:pPr>
    <w:rPr>
      <w:szCs w:val="24"/>
    </w:rPr>
  </w:style>
  <w:style w:type="paragraph" w:styleId="4">
    <w:name w:val="Body Text"/>
    <w:basedOn w:val="1"/>
    <w:link w:val="16"/>
    <w:semiHidden/>
    <w:unhideWhenUsed/>
    <w:qFormat/>
    <w:uiPriority w:val="99"/>
    <w:pPr>
      <w:spacing w:after="120"/>
    </w:pPr>
  </w:style>
  <w:style w:type="paragraph" w:styleId="5">
    <w:name w:val="Body Text Indent"/>
    <w:basedOn w:val="1"/>
    <w:link w:val="18"/>
    <w:qFormat/>
    <w:uiPriority w:val="0"/>
    <w:pPr>
      <w:widowControl w:val="0"/>
      <w:tabs>
        <w:tab w:val="left" w:pos="5985"/>
      </w:tabs>
      <w:adjustRightInd/>
      <w:snapToGrid/>
      <w:spacing w:after="0"/>
      <w:ind w:firstLine="560" w:firstLineChars="200"/>
      <w:jc w:val="both"/>
    </w:pPr>
    <w:rPr>
      <w:rFonts w:ascii="Times New Roman" w:hAnsi="Times New Roman" w:eastAsia="宋体" w:cs="Times New Roman"/>
      <w:kern w:val="2"/>
      <w:sz w:val="28"/>
      <w:szCs w:val="24"/>
    </w:rPr>
  </w:style>
  <w:style w:type="paragraph" w:styleId="6">
    <w:name w:val="Plain Text"/>
    <w:basedOn w:val="1"/>
    <w:qFormat/>
    <w:uiPriority w:val="0"/>
    <w:rPr>
      <w:rFonts w:ascii="宋体" w:hAnsi="Courier New"/>
      <w:sz w:val="21"/>
    </w:rPr>
  </w:style>
  <w:style w:type="paragraph" w:styleId="7">
    <w:name w:val="Balloon Text"/>
    <w:basedOn w:val="1"/>
    <w:link w:val="21"/>
    <w:semiHidden/>
    <w:unhideWhenUsed/>
    <w:qFormat/>
    <w:uiPriority w:val="99"/>
    <w:pPr>
      <w:spacing w:after="0"/>
    </w:pPr>
    <w:rPr>
      <w:sz w:val="18"/>
      <w:szCs w:val="18"/>
    </w:rPr>
  </w:style>
  <w:style w:type="paragraph" w:styleId="8">
    <w:name w:val="footer"/>
    <w:basedOn w:val="1"/>
    <w:link w:val="20"/>
    <w:unhideWhenUsed/>
    <w:qFormat/>
    <w:uiPriority w:val="99"/>
    <w:pPr>
      <w:tabs>
        <w:tab w:val="center" w:pos="4153"/>
        <w:tab w:val="right" w:pos="8306"/>
      </w:tabs>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5"/>
    <w:qFormat/>
    <w:uiPriority w:val="0"/>
    <w:pPr>
      <w:spacing w:after="120" w:afterLines="0"/>
      <w:ind w:left="420" w:leftChars="200" w:firstLine="420" w:firstLineChars="200"/>
    </w:pPr>
    <w:rPr>
      <w:sz w:val="21"/>
    </w:rPr>
  </w:style>
  <w:style w:type="character" w:styleId="14">
    <w:name w:val="FollowedHyperlink"/>
    <w:basedOn w:val="13"/>
    <w:semiHidden/>
    <w:unhideWhenUsed/>
    <w:qFormat/>
    <w:uiPriority w:val="99"/>
    <w:rPr>
      <w:color w:val="666666"/>
      <w:u w:val="none"/>
    </w:rPr>
  </w:style>
  <w:style w:type="character" w:styleId="15">
    <w:name w:val="Hyperlink"/>
    <w:basedOn w:val="13"/>
    <w:semiHidden/>
    <w:unhideWhenUsed/>
    <w:qFormat/>
    <w:uiPriority w:val="99"/>
    <w:rPr>
      <w:color w:val="666666"/>
      <w:u w:val="none"/>
    </w:rPr>
  </w:style>
  <w:style w:type="character" w:customStyle="1" w:styleId="16">
    <w:name w:val="正文文本 Char"/>
    <w:basedOn w:val="13"/>
    <w:link w:val="4"/>
    <w:semiHidden/>
    <w:qFormat/>
    <w:uiPriority w:val="99"/>
    <w:rPr>
      <w:rFonts w:ascii="Tahoma" w:hAnsi="Tahoma"/>
    </w:rPr>
  </w:style>
  <w:style w:type="paragraph" w:customStyle="1" w:styleId="17">
    <w:name w:val="li_正文"/>
    <w:basedOn w:val="1"/>
    <w:qFormat/>
    <w:uiPriority w:val="0"/>
    <w:pPr>
      <w:ind w:firstLine="200" w:firstLineChars="200"/>
      <w:jc w:val="left"/>
    </w:pPr>
    <w:rPr>
      <w:rFonts w:ascii="Calibri" w:hAnsi="Calibri" w:eastAsia="宋体" w:cs="Times New Roman"/>
      <w:sz w:val="28"/>
      <w:szCs w:val="28"/>
    </w:rPr>
  </w:style>
  <w:style w:type="character" w:customStyle="1" w:styleId="18">
    <w:name w:val="正文文本缩进 Char"/>
    <w:basedOn w:val="13"/>
    <w:link w:val="5"/>
    <w:qFormat/>
    <w:uiPriority w:val="0"/>
    <w:rPr>
      <w:rFonts w:ascii="Times New Roman" w:hAnsi="Times New Roman" w:eastAsia="宋体" w:cs="Times New Roman"/>
      <w:kern w:val="2"/>
      <w:sz w:val="28"/>
      <w:szCs w:val="24"/>
    </w:rPr>
  </w:style>
  <w:style w:type="character" w:customStyle="1" w:styleId="19">
    <w:name w:val="页眉 Char"/>
    <w:basedOn w:val="13"/>
    <w:link w:val="9"/>
    <w:qFormat/>
    <w:uiPriority w:val="99"/>
    <w:rPr>
      <w:rFonts w:ascii="Tahoma" w:hAnsi="Tahoma"/>
      <w:sz w:val="18"/>
      <w:szCs w:val="18"/>
    </w:rPr>
  </w:style>
  <w:style w:type="character" w:customStyle="1" w:styleId="20">
    <w:name w:val="页脚 Char"/>
    <w:basedOn w:val="13"/>
    <w:link w:val="8"/>
    <w:qFormat/>
    <w:uiPriority w:val="99"/>
    <w:rPr>
      <w:rFonts w:ascii="Tahoma" w:hAnsi="Tahoma"/>
      <w:sz w:val="18"/>
      <w:szCs w:val="18"/>
    </w:rPr>
  </w:style>
  <w:style w:type="character" w:customStyle="1" w:styleId="21">
    <w:name w:val="批注框文本 Char"/>
    <w:basedOn w:val="13"/>
    <w:link w:val="7"/>
    <w:semiHidden/>
    <w:qFormat/>
    <w:uiPriority w:val="99"/>
    <w:rPr>
      <w:rFonts w:ascii="Tahoma" w:hAnsi="Tahoma" w:eastAsia="微软雅黑" w:cstheme="minorBidi"/>
      <w:sz w:val="18"/>
      <w:szCs w:val="18"/>
    </w:rPr>
  </w:style>
  <w:style w:type="paragraph" w:customStyle="1" w:styleId="22">
    <w:name w:val="报告书正文"/>
    <w:basedOn w:val="1"/>
    <w:qFormat/>
    <w:uiPriority w:val="0"/>
    <w:pPr>
      <w:adjustRightInd w:val="0"/>
      <w:spacing w:line="360" w:lineRule="auto"/>
      <w:ind w:firstLine="200" w:firstLineChars="200"/>
      <w:textAlignment w:val="baseline"/>
    </w:pPr>
    <w:rPr>
      <w:kern w:val="0"/>
      <w:sz w:val="24"/>
      <w:szCs w:val="20"/>
    </w:rPr>
  </w:style>
  <w:style w:type="character" w:customStyle="1" w:styleId="23">
    <w:name w:val=" Char Char Char Char1"/>
    <w:basedOn w:val="13"/>
    <w:link w:val="24"/>
    <w:qFormat/>
    <w:uiPriority w:val="0"/>
    <w:rPr>
      <w:rFonts w:ascii="宋体" w:hAnsi="宋体" w:eastAsia="宋体" w:cs="宋体"/>
      <w:kern w:val="2"/>
      <w:sz w:val="24"/>
      <w:szCs w:val="24"/>
      <w:lang w:val="en-US" w:eastAsia="zh-CN" w:bidi="ar-SA"/>
    </w:rPr>
  </w:style>
  <w:style w:type="paragraph" w:customStyle="1" w:styleId="24">
    <w:name w:val=" Char Char Char"/>
    <w:basedOn w:val="1"/>
    <w:link w:val="23"/>
    <w:qFormat/>
    <w:uiPriority w:val="0"/>
    <w:pPr>
      <w:spacing w:line="360" w:lineRule="auto"/>
      <w:ind w:firstLine="200" w:firstLineChars="200"/>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hxdnkj</Company>
  <Pages>3</Pages>
  <Words>225</Words>
  <Characters>1286</Characters>
  <Lines>10</Lines>
  <Paragraphs>3</Paragraphs>
  <TotalTime>3</TotalTime>
  <ScaleCrop>false</ScaleCrop>
  <LinksUpToDate>false</LinksUpToDate>
  <CharactersWithSpaces>1508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2018-02-05T03:34:00Z</dcterms:created>
  <dc:creator>Administrator</dc:creator>
  <cp:lastModifiedBy>Administrator</cp:lastModifiedBy>
  <cp:lastPrinted>2019-09-19T06:26:00Z</cp:lastPrinted>
  <dcterms:modified xsi:type="dcterms:W3CDTF">2019-10-21T01:03:59Z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