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C9" w:rsidRPr="00A62F24" w:rsidRDefault="002C17C9" w:rsidP="002C17C9">
      <w:pPr>
        <w:snapToGrid w:val="0"/>
        <w:jc w:val="center"/>
        <w:rPr>
          <w:b/>
          <w:sz w:val="24"/>
        </w:rPr>
      </w:pPr>
      <w:bookmarkStart w:id="0" w:name="_GoBack"/>
      <w:bookmarkEnd w:id="0"/>
    </w:p>
    <w:p w:rsidR="002C17C9" w:rsidRPr="00A62F24" w:rsidRDefault="002C17C9" w:rsidP="002C17C9">
      <w:pPr>
        <w:snapToGrid w:val="0"/>
        <w:jc w:val="center"/>
        <w:rPr>
          <w:b/>
          <w:sz w:val="24"/>
        </w:rPr>
      </w:pPr>
    </w:p>
    <w:p w:rsidR="002C17C9" w:rsidRDefault="002C17C9" w:rsidP="002C17C9">
      <w:pPr>
        <w:snapToGrid w:val="0"/>
        <w:jc w:val="center"/>
        <w:rPr>
          <w:b/>
          <w:sz w:val="24"/>
        </w:rPr>
      </w:pPr>
    </w:p>
    <w:p w:rsidR="002C17C9" w:rsidRPr="00A62F24" w:rsidRDefault="002C17C9" w:rsidP="002C17C9">
      <w:pPr>
        <w:snapToGrid w:val="0"/>
        <w:jc w:val="center"/>
        <w:rPr>
          <w:b/>
          <w:sz w:val="24"/>
        </w:rPr>
      </w:pPr>
    </w:p>
    <w:p w:rsidR="002C17C9" w:rsidRPr="00A62F24" w:rsidRDefault="002C17C9" w:rsidP="002C17C9">
      <w:pPr>
        <w:snapToGrid w:val="0"/>
        <w:jc w:val="center"/>
        <w:rPr>
          <w:b/>
          <w:sz w:val="24"/>
        </w:rPr>
      </w:pPr>
    </w:p>
    <w:p w:rsidR="002C17C9" w:rsidRPr="00A62F24" w:rsidRDefault="002C17C9" w:rsidP="002C17C9">
      <w:pPr>
        <w:snapToGrid w:val="0"/>
        <w:jc w:val="center"/>
        <w:rPr>
          <w:b/>
          <w:sz w:val="24"/>
        </w:rPr>
      </w:pPr>
    </w:p>
    <w:p w:rsidR="002C17C9" w:rsidRPr="00A62F24" w:rsidRDefault="002C17C9" w:rsidP="002C17C9">
      <w:pPr>
        <w:snapToGrid w:val="0"/>
        <w:jc w:val="center"/>
        <w:rPr>
          <w:b/>
          <w:sz w:val="24"/>
        </w:rPr>
      </w:pPr>
    </w:p>
    <w:p w:rsidR="002C17C9" w:rsidRPr="006F42D7" w:rsidRDefault="002C17C9" w:rsidP="002C17C9">
      <w:pPr>
        <w:tabs>
          <w:tab w:val="left" w:pos="6240"/>
        </w:tabs>
        <w:spacing w:line="560" w:lineRule="exact"/>
        <w:jc w:val="center"/>
        <w:rPr>
          <w:rFonts w:ascii="仿宋_GB2312" w:eastAsia="仿宋_GB2312"/>
          <w:color w:val="000000" w:themeColor="text1"/>
          <w:szCs w:val="32"/>
        </w:rPr>
      </w:pPr>
      <w:r>
        <w:rPr>
          <w:rFonts w:ascii="仿宋_GB2312" w:eastAsia="仿宋_GB2312" w:hint="eastAsia"/>
          <w:color w:val="000000" w:themeColor="text1"/>
          <w:sz w:val="24"/>
        </w:rPr>
        <w:t xml:space="preserve">                                                  </w:t>
      </w:r>
      <w:r w:rsidRPr="006F42D7">
        <w:rPr>
          <w:rFonts w:ascii="仿宋_GB2312" w:eastAsia="仿宋_GB2312" w:hint="eastAsia"/>
          <w:color w:val="000000" w:themeColor="text1"/>
          <w:sz w:val="24"/>
        </w:rPr>
        <w:t xml:space="preserve"> 益环高审[</w:t>
      </w:r>
      <w:r w:rsidR="004126F5" w:rsidRPr="006F42D7">
        <w:rPr>
          <w:rFonts w:ascii="仿宋_GB2312" w:eastAsia="仿宋_GB2312" w:hint="eastAsia"/>
          <w:color w:val="000000" w:themeColor="text1"/>
          <w:sz w:val="24"/>
        </w:rPr>
        <w:t>2019</w:t>
      </w:r>
      <w:r w:rsidRPr="006F42D7">
        <w:rPr>
          <w:rFonts w:ascii="仿宋_GB2312" w:eastAsia="仿宋_GB2312" w:hint="eastAsia"/>
          <w:color w:val="000000" w:themeColor="text1"/>
          <w:sz w:val="24"/>
        </w:rPr>
        <w:t>]</w:t>
      </w:r>
      <w:r w:rsidR="006F42D7" w:rsidRPr="006F42D7">
        <w:rPr>
          <w:rFonts w:ascii="仿宋_GB2312" w:eastAsia="仿宋_GB2312" w:hint="eastAsia"/>
          <w:color w:val="000000" w:themeColor="text1"/>
          <w:sz w:val="24"/>
        </w:rPr>
        <w:t>32</w:t>
      </w:r>
      <w:r w:rsidRPr="006F42D7">
        <w:rPr>
          <w:rFonts w:ascii="仿宋_GB2312" w:eastAsia="仿宋_GB2312" w:hint="eastAsia"/>
          <w:color w:val="000000" w:themeColor="text1"/>
          <w:sz w:val="24"/>
        </w:rPr>
        <w:t>号</w:t>
      </w:r>
    </w:p>
    <w:p w:rsidR="002C17C9" w:rsidRPr="00936875" w:rsidRDefault="002C17C9" w:rsidP="002C17C9">
      <w:pPr>
        <w:spacing w:line="54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D831DF" w:rsidRDefault="004E1812">
      <w:pPr>
        <w:spacing w:line="360" w:lineRule="auto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sz w:val="36"/>
          <w:szCs w:val="36"/>
        </w:rPr>
        <w:t>关于</w:t>
      </w:r>
      <w:r w:rsidR="00CA1923" w:rsidRPr="00CA1923">
        <w:rPr>
          <w:rFonts w:eastAsia="黑体" w:hint="eastAsia"/>
          <w:bCs/>
          <w:sz w:val="36"/>
          <w:szCs w:val="36"/>
        </w:rPr>
        <w:t>湖南华升益鑫泰科技有限公司年产</w:t>
      </w:r>
      <w:r w:rsidR="00CA1923" w:rsidRPr="00CA1923">
        <w:rPr>
          <w:rFonts w:eastAsia="黑体"/>
          <w:bCs/>
          <w:sz w:val="36"/>
          <w:szCs w:val="36"/>
        </w:rPr>
        <w:t>10</w:t>
      </w:r>
      <w:r w:rsidR="00CA1923" w:rsidRPr="00CA1923">
        <w:rPr>
          <w:rFonts w:eastAsia="黑体" w:hint="eastAsia"/>
          <w:bCs/>
          <w:sz w:val="36"/>
          <w:szCs w:val="36"/>
        </w:rPr>
        <w:t>万床床垫</w:t>
      </w:r>
    </w:p>
    <w:p w:rsidR="00CB4707" w:rsidRDefault="00CA1923">
      <w:pPr>
        <w:spacing w:line="360" w:lineRule="auto"/>
        <w:jc w:val="center"/>
        <w:rPr>
          <w:rFonts w:eastAsia="黑体"/>
          <w:sz w:val="36"/>
          <w:szCs w:val="36"/>
        </w:rPr>
      </w:pPr>
      <w:r w:rsidRPr="00CA1923">
        <w:rPr>
          <w:rFonts w:eastAsia="黑体" w:hint="eastAsia"/>
          <w:bCs/>
          <w:sz w:val="36"/>
          <w:szCs w:val="36"/>
        </w:rPr>
        <w:t>建设项目</w:t>
      </w:r>
      <w:r w:rsidR="001A21A9" w:rsidRPr="001A21A9">
        <w:rPr>
          <w:rFonts w:eastAsia="黑体" w:hint="eastAsia"/>
          <w:sz w:val="36"/>
          <w:szCs w:val="36"/>
        </w:rPr>
        <w:t>环境影响报告表的批复</w:t>
      </w:r>
    </w:p>
    <w:p w:rsidR="003A417E" w:rsidRPr="00936875" w:rsidRDefault="003A417E" w:rsidP="00BD2723">
      <w:pPr>
        <w:spacing w:line="560" w:lineRule="exact"/>
        <w:rPr>
          <w:rFonts w:ascii="仿宋_GB2312" w:eastAsia="仿宋_GB2312" w:hAnsi="黑体"/>
          <w:color w:val="000000"/>
          <w:sz w:val="36"/>
          <w:szCs w:val="36"/>
        </w:rPr>
      </w:pPr>
    </w:p>
    <w:p w:rsidR="000D2CC4" w:rsidRPr="00936875" w:rsidRDefault="00607224" w:rsidP="00F74152">
      <w:pPr>
        <w:spacing w:line="560" w:lineRule="exact"/>
        <w:rPr>
          <w:rFonts w:ascii="仿宋_GB2312" w:eastAsia="仿宋_GB2312"/>
          <w:szCs w:val="32"/>
        </w:rPr>
      </w:pPr>
      <w:r w:rsidRPr="00607224">
        <w:rPr>
          <w:rFonts w:ascii="仿宋_GB2312" w:eastAsia="仿宋_GB2312" w:hint="eastAsia"/>
          <w:bCs/>
          <w:szCs w:val="32"/>
        </w:rPr>
        <w:t>湖南华升益鑫泰科技有限公司</w:t>
      </w:r>
      <w:r w:rsidR="006F6BDD" w:rsidRPr="00936875">
        <w:rPr>
          <w:rFonts w:ascii="仿宋_GB2312" w:eastAsia="仿宋_GB2312" w:hint="eastAsia"/>
          <w:szCs w:val="32"/>
        </w:rPr>
        <w:t>：</w:t>
      </w:r>
    </w:p>
    <w:p w:rsidR="00CF5985" w:rsidRDefault="006F6BDD" w:rsidP="00F74152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 w:rsidRPr="0091432D">
        <w:rPr>
          <w:rFonts w:ascii="仿宋_GB2312" w:eastAsia="仿宋_GB2312" w:hint="eastAsia"/>
          <w:color w:val="000000"/>
          <w:spacing w:val="4"/>
          <w:szCs w:val="32"/>
        </w:rPr>
        <w:t>你单位呈报的由</w:t>
      </w:r>
      <w:r w:rsidR="00A61D09" w:rsidRPr="0091432D">
        <w:rPr>
          <w:rFonts w:ascii="仿宋_GB2312" w:eastAsia="仿宋_GB2312"/>
          <w:color w:val="000000"/>
          <w:spacing w:val="4"/>
          <w:szCs w:val="32"/>
        </w:rPr>
        <w:t>重庆丰达环境影响评价有限公司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编制的《</w:t>
      </w:r>
      <w:r w:rsidR="00607224" w:rsidRPr="00607224">
        <w:rPr>
          <w:rFonts w:ascii="仿宋_GB2312" w:eastAsia="仿宋_GB2312" w:hint="eastAsia"/>
          <w:bCs/>
          <w:color w:val="000000"/>
          <w:spacing w:val="4"/>
          <w:szCs w:val="32"/>
        </w:rPr>
        <w:t>年产</w:t>
      </w:r>
      <w:r w:rsidR="00607224" w:rsidRPr="00607224">
        <w:rPr>
          <w:rFonts w:ascii="仿宋_GB2312" w:eastAsia="仿宋_GB2312"/>
          <w:bCs/>
          <w:color w:val="000000"/>
          <w:spacing w:val="4"/>
          <w:szCs w:val="32"/>
        </w:rPr>
        <w:t>10</w:t>
      </w:r>
      <w:r w:rsidR="00607224" w:rsidRPr="00607224">
        <w:rPr>
          <w:rFonts w:ascii="仿宋_GB2312" w:eastAsia="仿宋_GB2312" w:hint="eastAsia"/>
          <w:bCs/>
          <w:color w:val="000000"/>
          <w:spacing w:val="4"/>
          <w:szCs w:val="32"/>
        </w:rPr>
        <w:t>万床床垫建设项目</w:t>
      </w:r>
      <w:r w:rsidR="004E1812" w:rsidRPr="0091432D">
        <w:rPr>
          <w:rFonts w:ascii="仿宋_GB2312" w:eastAsia="仿宋_GB2312" w:hint="eastAsia"/>
          <w:color w:val="000000"/>
          <w:spacing w:val="4"/>
          <w:szCs w:val="32"/>
        </w:rPr>
        <w:t>环境影响报告表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》收悉。经审查，批复如下：</w:t>
      </w:r>
    </w:p>
    <w:p w:rsidR="00110053" w:rsidRDefault="006F6BDD" w:rsidP="00F74152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 w:rsidRPr="0091432D">
        <w:rPr>
          <w:rFonts w:ascii="仿宋_GB2312" w:eastAsia="仿宋_GB2312" w:hint="eastAsia"/>
          <w:color w:val="000000"/>
          <w:spacing w:val="4"/>
          <w:szCs w:val="32"/>
        </w:rPr>
        <w:t>一、</w:t>
      </w:r>
      <w:r w:rsidR="00607224" w:rsidRPr="00607224">
        <w:rPr>
          <w:rFonts w:ascii="仿宋_GB2312" w:eastAsia="仿宋_GB2312" w:hint="eastAsia"/>
          <w:bCs/>
          <w:color w:val="000000"/>
          <w:spacing w:val="4"/>
          <w:szCs w:val="32"/>
        </w:rPr>
        <w:t>湖南华升益鑫泰科技有限公司</w:t>
      </w:r>
      <w:r w:rsidR="00D831DF">
        <w:rPr>
          <w:rFonts w:ascii="仿宋_GB2312" w:eastAsia="仿宋_GB2312" w:hint="eastAsia"/>
          <w:bCs/>
          <w:color w:val="000000"/>
          <w:spacing w:val="4"/>
          <w:szCs w:val="32"/>
        </w:rPr>
        <w:t>拟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投资</w:t>
      </w:r>
      <w:r w:rsidR="00607224">
        <w:rPr>
          <w:rFonts w:ascii="仿宋_GB2312" w:eastAsia="仿宋_GB2312" w:hint="eastAsia"/>
          <w:color w:val="000000"/>
          <w:spacing w:val="4"/>
          <w:szCs w:val="32"/>
        </w:rPr>
        <w:t>726.4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万元（其中环保投资</w:t>
      </w:r>
      <w:r w:rsidR="00607224">
        <w:rPr>
          <w:rFonts w:ascii="仿宋_GB2312" w:eastAsia="仿宋_GB2312" w:hint="eastAsia"/>
          <w:color w:val="000000"/>
          <w:spacing w:val="4"/>
          <w:szCs w:val="32"/>
        </w:rPr>
        <w:t>10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万元）</w:t>
      </w:r>
      <w:r w:rsidR="00607224">
        <w:rPr>
          <w:rFonts w:ascii="仿宋_GB2312" w:eastAsia="仿宋_GB2312" w:hint="eastAsia"/>
          <w:color w:val="000000"/>
          <w:spacing w:val="4"/>
          <w:szCs w:val="32"/>
        </w:rPr>
        <w:t>租赁</w:t>
      </w:r>
      <w:r w:rsidR="00607224" w:rsidRPr="00607224">
        <w:rPr>
          <w:rFonts w:ascii="仿宋_GB2312" w:eastAsia="仿宋_GB2312" w:hint="eastAsia"/>
          <w:color w:val="000000"/>
          <w:spacing w:val="4"/>
          <w:szCs w:val="32"/>
        </w:rPr>
        <w:t>益阳高新区东部产业园</w:t>
      </w:r>
      <w:r w:rsidR="00607224" w:rsidRPr="00607224">
        <w:rPr>
          <w:rFonts w:ascii="仿宋_GB2312" w:eastAsia="仿宋_GB2312"/>
          <w:color w:val="000000"/>
          <w:spacing w:val="4"/>
          <w:szCs w:val="32"/>
        </w:rPr>
        <w:t>D</w:t>
      </w:r>
      <w:r w:rsidR="00607224" w:rsidRPr="00607224">
        <w:rPr>
          <w:rFonts w:ascii="仿宋_GB2312" w:eastAsia="仿宋_GB2312" w:hint="eastAsia"/>
          <w:color w:val="000000"/>
          <w:spacing w:val="4"/>
          <w:szCs w:val="32"/>
        </w:rPr>
        <w:t>区</w:t>
      </w:r>
      <w:r w:rsidR="00607224" w:rsidRPr="00607224">
        <w:rPr>
          <w:rFonts w:ascii="仿宋_GB2312" w:eastAsia="仿宋_GB2312"/>
          <w:color w:val="000000"/>
          <w:spacing w:val="4"/>
          <w:szCs w:val="32"/>
        </w:rPr>
        <w:t>3</w:t>
      </w:r>
      <w:r w:rsidR="00607224" w:rsidRPr="00607224">
        <w:rPr>
          <w:rFonts w:ascii="仿宋_GB2312" w:eastAsia="仿宋_GB2312" w:hint="eastAsia"/>
          <w:color w:val="000000"/>
          <w:spacing w:val="4"/>
          <w:szCs w:val="32"/>
        </w:rPr>
        <w:t>栋</w:t>
      </w:r>
      <w:r w:rsidR="00607224">
        <w:rPr>
          <w:rFonts w:ascii="仿宋_GB2312" w:eastAsia="仿宋_GB2312" w:hint="eastAsia"/>
          <w:color w:val="000000"/>
          <w:spacing w:val="4"/>
          <w:szCs w:val="32"/>
        </w:rPr>
        <w:t>厂房</w:t>
      </w:r>
      <w:r w:rsidR="004E1812" w:rsidRPr="0091432D">
        <w:rPr>
          <w:rFonts w:ascii="仿宋_GB2312" w:eastAsia="仿宋_GB2312" w:hint="eastAsia"/>
          <w:color w:val="000000"/>
          <w:spacing w:val="4"/>
          <w:szCs w:val="32"/>
        </w:rPr>
        <w:t>建设</w:t>
      </w:r>
      <w:r w:rsidR="00607224" w:rsidRPr="00607224">
        <w:rPr>
          <w:rFonts w:ascii="仿宋_GB2312" w:eastAsia="仿宋_GB2312" w:hint="eastAsia"/>
          <w:bCs/>
          <w:color w:val="000000"/>
          <w:spacing w:val="4"/>
          <w:szCs w:val="32"/>
        </w:rPr>
        <w:t>年产</w:t>
      </w:r>
      <w:r w:rsidR="00607224" w:rsidRPr="00607224">
        <w:rPr>
          <w:rFonts w:ascii="仿宋_GB2312" w:eastAsia="仿宋_GB2312"/>
          <w:bCs/>
          <w:color w:val="000000"/>
          <w:spacing w:val="4"/>
          <w:szCs w:val="32"/>
        </w:rPr>
        <w:t>10</w:t>
      </w:r>
      <w:r w:rsidR="00607224" w:rsidRPr="00607224">
        <w:rPr>
          <w:rFonts w:ascii="仿宋_GB2312" w:eastAsia="仿宋_GB2312" w:hint="eastAsia"/>
          <w:bCs/>
          <w:color w:val="000000"/>
          <w:spacing w:val="4"/>
          <w:szCs w:val="32"/>
        </w:rPr>
        <w:t>万床床垫建设项目</w:t>
      </w:r>
      <w:r w:rsidR="00360EF0" w:rsidRPr="0091432D">
        <w:rPr>
          <w:rFonts w:ascii="仿宋_GB2312" w:eastAsia="仿宋_GB2312" w:hint="eastAsia"/>
          <w:color w:val="000000"/>
          <w:spacing w:val="4"/>
          <w:szCs w:val="32"/>
        </w:rPr>
        <w:t>。</w:t>
      </w:r>
      <w:r w:rsidR="00EB259B" w:rsidRPr="0091432D">
        <w:rPr>
          <w:rFonts w:ascii="仿宋_GB2312" w:eastAsia="仿宋_GB2312" w:hint="eastAsia"/>
          <w:color w:val="000000"/>
          <w:spacing w:val="4"/>
          <w:szCs w:val="32"/>
        </w:rPr>
        <w:t>项目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占地</w:t>
      </w:r>
      <w:r w:rsidR="00360EF0" w:rsidRPr="0091432D">
        <w:rPr>
          <w:rFonts w:ascii="仿宋_GB2312" w:eastAsia="仿宋_GB2312" w:hint="eastAsia"/>
          <w:color w:val="000000"/>
          <w:spacing w:val="4"/>
          <w:szCs w:val="32"/>
        </w:rPr>
        <w:t>面积</w:t>
      </w:r>
      <w:r w:rsidR="00607224">
        <w:rPr>
          <w:rFonts w:ascii="仿宋_GB2312" w:eastAsia="仿宋_GB2312" w:hint="eastAsia"/>
          <w:color w:val="000000"/>
          <w:spacing w:val="4"/>
          <w:szCs w:val="32"/>
        </w:rPr>
        <w:t>6712</w:t>
      </w:r>
      <w:r w:rsidR="00EB259B" w:rsidRPr="0091432D">
        <w:rPr>
          <w:rFonts w:ascii="仿宋_GB2312" w:eastAsia="仿宋_GB2312" w:hint="eastAsia"/>
          <w:color w:val="000000"/>
          <w:spacing w:val="4"/>
          <w:szCs w:val="32"/>
        </w:rPr>
        <w:t>平方米</w:t>
      </w:r>
      <w:r w:rsidR="004E1812" w:rsidRPr="0091432D">
        <w:rPr>
          <w:rFonts w:ascii="仿宋_GB2312" w:eastAsia="仿宋_GB2312" w:hint="eastAsia"/>
          <w:color w:val="000000"/>
          <w:spacing w:val="4"/>
          <w:szCs w:val="32"/>
        </w:rPr>
        <w:t>，</w:t>
      </w:r>
      <w:r w:rsidR="00360EF0" w:rsidRPr="0091432D">
        <w:rPr>
          <w:rFonts w:ascii="仿宋_GB2312" w:eastAsia="仿宋_GB2312" w:hint="eastAsia"/>
          <w:color w:val="000000"/>
          <w:spacing w:val="4"/>
          <w:szCs w:val="32"/>
        </w:rPr>
        <w:t>建设</w:t>
      </w:r>
      <w:r w:rsidR="00607224">
        <w:rPr>
          <w:rFonts w:ascii="仿宋_GB2312" w:eastAsia="仿宋_GB2312" w:hint="eastAsia"/>
          <w:color w:val="000000"/>
          <w:spacing w:val="4"/>
          <w:szCs w:val="32"/>
        </w:rPr>
        <w:t>三</w:t>
      </w:r>
      <w:r w:rsidR="00360EF0" w:rsidRPr="0091432D">
        <w:rPr>
          <w:rFonts w:ascii="仿宋_GB2312" w:eastAsia="仿宋_GB2312" w:hint="eastAsia"/>
          <w:color w:val="000000"/>
          <w:spacing w:val="4"/>
          <w:szCs w:val="32"/>
        </w:rPr>
        <w:t>条</w:t>
      </w:r>
      <w:r w:rsidR="00607224">
        <w:rPr>
          <w:rFonts w:ascii="仿宋_GB2312" w:eastAsia="仿宋_GB2312" w:hint="eastAsia"/>
          <w:color w:val="000000"/>
          <w:spacing w:val="4"/>
          <w:szCs w:val="32"/>
        </w:rPr>
        <w:t>床垫</w:t>
      </w:r>
      <w:r w:rsidR="00CC3DD4" w:rsidRPr="0091432D">
        <w:rPr>
          <w:rFonts w:ascii="仿宋_GB2312" w:eastAsia="仿宋_GB2312" w:hint="eastAsia"/>
          <w:color w:val="000000"/>
          <w:spacing w:val="4"/>
          <w:szCs w:val="32"/>
        </w:rPr>
        <w:t>生产线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。项目符合国家产业政策，选址合理。根据报告表的分析结论及专家意见，在建设单位认真落实报告表提出的各项污染防治</w:t>
      </w:r>
      <w:r w:rsidR="006F04FD">
        <w:rPr>
          <w:rFonts w:ascii="仿宋_GB2312" w:eastAsia="仿宋_GB2312" w:hint="eastAsia"/>
          <w:color w:val="000000"/>
          <w:spacing w:val="4"/>
          <w:szCs w:val="32"/>
        </w:rPr>
        <w:t>和风险防范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措施，确保外排污染物稳定达标排放的情况下，从环境保护角度分析，我局</w:t>
      </w:r>
      <w:r w:rsidR="004E1812" w:rsidRPr="0091432D">
        <w:rPr>
          <w:rFonts w:ascii="仿宋_GB2312" w:eastAsia="仿宋_GB2312" w:hint="eastAsia"/>
          <w:color w:val="000000"/>
          <w:spacing w:val="4"/>
          <w:szCs w:val="32"/>
        </w:rPr>
        <w:t>同意</w:t>
      </w:r>
      <w:r w:rsidR="00607224" w:rsidRPr="00607224">
        <w:rPr>
          <w:rFonts w:ascii="仿宋_GB2312" w:eastAsia="仿宋_GB2312" w:hint="eastAsia"/>
          <w:bCs/>
          <w:szCs w:val="32"/>
        </w:rPr>
        <w:t>湖南华升益鑫泰科技有限公司</w:t>
      </w:r>
      <w:r w:rsidR="00607224" w:rsidRPr="00607224">
        <w:rPr>
          <w:rFonts w:ascii="仿宋_GB2312" w:eastAsia="仿宋_GB2312" w:hint="eastAsia"/>
          <w:bCs/>
          <w:color w:val="000000"/>
          <w:spacing w:val="4"/>
          <w:szCs w:val="32"/>
        </w:rPr>
        <w:t>年产</w:t>
      </w:r>
      <w:r w:rsidR="00607224" w:rsidRPr="00607224">
        <w:rPr>
          <w:rFonts w:ascii="仿宋_GB2312" w:eastAsia="仿宋_GB2312"/>
          <w:bCs/>
          <w:color w:val="000000"/>
          <w:spacing w:val="4"/>
          <w:szCs w:val="32"/>
        </w:rPr>
        <w:t>10</w:t>
      </w:r>
      <w:r w:rsidR="00607224" w:rsidRPr="00607224">
        <w:rPr>
          <w:rFonts w:ascii="仿宋_GB2312" w:eastAsia="仿宋_GB2312" w:hint="eastAsia"/>
          <w:bCs/>
          <w:color w:val="000000"/>
          <w:spacing w:val="4"/>
          <w:szCs w:val="32"/>
        </w:rPr>
        <w:t>万床床垫建设项目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的选址并建设。</w:t>
      </w:r>
    </w:p>
    <w:p w:rsidR="008C5CA9" w:rsidRDefault="00372D78" w:rsidP="00D36B6F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 w:rsidRPr="0091432D">
        <w:rPr>
          <w:rFonts w:ascii="仿宋_GB2312" w:eastAsia="仿宋_GB2312" w:hint="eastAsia"/>
          <w:color w:val="000000"/>
          <w:spacing w:val="4"/>
          <w:szCs w:val="32"/>
        </w:rPr>
        <w:t>二、</w:t>
      </w:r>
      <w:r w:rsidR="001A21A9" w:rsidRPr="0091432D">
        <w:rPr>
          <w:rFonts w:ascii="仿宋_GB2312" w:eastAsia="仿宋_GB2312" w:hint="eastAsia"/>
          <w:color w:val="000000"/>
          <w:spacing w:val="4"/>
          <w:szCs w:val="32"/>
        </w:rPr>
        <w:t>建设单位在工程设计、建设和运营过程中，必须严格按照报告表要求落实各项污染防治措施，并着重做好如下</w:t>
      </w:r>
      <w:r w:rsidR="001A21A9" w:rsidRPr="0091432D">
        <w:rPr>
          <w:rFonts w:ascii="仿宋_GB2312" w:eastAsia="仿宋_GB2312" w:hint="eastAsia"/>
          <w:color w:val="000000"/>
          <w:spacing w:val="4"/>
          <w:szCs w:val="32"/>
        </w:rPr>
        <w:lastRenderedPageBreak/>
        <w:t>工作：</w:t>
      </w:r>
    </w:p>
    <w:p w:rsidR="008C5CA9" w:rsidRDefault="00EB259B" w:rsidP="000E1649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 w:rsidRPr="0091432D">
        <w:rPr>
          <w:rFonts w:ascii="仿宋_GB2312" w:eastAsia="仿宋_GB2312" w:hint="eastAsia"/>
          <w:color w:val="000000"/>
          <w:spacing w:val="4"/>
          <w:szCs w:val="32"/>
        </w:rPr>
        <w:t>1</w:t>
      </w:r>
      <w:r w:rsidR="001A21A9" w:rsidRPr="0091432D">
        <w:rPr>
          <w:rFonts w:ascii="仿宋_GB2312" w:eastAsia="仿宋_GB2312"/>
          <w:color w:val="000000"/>
          <w:spacing w:val="4"/>
          <w:szCs w:val="32"/>
        </w:rPr>
        <w:t>、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做好项目大气污染防治工作。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通过安装排气扇，并及时</w:t>
      </w:r>
      <w:r w:rsidR="004A7DE3">
        <w:rPr>
          <w:rFonts w:ascii="仿宋_GB2312" w:eastAsia="仿宋_GB2312" w:hint="eastAsia"/>
          <w:color w:val="000000"/>
          <w:spacing w:val="4"/>
          <w:szCs w:val="32"/>
        </w:rPr>
        <w:t>对车间地面进行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清扫</w:t>
      </w:r>
      <w:r w:rsidR="00A61D09" w:rsidRPr="0091432D">
        <w:rPr>
          <w:rFonts w:ascii="仿宋_GB2312" w:eastAsia="仿宋_GB2312" w:hint="eastAsia"/>
          <w:color w:val="000000"/>
          <w:spacing w:val="4"/>
          <w:szCs w:val="32"/>
        </w:rPr>
        <w:t>，确保外排粉尘满足</w:t>
      </w:r>
      <w:r w:rsidR="00A61D09" w:rsidRPr="0091432D">
        <w:rPr>
          <w:rFonts w:ascii="仿宋_GB2312" w:eastAsia="仿宋_GB2312"/>
          <w:color w:val="000000"/>
          <w:spacing w:val="4"/>
          <w:szCs w:val="32"/>
        </w:rPr>
        <w:t>《大气污染物综合排放标准》（GB16297-1996）</w:t>
      </w:r>
      <w:r w:rsidR="00A61D09" w:rsidRPr="0091432D">
        <w:rPr>
          <w:rFonts w:ascii="仿宋_GB2312" w:eastAsia="仿宋_GB2312" w:hint="eastAsia"/>
          <w:color w:val="000000"/>
          <w:spacing w:val="4"/>
          <w:szCs w:val="32"/>
        </w:rPr>
        <w:t>表2</w:t>
      </w:r>
      <w:r w:rsidR="00A61D09" w:rsidRPr="0091432D">
        <w:rPr>
          <w:rFonts w:ascii="仿宋_GB2312" w:eastAsia="仿宋_GB2312"/>
          <w:color w:val="000000"/>
          <w:spacing w:val="4"/>
          <w:szCs w:val="32"/>
        </w:rPr>
        <w:t>中</w:t>
      </w:r>
      <w:r w:rsidR="00A61D09" w:rsidRPr="0091432D">
        <w:rPr>
          <w:rFonts w:ascii="仿宋_GB2312" w:eastAsia="仿宋_GB2312" w:hint="eastAsia"/>
          <w:color w:val="000000"/>
          <w:spacing w:val="4"/>
          <w:szCs w:val="32"/>
        </w:rPr>
        <w:t>无组织排放监控浓度限值</w:t>
      </w:r>
      <w:r w:rsidR="00F442B2">
        <w:rPr>
          <w:rFonts w:ascii="仿宋_GB2312" w:eastAsia="仿宋_GB2312" w:hint="eastAsia"/>
          <w:color w:val="000000"/>
          <w:spacing w:val="4"/>
          <w:szCs w:val="32"/>
        </w:rPr>
        <w:t>要求</w:t>
      </w:r>
      <w:r w:rsidR="00A61D09" w:rsidRPr="0091432D">
        <w:rPr>
          <w:rFonts w:ascii="仿宋_GB2312" w:eastAsia="仿宋_GB2312" w:hint="eastAsia"/>
          <w:color w:val="000000"/>
          <w:spacing w:val="4"/>
          <w:szCs w:val="32"/>
        </w:rPr>
        <w:t>；</w:t>
      </w:r>
      <w:r w:rsidR="00A75DD9" w:rsidRPr="0091432D">
        <w:rPr>
          <w:rFonts w:ascii="仿宋_GB2312" w:eastAsia="仿宋_GB2312" w:hint="eastAsia"/>
          <w:color w:val="000000"/>
          <w:spacing w:val="4"/>
          <w:szCs w:val="32"/>
        </w:rPr>
        <w:t>食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堂油烟经油烟净化装置处理达到《饮食业油烟排放标准（试行）》(GB18483-2001)</w:t>
      </w:r>
      <w:r w:rsidR="007E59C8" w:rsidRPr="0091432D">
        <w:rPr>
          <w:rFonts w:ascii="仿宋_GB2312" w:eastAsia="仿宋_GB2312" w:hint="eastAsia"/>
          <w:color w:val="000000"/>
          <w:spacing w:val="4"/>
          <w:szCs w:val="32"/>
        </w:rPr>
        <w:t>要求后外排。</w:t>
      </w:r>
    </w:p>
    <w:p w:rsidR="008C5CA9" w:rsidRDefault="00EB259B" w:rsidP="000E1649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 w:rsidRPr="0091432D">
        <w:rPr>
          <w:rFonts w:ascii="仿宋_GB2312" w:eastAsia="仿宋_GB2312" w:hint="eastAsia"/>
          <w:color w:val="000000"/>
          <w:spacing w:val="4"/>
          <w:szCs w:val="32"/>
        </w:rPr>
        <w:t>2、</w:t>
      </w:r>
      <w:r w:rsidR="00B57591" w:rsidRPr="0091432D">
        <w:rPr>
          <w:rFonts w:ascii="仿宋_GB2312" w:eastAsia="仿宋_GB2312" w:hint="eastAsia"/>
          <w:color w:val="000000"/>
          <w:spacing w:val="4"/>
          <w:szCs w:val="32"/>
        </w:rPr>
        <w:t>做好项目</w:t>
      </w:r>
      <w:r w:rsidR="00936875" w:rsidRPr="0091432D">
        <w:rPr>
          <w:rFonts w:ascii="仿宋_GB2312" w:eastAsia="仿宋_GB2312" w:hint="eastAsia"/>
          <w:color w:val="000000"/>
          <w:spacing w:val="4"/>
          <w:szCs w:val="32"/>
        </w:rPr>
        <w:t>水污染防治工作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。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食堂废水经隔油池处理后同</w:t>
      </w:r>
      <w:r w:rsidR="0036540D">
        <w:rPr>
          <w:rFonts w:ascii="仿宋_GB2312" w:eastAsia="仿宋_GB2312" w:hint="eastAsia"/>
          <w:color w:val="000000"/>
          <w:spacing w:val="4"/>
          <w:szCs w:val="32"/>
        </w:rPr>
        <w:t>其它</w:t>
      </w:r>
      <w:r w:rsidR="004B72C7" w:rsidRPr="0091432D">
        <w:rPr>
          <w:rFonts w:ascii="仿宋_GB2312" w:eastAsia="仿宋_GB2312" w:hint="eastAsia"/>
          <w:color w:val="000000"/>
          <w:spacing w:val="4"/>
          <w:szCs w:val="32"/>
        </w:rPr>
        <w:t>生活污水</w:t>
      </w:r>
      <w:r w:rsidR="004A7DE3">
        <w:rPr>
          <w:rFonts w:ascii="仿宋_GB2312" w:eastAsia="仿宋_GB2312" w:hint="eastAsia"/>
          <w:color w:val="000000"/>
          <w:spacing w:val="4"/>
          <w:szCs w:val="32"/>
        </w:rPr>
        <w:t>一起</w:t>
      </w:r>
      <w:r w:rsidR="00936875" w:rsidRPr="0091432D">
        <w:rPr>
          <w:rFonts w:ascii="仿宋_GB2312" w:eastAsia="仿宋_GB2312" w:hint="eastAsia"/>
          <w:color w:val="000000"/>
          <w:spacing w:val="4"/>
          <w:szCs w:val="32"/>
        </w:rPr>
        <w:t>经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化粪池处理</w:t>
      </w:r>
      <w:r w:rsidR="004A7DE3">
        <w:rPr>
          <w:rFonts w:ascii="仿宋_GB2312" w:eastAsia="仿宋_GB2312" w:hint="eastAsia"/>
          <w:color w:val="000000"/>
          <w:spacing w:val="4"/>
          <w:szCs w:val="32"/>
        </w:rPr>
        <w:t>，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达到《污水综合排放标准》（GB8978-1996）表4中三级</w:t>
      </w:r>
      <w:r w:rsidR="00083200" w:rsidRPr="0091432D">
        <w:rPr>
          <w:rFonts w:ascii="仿宋_GB2312" w:eastAsia="仿宋_GB2312" w:hint="eastAsia"/>
          <w:color w:val="000000"/>
          <w:spacing w:val="4"/>
          <w:szCs w:val="32"/>
        </w:rPr>
        <w:t>标准</w:t>
      </w:r>
      <w:r w:rsidR="00F3314B" w:rsidRPr="0091432D">
        <w:rPr>
          <w:rFonts w:ascii="仿宋_GB2312" w:eastAsia="仿宋_GB2312" w:hint="eastAsia"/>
          <w:color w:val="000000"/>
          <w:spacing w:val="4"/>
          <w:szCs w:val="32"/>
        </w:rPr>
        <w:t>后</w:t>
      </w:r>
      <w:r w:rsidR="00CF5456" w:rsidRPr="0091432D">
        <w:rPr>
          <w:rFonts w:ascii="仿宋_GB2312" w:eastAsia="仿宋_GB2312" w:hint="eastAsia"/>
          <w:color w:val="000000"/>
          <w:spacing w:val="4"/>
          <w:szCs w:val="32"/>
        </w:rPr>
        <w:t>经园区污水管网</w:t>
      </w:r>
      <w:r w:rsidR="00A75DD9" w:rsidRPr="0091432D">
        <w:rPr>
          <w:rFonts w:ascii="仿宋_GB2312" w:eastAsia="仿宋_GB2312" w:hint="eastAsia"/>
          <w:color w:val="000000"/>
          <w:spacing w:val="4"/>
          <w:szCs w:val="32"/>
        </w:rPr>
        <w:t>排入益阳市东部新区污水处理厂</w:t>
      </w:r>
      <w:r w:rsidR="00A8604D" w:rsidRPr="0091432D">
        <w:rPr>
          <w:rFonts w:ascii="仿宋_GB2312" w:eastAsia="仿宋_GB2312" w:hint="eastAsia"/>
          <w:color w:val="000000"/>
          <w:spacing w:val="4"/>
          <w:szCs w:val="32"/>
        </w:rPr>
        <w:t>进行深度</w:t>
      </w:r>
      <w:r w:rsidR="00A75DD9" w:rsidRPr="0091432D">
        <w:rPr>
          <w:rFonts w:ascii="仿宋_GB2312" w:eastAsia="仿宋_GB2312" w:hint="eastAsia"/>
          <w:color w:val="000000"/>
          <w:spacing w:val="4"/>
          <w:szCs w:val="32"/>
        </w:rPr>
        <w:t>处理</w:t>
      </w:r>
      <w:r w:rsidR="0086218D" w:rsidRPr="0091432D">
        <w:rPr>
          <w:rFonts w:ascii="仿宋_GB2312" w:eastAsia="仿宋_GB2312" w:hint="eastAsia"/>
          <w:color w:val="000000"/>
          <w:spacing w:val="4"/>
          <w:szCs w:val="32"/>
        </w:rPr>
        <w:t>。</w:t>
      </w:r>
    </w:p>
    <w:p w:rsidR="00110053" w:rsidRDefault="001A21A9" w:rsidP="000E1649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 w:rsidRPr="0091432D">
        <w:rPr>
          <w:rFonts w:ascii="仿宋_GB2312" w:eastAsia="仿宋_GB2312"/>
          <w:color w:val="000000"/>
          <w:spacing w:val="4"/>
          <w:szCs w:val="32"/>
        </w:rPr>
        <w:t>3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、</w:t>
      </w:r>
      <w:r w:rsidR="00936875" w:rsidRPr="0091432D">
        <w:rPr>
          <w:rFonts w:ascii="仿宋_GB2312" w:eastAsia="仿宋_GB2312" w:hint="eastAsia"/>
          <w:color w:val="000000"/>
          <w:spacing w:val="4"/>
          <w:szCs w:val="32"/>
        </w:rPr>
        <w:t>做好项目噪声污染防治工作。通过优化平面布局，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选用低噪声设备，</w:t>
      </w:r>
      <w:r w:rsidR="00936875" w:rsidRPr="0091432D">
        <w:rPr>
          <w:rFonts w:ascii="仿宋_GB2312" w:eastAsia="仿宋_GB2312" w:hint="eastAsia"/>
          <w:color w:val="000000"/>
          <w:spacing w:val="4"/>
          <w:szCs w:val="32"/>
        </w:rPr>
        <w:t>同时</w:t>
      </w:r>
      <w:r w:rsidRPr="0091432D">
        <w:rPr>
          <w:rFonts w:ascii="仿宋_GB2312" w:eastAsia="仿宋_GB2312" w:hint="eastAsia"/>
          <w:color w:val="000000"/>
          <w:spacing w:val="4"/>
          <w:szCs w:val="32"/>
        </w:rPr>
        <w:t>加强设备维护，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并采取减振</w:t>
      </w:r>
      <w:r w:rsidR="00936875" w:rsidRPr="0091432D">
        <w:rPr>
          <w:rFonts w:ascii="仿宋_GB2312" w:eastAsia="仿宋_GB2312" w:hint="eastAsia"/>
          <w:color w:val="000000"/>
          <w:spacing w:val="4"/>
          <w:szCs w:val="32"/>
        </w:rPr>
        <w:t>、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隔声等措施，确保厂界噪声达到《工业企业厂界</w:t>
      </w:r>
      <w:r w:rsidR="000D0A02" w:rsidRPr="0091432D">
        <w:rPr>
          <w:rFonts w:ascii="仿宋_GB2312" w:eastAsia="仿宋_GB2312" w:hint="eastAsia"/>
          <w:color w:val="000000"/>
          <w:spacing w:val="4"/>
          <w:szCs w:val="32"/>
        </w:rPr>
        <w:t>环境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噪声排放标准》（GB12348-2008）中3类</w:t>
      </w:r>
      <w:r w:rsidR="007C72A6" w:rsidRPr="0091432D">
        <w:rPr>
          <w:rFonts w:ascii="仿宋_GB2312" w:eastAsia="仿宋_GB2312" w:hint="eastAsia"/>
          <w:color w:val="000000"/>
          <w:spacing w:val="4"/>
          <w:szCs w:val="32"/>
        </w:rPr>
        <w:t>区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标准</w:t>
      </w:r>
      <w:r w:rsidR="007C72A6" w:rsidRPr="0091432D">
        <w:rPr>
          <w:rFonts w:ascii="仿宋_GB2312" w:eastAsia="仿宋_GB2312" w:hint="eastAsia"/>
          <w:color w:val="000000"/>
          <w:spacing w:val="4"/>
          <w:szCs w:val="32"/>
        </w:rPr>
        <w:t>要求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。</w:t>
      </w:r>
    </w:p>
    <w:p w:rsidR="008C5CA9" w:rsidRDefault="001A21A9" w:rsidP="00D36B6F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 w:rsidRPr="0091432D">
        <w:rPr>
          <w:rFonts w:ascii="仿宋_GB2312" w:eastAsia="仿宋_GB2312"/>
          <w:color w:val="000000"/>
          <w:spacing w:val="4"/>
          <w:szCs w:val="32"/>
        </w:rPr>
        <w:t>4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、加强对固体废物的分类管理控制。</w:t>
      </w:r>
      <w:r w:rsidR="007C72A6" w:rsidRPr="0091432D">
        <w:rPr>
          <w:rFonts w:ascii="仿宋_GB2312" w:eastAsia="仿宋_GB2312" w:hint="eastAsia"/>
          <w:color w:val="000000"/>
          <w:spacing w:val="4"/>
          <w:szCs w:val="32"/>
        </w:rPr>
        <w:t>按照“无害化、资源化、减量化”的原则，做好固废的分类收集、暂存、安全处置和综合利用工作。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废边角料收集后</w:t>
      </w:r>
      <w:r w:rsidR="00D36B6F">
        <w:rPr>
          <w:rFonts w:ascii="仿宋_GB2312" w:eastAsia="仿宋_GB2312" w:hint="eastAsia"/>
          <w:color w:val="000000"/>
          <w:spacing w:val="4"/>
          <w:szCs w:val="32"/>
        </w:rPr>
        <w:t>交由</w:t>
      </w:r>
      <w:r w:rsidR="0036540D">
        <w:rPr>
          <w:rFonts w:ascii="仿宋_GB2312" w:eastAsia="仿宋_GB2312" w:hint="eastAsia"/>
          <w:color w:val="000000"/>
          <w:spacing w:val="4"/>
          <w:szCs w:val="32"/>
        </w:rPr>
        <w:t>原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生产单位回收利用；废包装材料及废钢丝收集</w:t>
      </w:r>
      <w:r w:rsidR="004A7DE3">
        <w:rPr>
          <w:rFonts w:ascii="仿宋_GB2312" w:eastAsia="仿宋_GB2312" w:hint="eastAsia"/>
          <w:color w:val="000000"/>
          <w:spacing w:val="4"/>
          <w:szCs w:val="32"/>
        </w:rPr>
        <w:t>后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外售</w:t>
      </w:r>
      <w:r w:rsidR="004A7DE3">
        <w:rPr>
          <w:rFonts w:ascii="仿宋_GB2312" w:eastAsia="仿宋_GB2312" w:hint="eastAsia"/>
          <w:color w:val="000000"/>
          <w:spacing w:val="4"/>
          <w:szCs w:val="32"/>
        </w:rPr>
        <w:t>给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废旧</w:t>
      </w:r>
      <w:r w:rsidR="004A7DE3">
        <w:rPr>
          <w:rFonts w:ascii="仿宋_GB2312" w:eastAsia="仿宋_GB2312" w:hint="eastAsia"/>
          <w:color w:val="000000"/>
          <w:spacing w:val="4"/>
          <w:szCs w:val="32"/>
        </w:rPr>
        <w:t>资源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回收</w:t>
      </w:r>
      <w:r w:rsidR="004A7DE3">
        <w:rPr>
          <w:rFonts w:ascii="仿宋_GB2312" w:eastAsia="仿宋_GB2312" w:hint="eastAsia"/>
          <w:color w:val="000000"/>
          <w:spacing w:val="4"/>
          <w:szCs w:val="32"/>
        </w:rPr>
        <w:t>单位</w:t>
      </w:r>
      <w:r w:rsidR="009278DE">
        <w:rPr>
          <w:rFonts w:ascii="仿宋_GB2312" w:eastAsia="仿宋_GB2312" w:hint="eastAsia"/>
          <w:color w:val="000000"/>
          <w:spacing w:val="4"/>
          <w:szCs w:val="32"/>
        </w:rPr>
        <w:t>；</w:t>
      </w:r>
      <w:r w:rsidR="004A7DE3" w:rsidRPr="0091432D">
        <w:rPr>
          <w:rFonts w:ascii="仿宋_GB2312" w:eastAsia="仿宋_GB2312" w:hint="eastAsia"/>
          <w:color w:val="000000"/>
          <w:spacing w:val="4"/>
          <w:szCs w:val="32"/>
        </w:rPr>
        <w:t>废</w:t>
      </w:r>
      <w:r w:rsidR="004A7DE3">
        <w:rPr>
          <w:rFonts w:ascii="仿宋_GB2312" w:eastAsia="仿宋_GB2312" w:hint="eastAsia"/>
          <w:color w:val="000000"/>
          <w:spacing w:val="4"/>
          <w:szCs w:val="32"/>
        </w:rPr>
        <w:t>润滑油</w:t>
      </w:r>
      <w:r w:rsidR="004A7DE3" w:rsidRPr="0091432D">
        <w:rPr>
          <w:rFonts w:ascii="仿宋_GB2312" w:eastAsia="仿宋_GB2312" w:hint="eastAsia"/>
          <w:color w:val="000000"/>
          <w:spacing w:val="4"/>
          <w:szCs w:val="32"/>
        </w:rPr>
        <w:t>收集暂存于危险废物暂存间，定期交由有资质单位处理；</w:t>
      </w:r>
      <w:r w:rsidR="00A61D09" w:rsidRPr="0091432D">
        <w:rPr>
          <w:rFonts w:ascii="仿宋_GB2312" w:eastAsia="仿宋_GB2312"/>
          <w:color w:val="000000"/>
          <w:spacing w:val="4"/>
          <w:szCs w:val="32"/>
        </w:rPr>
        <w:t>生活垃圾</w:t>
      </w:r>
      <w:r w:rsidR="004A7DE3">
        <w:rPr>
          <w:rFonts w:ascii="仿宋_GB2312" w:eastAsia="仿宋_GB2312"/>
          <w:color w:val="000000"/>
          <w:spacing w:val="4"/>
          <w:szCs w:val="32"/>
        </w:rPr>
        <w:t>分类</w:t>
      </w:r>
      <w:r w:rsidR="00A61D09" w:rsidRPr="0091432D">
        <w:rPr>
          <w:rFonts w:ascii="仿宋_GB2312" w:eastAsia="仿宋_GB2312"/>
          <w:color w:val="000000"/>
          <w:spacing w:val="4"/>
          <w:szCs w:val="32"/>
        </w:rPr>
        <w:t>收集后由当地环卫部门及时清运</w:t>
      </w:r>
      <w:r w:rsidR="0091432D" w:rsidRPr="0091432D">
        <w:rPr>
          <w:rFonts w:ascii="仿宋_GB2312" w:eastAsia="仿宋_GB2312" w:hint="eastAsia"/>
          <w:color w:val="000000"/>
          <w:spacing w:val="4"/>
          <w:szCs w:val="32"/>
        </w:rPr>
        <w:t>，禁止乱堆乱弃</w:t>
      </w:r>
      <w:r w:rsidR="0086218D" w:rsidRPr="0091432D">
        <w:rPr>
          <w:rFonts w:ascii="仿宋_GB2312" w:eastAsia="仿宋_GB2312" w:hint="eastAsia"/>
          <w:color w:val="000000"/>
          <w:spacing w:val="4"/>
          <w:szCs w:val="32"/>
        </w:rPr>
        <w:t>。</w:t>
      </w:r>
    </w:p>
    <w:p w:rsidR="00CF5985" w:rsidRDefault="00372D78" w:rsidP="00F74152">
      <w:pPr>
        <w:spacing w:line="560" w:lineRule="exact"/>
        <w:ind w:firstLineChars="200" w:firstLine="656"/>
        <w:rPr>
          <w:rFonts w:ascii="仿宋_GB2312" w:eastAsia="仿宋_GB2312"/>
          <w:color w:val="000000"/>
          <w:spacing w:val="4"/>
          <w:szCs w:val="32"/>
        </w:rPr>
      </w:pPr>
      <w:r w:rsidRPr="0091432D">
        <w:rPr>
          <w:rFonts w:ascii="仿宋_GB2312" w:eastAsia="仿宋_GB2312" w:hint="eastAsia"/>
          <w:color w:val="000000"/>
          <w:spacing w:val="4"/>
          <w:szCs w:val="32"/>
        </w:rPr>
        <w:t>四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、</w:t>
      </w:r>
      <w:r w:rsidR="009278DE" w:rsidRPr="009278DE">
        <w:rPr>
          <w:rFonts w:ascii="仿宋_GB2312" w:eastAsia="仿宋_GB2312" w:hint="eastAsia"/>
          <w:bCs/>
          <w:color w:val="000000"/>
          <w:spacing w:val="4"/>
          <w:szCs w:val="32"/>
        </w:rPr>
        <w:t>湖南华升益鑫泰科技有限公司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在本次环评审批手续后，</w:t>
      </w:r>
      <w:r w:rsidR="00083200" w:rsidRPr="0091432D">
        <w:rPr>
          <w:rFonts w:ascii="仿宋_GB2312" w:eastAsia="仿宋_GB2312" w:hint="eastAsia"/>
          <w:color w:val="000000"/>
          <w:spacing w:val="4"/>
          <w:szCs w:val="32"/>
        </w:rPr>
        <w:t>须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严格按照《报告表》的内容和批复</w:t>
      </w:r>
      <w:r w:rsidR="00DE16B9" w:rsidRPr="0091432D">
        <w:rPr>
          <w:rFonts w:ascii="仿宋_GB2312" w:eastAsia="仿宋_GB2312" w:hint="eastAsia"/>
          <w:color w:val="000000"/>
          <w:spacing w:val="4"/>
          <w:szCs w:val="32"/>
        </w:rPr>
        <w:t>要求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落实各项污染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lastRenderedPageBreak/>
        <w:t>防治措施，项目建成后，应按规定</w:t>
      </w:r>
      <w:r w:rsidR="008F23DE" w:rsidRPr="0091432D">
        <w:rPr>
          <w:rFonts w:ascii="仿宋_GB2312" w:eastAsia="仿宋_GB2312" w:hint="eastAsia"/>
          <w:color w:val="000000"/>
          <w:spacing w:val="4"/>
          <w:szCs w:val="32"/>
        </w:rPr>
        <w:t>程序</w:t>
      </w:r>
      <w:r w:rsidR="006F6BDD" w:rsidRPr="0091432D">
        <w:rPr>
          <w:rFonts w:ascii="仿宋_GB2312" w:eastAsia="仿宋_GB2312" w:hint="eastAsia"/>
          <w:color w:val="000000"/>
          <w:spacing w:val="4"/>
          <w:szCs w:val="32"/>
        </w:rPr>
        <w:t>及时进行竣工环境保护验收。</w:t>
      </w:r>
    </w:p>
    <w:p w:rsidR="00290FDA" w:rsidRDefault="00290FDA" w:rsidP="00F74152">
      <w:pPr>
        <w:spacing w:line="560" w:lineRule="exact"/>
        <w:ind w:firstLineChars="200" w:firstLine="640"/>
        <w:rPr>
          <w:rFonts w:ascii="仿宋_GB2312" w:eastAsia="仿宋_GB2312"/>
        </w:rPr>
      </w:pPr>
    </w:p>
    <w:p w:rsidR="004A7DE3" w:rsidRPr="00BD2723" w:rsidRDefault="004A7DE3" w:rsidP="00F74152">
      <w:pPr>
        <w:spacing w:line="560" w:lineRule="exact"/>
        <w:ind w:firstLineChars="200" w:firstLine="640"/>
        <w:rPr>
          <w:rFonts w:ascii="仿宋_GB2312" w:eastAsia="仿宋_GB2312"/>
        </w:rPr>
      </w:pPr>
    </w:p>
    <w:p w:rsidR="00B829CC" w:rsidRPr="006F42D7" w:rsidRDefault="00F74152" w:rsidP="00F74152">
      <w:pPr>
        <w:spacing w:line="560" w:lineRule="exact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</w:rPr>
        <w:t xml:space="preserve">                                  </w:t>
      </w:r>
      <w:r w:rsidRPr="006F42D7">
        <w:rPr>
          <w:rFonts w:ascii="仿宋_GB2312" w:eastAsia="仿宋_GB2312" w:hint="eastAsia"/>
          <w:color w:val="000000" w:themeColor="text1"/>
        </w:rPr>
        <w:t xml:space="preserve">   </w:t>
      </w:r>
      <w:r w:rsidR="00B829CC" w:rsidRPr="006F42D7">
        <w:rPr>
          <w:rFonts w:ascii="仿宋_GB2312" w:eastAsia="仿宋_GB2312" w:hint="eastAsia"/>
          <w:color w:val="000000" w:themeColor="text1"/>
        </w:rPr>
        <w:t>益阳市生态环境局</w:t>
      </w:r>
    </w:p>
    <w:p w:rsidR="00080857" w:rsidRPr="006F42D7" w:rsidRDefault="00261EB2" w:rsidP="00F74152">
      <w:pPr>
        <w:spacing w:line="560" w:lineRule="exact"/>
        <w:rPr>
          <w:rFonts w:ascii="仿宋_GB2312" w:eastAsia="仿宋_GB2312"/>
          <w:color w:val="000000" w:themeColor="text1"/>
        </w:rPr>
      </w:pPr>
      <w:r w:rsidRPr="006F42D7">
        <w:rPr>
          <w:rFonts w:ascii="仿宋_GB2312" w:eastAsia="仿宋_GB2312" w:hint="eastAsia"/>
          <w:color w:val="000000" w:themeColor="text1"/>
        </w:rPr>
        <w:t xml:space="preserve">                                     </w:t>
      </w:r>
      <w:r w:rsidR="006F42D7" w:rsidRPr="006F42D7">
        <w:rPr>
          <w:rFonts w:ascii="仿宋_GB2312" w:eastAsia="仿宋_GB2312" w:hint="eastAsia"/>
          <w:color w:val="000000" w:themeColor="text1"/>
        </w:rPr>
        <w:t xml:space="preserve"> </w:t>
      </w:r>
      <w:r w:rsidR="00EC4CB3" w:rsidRPr="006F42D7">
        <w:rPr>
          <w:rFonts w:ascii="仿宋_GB2312" w:eastAsia="仿宋_GB2312" w:hint="eastAsia"/>
          <w:color w:val="000000" w:themeColor="text1"/>
        </w:rPr>
        <w:t>201</w:t>
      </w:r>
      <w:r w:rsidR="0030248F" w:rsidRPr="006F42D7">
        <w:rPr>
          <w:rFonts w:ascii="仿宋_GB2312" w:eastAsia="仿宋_GB2312" w:hint="eastAsia"/>
          <w:color w:val="000000" w:themeColor="text1"/>
        </w:rPr>
        <w:t>9</w:t>
      </w:r>
      <w:r w:rsidR="00EC4CB3" w:rsidRPr="006F42D7">
        <w:rPr>
          <w:rFonts w:ascii="仿宋_GB2312" w:eastAsia="仿宋_GB2312" w:hint="eastAsia"/>
          <w:color w:val="000000" w:themeColor="text1"/>
        </w:rPr>
        <w:t>年</w:t>
      </w:r>
      <w:r w:rsidR="00F0178D" w:rsidRPr="006F42D7">
        <w:rPr>
          <w:rFonts w:ascii="仿宋_GB2312" w:eastAsia="仿宋_GB2312" w:hint="eastAsia"/>
          <w:color w:val="000000" w:themeColor="text1"/>
        </w:rPr>
        <w:t>7</w:t>
      </w:r>
      <w:r w:rsidR="00EC4CB3" w:rsidRPr="006F42D7">
        <w:rPr>
          <w:rFonts w:ascii="仿宋_GB2312" w:eastAsia="仿宋_GB2312" w:hint="eastAsia"/>
          <w:color w:val="000000" w:themeColor="text1"/>
        </w:rPr>
        <w:t>月</w:t>
      </w:r>
      <w:r w:rsidR="006F42D7" w:rsidRPr="006F42D7">
        <w:rPr>
          <w:rFonts w:ascii="仿宋_GB2312" w:eastAsia="仿宋_GB2312" w:hint="eastAsia"/>
          <w:color w:val="000000" w:themeColor="text1"/>
        </w:rPr>
        <w:t>30</w:t>
      </w:r>
      <w:r w:rsidR="00EC4CB3" w:rsidRPr="006F42D7">
        <w:rPr>
          <w:rFonts w:ascii="仿宋_GB2312" w:eastAsia="仿宋_GB2312" w:hint="eastAsia"/>
          <w:color w:val="000000" w:themeColor="text1"/>
        </w:rPr>
        <w:t>日</w:t>
      </w:r>
    </w:p>
    <w:p w:rsidR="0036540D" w:rsidRDefault="0036540D">
      <w:pPr>
        <w:spacing w:line="560" w:lineRule="exact"/>
        <w:rPr>
          <w:rFonts w:ascii="仿宋_GB2312" w:eastAsia="仿宋_GB2312"/>
          <w:color w:val="FF0000"/>
        </w:rPr>
      </w:pPr>
    </w:p>
    <w:sectPr w:rsidR="0036540D" w:rsidSect="00936875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8C" w:rsidRDefault="009B0E8C" w:rsidP="00A040C7">
      <w:r>
        <w:separator/>
      </w:r>
    </w:p>
  </w:endnote>
  <w:endnote w:type="continuationSeparator" w:id="0">
    <w:p w:rsidR="009B0E8C" w:rsidRDefault="009B0E8C" w:rsidP="00A0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8C" w:rsidRDefault="009B0E8C" w:rsidP="00A040C7">
      <w:r>
        <w:separator/>
      </w:r>
    </w:p>
  </w:footnote>
  <w:footnote w:type="continuationSeparator" w:id="0">
    <w:p w:rsidR="009B0E8C" w:rsidRDefault="009B0E8C" w:rsidP="00A04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17E"/>
    <w:rsid w:val="00001BF0"/>
    <w:rsid w:val="000048E1"/>
    <w:rsid w:val="00045768"/>
    <w:rsid w:val="00061FF5"/>
    <w:rsid w:val="000631CD"/>
    <w:rsid w:val="00070A82"/>
    <w:rsid w:val="000731FD"/>
    <w:rsid w:val="00080857"/>
    <w:rsid w:val="00083200"/>
    <w:rsid w:val="000937FB"/>
    <w:rsid w:val="000B4630"/>
    <w:rsid w:val="000C212A"/>
    <w:rsid w:val="000D0A02"/>
    <w:rsid w:val="000D2CC4"/>
    <w:rsid w:val="000D481A"/>
    <w:rsid w:val="000E1649"/>
    <w:rsid w:val="000F2C08"/>
    <w:rsid w:val="000F4556"/>
    <w:rsid w:val="00110053"/>
    <w:rsid w:val="00111F88"/>
    <w:rsid w:val="00117285"/>
    <w:rsid w:val="0012723E"/>
    <w:rsid w:val="00131AB6"/>
    <w:rsid w:val="001663FB"/>
    <w:rsid w:val="00185ED5"/>
    <w:rsid w:val="001A21A9"/>
    <w:rsid w:val="001A5E8D"/>
    <w:rsid w:val="001B2F42"/>
    <w:rsid w:val="001C3A30"/>
    <w:rsid w:val="001D2001"/>
    <w:rsid w:val="002371E9"/>
    <w:rsid w:val="002549FF"/>
    <w:rsid w:val="00261EB2"/>
    <w:rsid w:val="00263B19"/>
    <w:rsid w:val="00290FDA"/>
    <w:rsid w:val="002C17C9"/>
    <w:rsid w:val="002E1D0E"/>
    <w:rsid w:val="002F3855"/>
    <w:rsid w:val="0030248F"/>
    <w:rsid w:val="00310CA4"/>
    <w:rsid w:val="00355987"/>
    <w:rsid w:val="00360EF0"/>
    <w:rsid w:val="0036540D"/>
    <w:rsid w:val="0037180A"/>
    <w:rsid w:val="00372D78"/>
    <w:rsid w:val="00386FA5"/>
    <w:rsid w:val="003873AE"/>
    <w:rsid w:val="003962E8"/>
    <w:rsid w:val="003A417E"/>
    <w:rsid w:val="003B478D"/>
    <w:rsid w:val="003B6E69"/>
    <w:rsid w:val="003C033E"/>
    <w:rsid w:val="003C723E"/>
    <w:rsid w:val="003D7CF6"/>
    <w:rsid w:val="004126F5"/>
    <w:rsid w:val="004263B3"/>
    <w:rsid w:val="004453C2"/>
    <w:rsid w:val="00453453"/>
    <w:rsid w:val="00462C7E"/>
    <w:rsid w:val="004765AE"/>
    <w:rsid w:val="00483AE6"/>
    <w:rsid w:val="004A7DE3"/>
    <w:rsid w:val="004B4DB9"/>
    <w:rsid w:val="004B72C7"/>
    <w:rsid w:val="004C6F89"/>
    <w:rsid w:val="004E1812"/>
    <w:rsid w:val="004E6E66"/>
    <w:rsid w:val="004F3A16"/>
    <w:rsid w:val="00507694"/>
    <w:rsid w:val="00540290"/>
    <w:rsid w:val="005655C9"/>
    <w:rsid w:val="005724A2"/>
    <w:rsid w:val="00592C7E"/>
    <w:rsid w:val="00594977"/>
    <w:rsid w:val="005C6754"/>
    <w:rsid w:val="005D39A4"/>
    <w:rsid w:val="005D5D29"/>
    <w:rsid w:val="005E3244"/>
    <w:rsid w:val="005F17E9"/>
    <w:rsid w:val="00607224"/>
    <w:rsid w:val="006132DE"/>
    <w:rsid w:val="006277FB"/>
    <w:rsid w:val="00652255"/>
    <w:rsid w:val="00682E08"/>
    <w:rsid w:val="00693AB7"/>
    <w:rsid w:val="006F04FD"/>
    <w:rsid w:val="006F42D7"/>
    <w:rsid w:val="006F6BDD"/>
    <w:rsid w:val="00736DFB"/>
    <w:rsid w:val="007462E3"/>
    <w:rsid w:val="00750B05"/>
    <w:rsid w:val="007A72EA"/>
    <w:rsid w:val="007B43D1"/>
    <w:rsid w:val="007C681B"/>
    <w:rsid w:val="007C72A6"/>
    <w:rsid w:val="007E59C8"/>
    <w:rsid w:val="007F14CB"/>
    <w:rsid w:val="00815E14"/>
    <w:rsid w:val="0086218D"/>
    <w:rsid w:val="008746D2"/>
    <w:rsid w:val="008A0B01"/>
    <w:rsid w:val="008A1C29"/>
    <w:rsid w:val="008C36BC"/>
    <w:rsid w:val="008C5CA9"/>
    <w:rsid w:val="008F23DE"/>
    <w:rsid w:val="00901A2D"/>
    <w:rsid w:val="00914280"/>
    <w:rsid w:val="0091432D"/>
    <w:rsid w:val="009278DE"/>
    <w:rsid w:val="00936875"/>
    <w:rsid w:val="0095578A"/>
    <w:rsid w:val="0096441F"/>
    <w:rsid w:val="009A6627"/>
    <w:rsid w:val="009A7161"/>
    <w:rsid w:val="009B0E8C"/>
    <w:rsid w:val="009D5A3E"/>
    <w:rsid w:val="009E0D18"/>
    <w:rsid w:val="009F3762"/>
    <w:rsid w:val="00A040C7"/>
    <w:rsid w:val="00A40D17"/>
    <w:rsid w:val="00A50CF1"/>
    <w:rsid w:val="00A61D09"/>
    <w:rsid w:val="00A71067"/>
    <w:rsid w:val="00A75DD9"/>
    <w:rsid w:val="00A77751"/>
    <w:rsid w:val="00A8604D"/>
    <w:rsid w:val="00AC03A6"/>
    <w:rsid w:val="00B10801"/>
    <w:rsid w:val="00B3197F"/>
    <w:rsid w:val="00B33FA4"/>
    <w:rsid w:val="00B56F40"/>
    <w:rsid w:val="00B57591"/>
    <w:rsid w:val="00B64801"/>
    <w:rsid w:val="00B72013"/>
    <w:rsid w:val="00B777F7"/>
    <w:rsid w:val="00B80DB3"/>
    <w:rsid w:val="00B829CC"/>
    <w:rsid w:val="00BD0548"/>
    <w:rsid w:val="00BD2723"/>
    <w:rsid w:val="00C31CFD"/>
    <w:rsid w:val="00C5157C"/>
    <w:rsid w:val="00C57A90"/>
    <w:rsid w:val="00C64DD0"/>
    <w:rsid w:val="00C8365B"/>
    <w:rsid w:val="00CA1923"/>
    <w:rsid w:val="00CB4707"/>
    <w:rsid w:val="00CC3DD4"/>
    <w:rsid w:val="00CE1397"/>
    <w:rsid w:val="00CF0C36"/>
    <w:rsid w:val="00CF5456"/>
    <w:rsid w:val="00CF5985"/>
    <w:rsid w:val="00CF742E"/>
    <w:rsid w:val="00D14609"/>
    <w:rsid w:val="00D15CFC"/>
    <w:rsid w:val="00D36B6F"/>
    <w:rsid w:val="00D41047"/>
    <w:rsid w:val="00D462B5"/>
    <w:rsid w:val="00D547FD"/>
    <w:rsid w:val="00D66D69"/>
    <w:rsid w:val="00D831DF"/>
    <w:rsid w:val="00DB48B0"/>
    <w:rsid w:val="00DD19D4"/>
    <w:rsid w:val="00DE1668"/>
    <w:rsid w:val="00DE16B9"/>
    <w:rsid w:val="00DE2408"/>
    <w:rsid w:val="00DF6B84"/>
    <w:rsid w:val="00E0598B"/>
    <w:rsid w:val="00E10E44"/>
    <w:rsid w:val="00E26450"/>
    <w:rsid w:val="00E31040"/>
    <w:rsid w:val="00E6023E"/>
    <w:rsid w:val="00E7377D"/>
    <w:rsid w:val="00EB1F0E"/>
    <w:rsid w:val="00EB259B"/>
    <w:rsid w:val="00EC436B"/>
    <w:rsid w:val="00EC4CB3"/>
    <w:rsid w:val="00EC7A75"/>
    <w:rsid w:val="00ED1286"/>
    <w:rsid w:val="00EF2DA4"/>
    <w:rsid w:val="00F0178D"/>
    <w:rsid w:val="00F3314B"/>
    <w:rsid w:val="00F34A3D"/>
    <w:rsid w:val="00F442B2"/>
    <w:rsid w:val="00F4790B"/>
    <w:rsid w:val="00F54EAA"/>
    <w:rsid w:val="00F74152"/>
    <w:rsid w:val="00F85AEE"/>
    <w:rsid w:val="00F86E75"/>
    <w:rsid w:val="00F91272"/>
    <w:rsid w:val="00F9172A"/>
    <w:rsid w:val="00F95F9E"/>
    <w:rsid w:val="00FB7ED1"/>
    <w:rsid w:val="00FB7F67"/>
    <w:rsid w:val="00FE559B"/>
    <w:rsid w:val="00FE56D2"/>
    <w:rsid w:val="00FE632D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E"/>
    <w:pPr>
      <w:widowControl w:val="0"/>
      <w:spacing w:line="240" w:lineRule="auto"/>
      <w:jc w:val="both"/>
    </w:pPr>
    <w:rPr>
      <w:rFonts w:ascii="Times New Roman" w:eastAsia="华文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0C7"/>
    <w:rPr>
      <w:rFonts w:ascii="Times New Roman" w:eastAsia="华文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0C7"/>
    <w:rPr>
      <w:rFonts w:ascii="Times New Roman" w:eastAsia="华文仿宋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90FD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0FDA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B259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259B"/>
    <w:rPr>
      <w:rFonts w:ascii="Times New Roman" w:eastAsia="华文仿宋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B259B"/>
    <w:rPr>
      <w:sz w:val="21"/>
      <w:szCs w:val="21"/>
    </w:rPr>
  </w:style>
  <w:style w:type="paragraph" w:styleId="a8">
    <w:name w:val="annotation text"/>
    <w:basedOn w:val="a"/>
    <w:link w:val="Char3"/>
    <w:unhideWhenUsed/>
    <w:rsid w:val="00EB259B"/>
    <w:pPr>
      <w:jc w:val="left"/>
    </w:pPr>
  </w:style>
  <w:style w:type="character" w:customStyle="1" w:styleId="Char3">
    <w:name w:val="批注文字 Char"/>
    <w:basedOn w:val="a0"/>
    <w:link w:val="a8"/>
    <w:rsid w:val="00EB259B"/>
    <w:rPr>
      <w:rFonts w:ascii="Times New Roman" w:eastAsia="华文仿宋" w:hAnsi="Times New Roman" w:cs="Times New Roman"/>
      <w:sz w:val="32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B259B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B259B"/>
    <w:rPr>
      <w:rFonts w:ascii="Times New Roman" w:eastAsia="华文仿宋" w:hAnsi="Times New Roman" w:cs="Times New Roman"/>
      <w:b/>
      <w:bCs/>
      <w:sz w:val="32"/>
      <w:szCs w:val="24"/>
    </w:rPr>
  </w:style>
  <w:style w:type="paragraph" w:styleId="aa">
    <w:name w:val="List Paragraph"/>
    <w:basedOn w:val="a"/>
    <w:uiPriority w:val="34"/>
    <w:qFormat/>
    <w:rsid w:val="002C17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68</cp:revision>
  <cp:lastPrinted>2018-06-04T03:32:00Z</cp:lastPrinted>
  <dcterms:created xsi:type="dcterms:W3CDTF">2018-05-17T02:57:00Z</dcterms:created>
  <dcterms:modified xsi:type="dcterms:W3CDTF">2019-08-19T07:13:00Z</dcterms:modified>
</cp:coreProperties>
</file>