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5228590</wp:posOffset>
                </wp:positionH>
                <wp:positionV relativeFrom="paragraph">
                  <wp:posOffset>8576945</wp:posOffset>
                </wp:positionV>
                <wp:extent cx="1111250" cy="164465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26" o:spt="202" type="#_x0000_t202" style="position:absolute;left:0pt;margin-left:411.7pt;margin-top:675.35pt;height:12.95pt;width:87.5pt;mso-position-horizontal-relative:page;mso-wrap-distance-bottom:0pt;mso-wrap-distance-left:9pt;mso-wrap-distance-right:9pt;mso-wrap-distance-top:0pt;mso-wrap-style:none;z-index:251660288;mso-width-relative:page;mso-height-relative:page;" filled="f" stroked="f" coordsize="21600,21600" o:gfxdata="UEsFBgAAAAAAAAAAAAAAAAAAAAAAAFBLAwQKAAAAAACHTuJAAAAAAAAAAAAAAAAABAAAAGRycy9Q&#10;SwMEFAAAAAgAh07iQC8ZgNzZAAAADQEAAA8AAABkcnMvZG93bnJldi54bWxNj8FuwjAQRO+V+Adr&#10;kXordqANIY3DoWqPRYL20psTL0kgtiPbgfTvu5zKcWeeZmeK7WR6dkEfOmclJAsBDG3tdGcbCd9f&#10;H08ZsBCV1ap3FiX8YoBtOXsoVK7d1e7xcogNoxAbciWhjXHIOQ91i0aFhRvQknd03qhIp2+49upK&#10;4abnSyFSblRn6UOrBnxrsT4fRiPh+Lk7n97HvTg1IsOfxONUJTspH+eJeAUWcYr/MNzqU3UoqVPl&#10;RqsD6yVky9UzoWSsXsQaGCGbTUZSdZPWaQq8LPj9ivIPUEsDBBQAAAAIAIdO4kAzbTHCjgEAACQD&#10;AAAOAAAAZHJzL2Uyb0RvYy54bWytUsFOwzAMvSPxD1HurNvYJlStm0DTEBICJOADsjRZIzVxlGRr&#10;9/c4abshuCF6SB3beX5+9nLd6pochfMKTEEnozElwnAoldkX9PNje3NHiQ/MlKwGIwp6Ep6uV9dX&#10;y8bmYgoV1KVwBEGMzxtb0CoEm2eZ55XQzI/ACoNBCU6zgFe3z0rHGkTXdTYdjxdZA660DrjwHr2b&#10;LkhXCV9KwcOrlF4EUhcUuYV0unTu4pmtlizfO2YrxXsa7A8sNFMGi56hNiwwcnDqF5RW3IEHGUYc&#10;dAZSKi5SD9jNZPyjm/eKWZF6QXG8Pcvk/w+WvxzfHFFlQae3lBimcUapLME7itNYn2POu8Ws0D5A&#10;i0Me/B6dsedWOh3/2A3BOMp8Oksr2kB4fITfdI4hjrHJYjZbzCNMdnltnQ+PAjSJRkEdji4pyo7P&#10;PnSpQ0osZmCr6jr6I8WOSrRCu2t73jsoT0i7wekW1OD6UVI/GRQvLsJguMHY9UYHfn8IIFWqG1E7&#10;qL4YjiIx79cmzvr7PWVdlnv1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BYAAABkcnMvUEsBAhQAFAAAAAgAh07iQC8ZgNzZAAAADQEAAA8A&#10;AAAAAAAAAQAgAAAAOAAAAGRycy9kb3ducmV2LnhtbFBLAQIUABQAAAAIAIdO4kAzbTHCjgEAACQD&#10;AAAOAAAAAAAAAAEAIAAAAD4BAABkcnMvZTJvRG9jLnhtbFBLBQYAAAAABgAGAFkBAAA+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bookmarkStart w:id="0" w:name="bookmark0"/>
      <w:bookmarkStart w:id="1" w:name="bookmark1"/>
      <w:bookmarkStart w:id="2" w:name="bookmark2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  <w:r>
        <w:rPr>
          <w:rFonts w:hint="default" w:ascii="方正黑体简体" w:hAnsi="方正黑体简体" w:eastAsia="方正黑体简体" w:cs="方正黑体简体"/>
          <w:sz w:val="32"/>
          <w:szCs w:val="32"/>
          <w:lang w:eastAsia="zh-CN"/>
        </w:rPr>
        <w:t>1</w:t>
      </w:r>
    </w:p>
    <w:p>
      <w:pPr>
        <w:pStyle w:val="2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1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Hans"/>
        </w:rPr>
        <w:t>益阳市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eastAsia="zh-CN"/>
        </w:rPr>
        <w:t>现行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医疗服务价格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eastAsia="zh-CN"/>
        </w:rPr>
        <w:t>项目目录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）</w:t>
      </w:r>
      <w:bookmarkEnd w:id="0"/>
      <w:bookmarkEnd w:id="1"/>
      <w:bookmarkEnd w:id="2"/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pacing w:val="283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283"/>
          <w:w w:val="100"/>
          <w:position w:val="0"/>
          <w:sz w:val="32"/>
          <w:szCs w:val="32"/>
        </w:rPr>
        <w:t>使用说明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right="0" w:firstLine="420"/>
        <w:jc w:val="both"/>
        <w:textAlignment w:val="auto"/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  <w:lang w:val="en-US" w:eastAsia="zh-CN"/>
        </w:rPr>
      </w:pPr>
      <w:bookmarkStart w:id="3" w:name="bookmark3"/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</w:rPr>
        <w:t>一</w:t>
      </w:r>
      <w:bookmarkEnd w:id="3"/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</w:rPr>
        <w:t>、《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  <w:lang w:val="en-US" w:eastAsia="zh-Hans"/>
        </w:rPr>
        <w:t>益阳市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  <w:lang w:eastAsia="zh-CN"/>
        </w:rPr>
        <w:t>现行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</w:rPr>
        <w:t>医疗服务价格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  <w:lang w:eastAsia="zh-CN"/>
        </w:rPr>
        <w:t>项目目录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</w:rPr>
        <w:t>（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  <w:lang w:val="en-US" w:eastAsia="zh-CN"/>
        </w:rPr>
        <w:t>2022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</w:rPr>
        <w:t>）》不包括特需医疗服务、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  <w:lang w:val="en-US" w:eastAsia="zh-CN"/>
        </w:rPr>
        <w:t>非医疗的经营性服务、仅用于医学科研目的的医疗服务、技术尚不成熟的新技术服务和预防保健机构提供的公共卫生服务。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right="0" w:firstLine="420"/>
        <w:jc w:val="both"/>
        <w:textAlignment w:val="auto"/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</w:rPr>
      </w:pP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  <w:lang w:val="en-US" w:eastAsia="zh-CN"/>
        </w:rPr>
        <w:t>二、《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  <w:lang w:val="en-US" w:eastAsia="zh-Hans"/>
        </w:rPr>
        <w:t>益阳市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  <w:lang w:val="en-US" w:eastAsia="zh-CN"/>
        </w:rPr>
        <w:t>现行医疗服务价格项目目录（2022）》所列医疗服务价格项目共计4496项，采用五级分类法。其中第一级分为综合医疗服务类、医技诊疗类、临床诊疗类、中医及民族医诊疗类，每类下可设第二至四级分类，第五级为医疗服务价格终极项目。其中临床诊疗类中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  <w:lang w:val="zh-CN" w:eastAsia="zh-CN"/>
        </w:rPr>
        <w:t>“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  <w:lang w:val="zh-CN" w:eastAsia="zh-CN" w:bidi="zh-CN"/>
        </w:rPr>
        <w:t>临床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</w:rPr>
        <w:t>各系统诊疗”和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  <w:lang w:val="zh-CN" w:eastAsia="zh-CN" w:bidi="zh-CN"/>
        </w:rPr>
        <w:t>“手术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</w:rPr>
        <w:t>治疗”两类参照国际疾病分类</w:t>
      </w:r>
      <w:r>
        <w:rPr>
          <w:rFonts w:hint="eastAsia" w:ascii="方正书宋简体" w:hAnsi="方正书宋简体" w:eastAsia="方正书宋简体" w:cs="方正书宋简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>(ICD</w:t>
      </w:r>
      <w:r>
        <w:rPr>
          <w:rFonts w:hint="eastAsia" w:ascii="方正书宋简体" w:hAnsi="方正书宋简体" w:eastAsia="方正书宋简体" w:cs="方正书宋简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lang w:val="en-US" w:eastAsia="en-US"/>
        </w:rPr>
        <w:t>-9-CM）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</w:rPr>
        <w:t>的分类格式，按解剖部位从上至下，由近端到远端，由浅层到深层原则排序。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right="0"/>
        <w:jc w:val="both"/>
        <w:textAlignment w:val="auto"/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  <w:lang w:val="en-US" w:eastAsia="zh-CN"/>
        </w:rPr>
        <w:t>项目分类的基本框架举例如下：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40" w:line="200" w:lineRule="exact"/>
        <w:ind w:left="0" w:right="0" w:firstLine="420"/>
        <w:jc w:val="both"/>
        <w:textAlignment w:val="auto"/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230505</wp:posOffset>
                </wp:positionV>
                <wp:extent cx="4507865" cy="326898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7865" cy="3268980"/>
                          <a:chOff x="7112" y="9066"/>
                          <a:chExt cx="7099" cy="5148"/>
                        </a:xfrm>
                      </wpg:grpSpPr>
                      <pic:pic xmlns:pic="http://schemas.openxmlformats.org/drawingml/2006/picture">
                        <pic:nvPicPr>
                          <pic:cNvPr id="1" name="Shape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839" y="9340"/>
                            <a:ext cx="5462" cy="6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796" y="10297"/>
                            <a:ext cx="5664" cy="8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Shape 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350" y="11737"/>
                            <a:ext cx="5750" cy="6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Shape 1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558" y="13026"/>
                            <a:ext cx="4963" cy="6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Shape 3"/>
                        <wps:cNvSpPr txBox="1"/>
                        <wps:spPr>
                          <a:xfrm>
                            <a:off x="9733" y="9066"/>
                            <a:ext cx="1663" cy="2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>医疗服务价格项目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" name="Shape 7"/>
                        <wps:cNvSpPr txBox="1"/>
                        <wps:spPr>
                          <a:xfrm>
                            <a:off x="12339" y="9966"/>
                            <a:ext cx="1872" cy="56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60" w:line="240" w:lineRule="auto"/>
                                <w:ind w:left="0" w:right="0" w:firstLine="0"/>
                                <w:jc w:val="center"/>
                              </w:pP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>中医及民族医诊疗类</w:t>
                              </w:r>
                            </w:p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9" name="Shape 9"/>
                        <wps:cNvSpPr txBox="1"/>
                        <wps:spPr>
                          <a:xfrm>
                            <a:off x="7112" y="9944"/>
                            <a:ext cx="4680" cy="5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tabs>
                                  <w:tab w:val="left" w:pos="1973"/>
                                  <w:tab w:val="left" w:pos="3528"/>
                                </w:tabs>
                                <w:bidi w:val="0"/>
                                <w:spacing w:before="0" w:after="80" w:line="240" w:lineRule="auto"/>
                                <w:ind w:left="0" w:right="0" w:firstLine="0"/>
                                <w:jc w:val="center"/>
                              </w:pP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>综合医疗服务类</w:t>
                              </w: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>医技诊疗类</w:t>
                              </w: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>临床诊疗类</w:t>
                              </w:r>
                            </w:p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1" name="Shape 11"/>
                        <wps:cNvSpPr txBox="1"/>
                        <wps:spPr>
                          <a:xfrm>
                            <a:off x="7141" y="11154"/>
                            <a:ext cx="7027" cy="5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tabs>
                                  <w:tab w:val="left" w:pos="1915"/>
                                  <w:tab w:val="left" w:pos="4147"/>
                                  <w:tab w:val="left" w:pos="5472"/>
                                </w:tabs>
                                <w:bidi w:val="0"/>
                                <w:spacing w:before="0" w:after="60" w:line="240" w:lineRule="auto"/>
                                <w:ind w:left="0" w:right="0" w:firstLine="0"/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>临床各系统诊疗</w:t>
                              </w: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>经血管介入性治疗</w:t>
                              </w: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>手术治疗</w:t>
                              </w: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>物理治疗与康复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pacing w:val="0"/>
                                  <w:w w:val="100"/>
                                  <w:position w:val="0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tabs>
                                  <w:tab w:val="left" w:pos="2102"/>
                                  <w:tab w:val="left" w:pos="3881"/>
                                  <w:tab w:val="left" w:pos="5544"/>
                                </w:tabs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>32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>33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>34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5" name="Shape 15"/>
                        <wps:cNvSpPr txBox="1"/>
                        <wps:spPr>
                          <a:xfrm>
                            <a:off x="7134" y="12385"/>
                            <a:ext cx="6307" cy="5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tabs>
                                  <w:tab w:val="left" w:pos="727"/>
                                  <w:tab w:val="left" w:pos="2383"/>
                                  <w:tab w:val="left" w:pos="4147"/>
                                  <w:tab w:val="left" w:pos="5393"/>
                                </w:tabs>
                                <w:bidi w:val="0"/>
                                <w:spacing w:before="0" w:after="80" w:line="240" w:lineRule="auto"/>
                                <w:ind w:left="0" w:right="0" w:firstLine="0"/>
                                <w:jc w:val="left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>麻醉</w:t>
                              </w: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/>
                                  <w:spacing w:val="0"/>
                                  <w:w w:val="100"/>
                                  <w:position w:val="0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>神经系统手术</w:t>
                              </w: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/>
                                  <w:spacing w:val="0"/>
                                  <w:w w:val="100"/>
                                  <w:position w:val="0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>内分泌系统手术</w:t>
                              </w: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/>
                                  <w:spacing w:val="0"/>
                                  <w:w w:val="100"/>
                                  <w:position w:val="0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>眼部手术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pacing w:val="0"/>
                                  <w:w w:val="100"/>
                                  <w:position w:val="0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/>
                                  <w:spacing w:val="0"/>
                                  <w:w w:val="100"/>
                                  <w:position w:val="0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>耳部手术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pacing w:val="0"/>
                                  <w:w w:val="100"/>
                                  <w:position w:val="0"/>
                                  <w:lang w:val="en-US" w:eastAsia="zh-CN"/>
                                </w:rPr>
                                <w:t xml:space="preserve">                        </w:t>
                              </w:r>
                            </w:p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tabs>
                                  <w:tab w:val="left" w:pos="1195"/>
                                  <w:tab w:val="left" w:pos="2902"/>
                                  <w:tab w:val="left" w:pos="4414"/>
                                  <w:tab w:val="left" w:pos="5638"/>
                                </w:tabs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>3301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>3302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>3303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>3304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>3305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9" name="Shape 19"/>
                        <wps:cNvSpPr txBox="1"/>
                        <wps:spPr>
                          <a:xfrm>
                            <a:off x="7148" y="13616"/>
                            <a:ext cx="6386" cy="5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60" w:line="240" w:lineRule="auto"/>
                                <w:ind w:left="0" w:right="0" w:firstLine="0"/>
                                <w:jc w:val="left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>眼睑手术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pacing w:val="0"/>
                                  <w:w w:val="100"/>
                                  <w:position w:val="0"/>
                                  <w:lang w:val="en-US" w:eastAsia="zh-CN"/>
                                </w:rPr>
                                <w:t xml:space="preserve">    </w:t>
                              </w: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>泪器手术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pacing w:val="0"/>
                                  <w:w w:val="100"/>
                                  <w:position w:val="0"/>
                                  <w:lang w:val="en-US" w:eastAsia="zh-CN"/>
                                </w:rPr>
                                <w:t xml:space="preserve">    </w:t>
                              </w: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>结膜手术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pacing w:val="0"/>
                                  <w:w w:val="100"/>
                                  <w:position w:val="0"/>
                                  <w:lang w:val="en-US" w:eastAsia="zh-CN"/>
                                </w:rPr>
                                <w:t xml:space="preserve">    </w:t>
                              </w: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>角膜手术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pacing w:val="0"/>
                                  <w:w w:val="100"/>
                                  <w:position w:val="0"/>
                                  <w:lang w:val="en-US" w:eastAsia="zh-CN"/>
                                </w:rPr>
                                <w:t xml:space="preserve">    </w:t>
                              </w:r>
                              <w:r>
                                <w:rPr>
                                  <w:color w:val="000000"/>
                                  <w:spacing w:val="0"/>
                                  <w:w w:val="100"/>
                                  <w:position w:val="0"/>
                                </w:rPr>
                                <w:t>虹膜睫状体和前房手术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pacing w:val="0"/>
                                  <w:w w:val="100"/>
                                  <w:position w:val="0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pStyle w:val="7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tabs>
                                  <w:tab w:val="left" w:pos="1073"/>
                                  <w:tab w:val="left" w:pos="2131"/>
                                  <w:tab w:val="left" w:pos="3190"/>
                                  <w:tab w:val="left" w:pos="4903"/>
                                </w:tabs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>330401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>330402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lang w:val="en-US" w:eastAsia="zh-CN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>330403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lang w:val="en-US" w:eastAsia="zh-CN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>330404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  <w:lang w:val="en-US" w:eastAsia="zh-CN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00000"/>
                                  <w:spacing w:val="0"/>
                                  <w:w w:val="100"/>
                                  <w:position w:val="0"/>
                                  <w:sz w:val="20"/>
                                  <w:szCs w:val="20"/>
                                </w:rPr>
                                <w:t>330405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.7pt;margin-top:18.15pt;height:257.4pt;width:354.95pt;z-index:251661312;mso-width-relative:page;mso-height-relative:page;" coordorigin="7112,9066" coordsize="7099,5148" o:gfxdata="UEsFBgAAAAAAAAAAAAAAAAAAAAAAAFBLAwQKAAAAAACHTuJAAAAAAAAAAAAAAAAABAAAAGRycy9Q&#10;SwMEFAAAAAgAh07iQFL3X7bZAAAACQEAAA8AAABkcnMvZG93bnJldi54bWxNj8FOwzAQRO9I/IO1&#10;SNyo44YUGuJUqAJOFRItEuK2jbdJ1NiOYjdp/57lBLcdzWj2TbE6206MNITWOw1qloAgV3nTulrD&#10;5+717hFEiOgMdt6RhgsFWJXXVwXmxk/ug8ZtrAWXuJCjhibGPpcyVA1ZDDPfk2Pv4AeLkeVQSzPg&#10;xOW2k/MkWUiLreMPDfa0bqg6bk9Ww9uE03OqXsbN8bC+fO+y96+NIq1vb1TyBCLSOf6F4Ref0aFk&#10;pr0/ORNEx3p5z0kN6SIFwf7DfMnHXkOWKQWyLOT/BeUPUEsDBBQAAAAIAIdO4kDHqk4C0wMAAEoT&#10;AAAOAAAAZHJzL2Uyb0RvYy54bWztWMtu3DYU3RfoPxDa1xL1oB7wOGjhxghQtEbTfABHQ40ESCJB&#10;cjzjfRdd9n/6PUV/o/dSj0k0CYqZOoAdZOExKZKXh+fwPqTrV4euJQ9Cm0b2K49eBR4RfSk3Tb9d&#10;ee9+e/1d5hFjeb/hrezFynsUxnt18+0313tViFDWst0ITcBIb4q9Wnm1tarwfVPWouPmSirRw2Al&#10;dcctdPXW32i+B+td64dBwPy91BulZSmMgae3w6B34+xXlSjtL1VlhCXtygNs1v1q97vGX//mmhdb&#10;zVXdlCMMfgGKjjc9bDqbuuWWk51uTkx1TamlkZW9KmXny6pqSuHOAKehweI0d1rulDvLtthv1UwT&#10;ULvg6WKz5c8P95o0m5UXe6TnHUj0z1+///3nHyRGbvZqW8CUO63eqns9PtgOPTzuodId/oeDkINj&#10;9XFmVRwsKeFhnARpxhKPlDAWhSzLs5H3sgZxcF1KaegRGM4DxgZNyvrHcX0a5PmwOKFxhqP+tLGP&#10;+GY4qikL+BtpgtYJTf99nWCV3WkBpKO1/uG+Ke/10DlSRSeq3tZcCUIRE07HGTgfIZ4sX7eNet20&#10;LdKF7REm3MWFlh8BOdyTW1nuOtHb4eJr0XILXmfqRhmP6EJ0awE66jcbB4gXxmphyxo3rGDjX8EZ&#10;BvLmAYfyCAwxG9D5I8qmWQQioEJRPKo36ZvEDMRDcVnkLs0sDy+UNvZOyI5gA7ABBKCWF/zhJzOC&#10;maaMnA37O2AAZ+AVGp9fVLigw/0fRE2em6ghAnpiUdOcOVFpEObpYH9WlTGICKhqlkU49DJVpdGH&#10;skIfzoIX/bk4qwP0xLpGCeQ6kI7SNFrqmuKY89bUXakXqmu60NUd8znp6kLhE+uaJFBOoa5REI55&#10;cvLXOGdw1Z2u4dNH4b2C8sxMOQt6J1nrrArEhVhIBGj2mFYXruocY5yB1Qexhx8kFAsuu+HzT6Sq&#10;PI3AErB0LCYmkiibSAqHOuPSy8+LXmIyx7h4hIIte1gf4Ck213LzCLDbNz3QhcXn1NBTYz02MLD3&#10;8vudlVXj0uJx+bgBkD8Y/ewqLBzL+RXCAZ3OUYGG0VQx5FNNN8uQQehxdzVh+f/JLV+wDFBtvV+O&#10;OJoukOFYWefxGJEmFWIGdfigQu5Kuq/OcBKS6LLUn4PPme6Q0hhMuZRMk4UQaRCC02HoTlIX1b8K&#10;cSrEojynrj6/yCHgJcUJEUaZM8KLySNYFExC5B++aJ75JvMFxyW6CEzQH9Pd+R4xFTOMLooZFmXw&#10;YuI84iUK4T5LwAcb99I0flzCL0Lv911eP34Cu/kXUEsDBAoAAAAAAIdO4kAAAAAAAAAAAAAAAAAK&#10;AAAAZHJzL21lZGlhL1BLAwQUAAAACACHTuJALF4gMqcIAACZCgAAFQAAAGRycy9tZWRpYS9pbWFn&#10;ZTMuanBlZ51VCVRTVxq+LyFhC8gSVqs5gmiAIgoBESsJYMImJgEEjVYUZBctmzsmYnU0BREVHbYS&#10;ISyiSEFAwZlGEEWFCAFBdqtVwyooSwpZXl90Tmemp3Pq9L7z3fO/e/937/f9/3n/D/fAPwEdb5oX&#10;DUAQBC4jD4D7gTvQ0cRp4zR0tLW09XR19I2JpsaGhsZrzC2WEJ3tN3y1zt5pLcVzx2bKxiDqWidG&#10;LDMoOCQiMsLFN+7wN3sO7QiLCFUeAunq6RkbGNuamtqGujm5hf7fA74HdNUADRWEhswAShdC60Jw&#10;EyAAAGEQtkrC/xoQCq2CwaqqqWtoIg41OgAFodEoFTQGo6KCeCcj+0BFF6O3bI0rVp+5W9UsDm93&#10;IuOqmrlbZYOBn2hquX1IfIq6hqGRsYmpxYqVREsrkoPjWqd1zu4bqTQPTy9v/4AtgUFbt7FC94SF&#10;R0RGRSckJh04eOjwkZPfnjr9tzNnuRcuXsq8fOXvWdkFhfyi4pLSa2VVt6pram/fqatvvN/04GHz&#10;o8dPOjqfdXU/7+nte/nq59dv3oqHR0bff5iemZ2T/DK/oNQFAfQnWb8p+50uXUQXSkUFraKq1AWh&#10;DiJA66pglq3B6rkyVXfH6ZvZnVDDu2VcrWxQN7f3mzIIiRdpGC4nvbR4r5T2UdnnCUv5S8p+E/Zv&#10;XX0Ah4aQ5KF1ARnMaBALOJ8PPg9TcF6HRrUBeCb1L8PCv1pgtFZyoNGuuKfU5vs6k+uZ6XwYPEoI&#10;gsHNszDgtWOFeCYF8ydQp3qQRI05b5Kosyuu5/k90nHpJLjMQPGXy9LcWmHQ0hosaS9a211Y3hQs&#10;6eFpkrb4l7JwbP59GCRzD/bHxuVXU5UmqKQGScNuyyTpigW8Zn9oxyt7GKDwUAj35EQgDKaHyNJh&#10;P3nZovkJgnyGiIq2ItS4wmBDIQx+PIV6q98RoDSAL3XjqmUbLOjSYebcGba4jP3CjWNRUKhPO+Ip&#10;yFsazU5mO4ML3HQhfbJC7PN2peT5NE9VtGlIMETIWzWrmJINQ8/8D9qWykYOLmJSNL1oHqVIXlje&#10;RCiSX8Ax5P6ZIcSDaj/kQ6rFfxvZgGVJ5KGqEm/AIGa0Dr00ehoGkEH5NtZWdGDX5iOPBAtqPK1o&#10;xAdTcJEUzsF1dJq4h5o7rcOPt6NEXrRI5H6hycdNBvJOBTb4rE980NZfLy6s9YO07FK0tjsa7tnV&#10;7wGDY12+38CgmbcBN8ZK4VjBILxXP/8WEuZj7aQWnXibkDZpzb4TFIPFm6p2C/lkyT2+oqWyTXZE&#10;6cGtowK/r1c88DTrIzf55a1qViSbEaZM73pR8IKqvao+AXxF8w9tsqMWO4t4Gu7elYQPE4Q3nok5&#10;Nr1S55mHVrN4yF26mP7QpTXlfGQ3SN1uO8bCM7CHRYnT3QPHVWCQ5teVeNc6xvCC04EfwsBpFwFr&#10;8MYgO80GBkPBYgpquBZXtzpJPGkaPO6zaP4Ve/KWwuE4+Y7AOwmEw2B3DwzaViCZFlqK9p6Vprqc&#10;i6FxgVDRVPMujDzX3lGcFs058XZ6bFm5KRFNGq4tcbJLXfCM0v5uH2Xp3p+0G91ZiQzsLtFuwoch&#10;sULBlJ9VjXrnIa9xKKGCcHYozXnH4CJpdNSLXsvU5LIxhSJbVMCxZ1epyuSD7Bf3fWO/0FP7R70x&#10;DIozr1FBhJYNB+wciFN0kUY2b/aVt8lnladHdQzkfjeWAQM0X/HkoiLFKFgyGCWimJz0vsRupY0p&#10;FvjOm/i7RoPYJ7uL8NAl0mEa+1XEoYTR+bLszNzu1epXGPV764s1j2QPW1s3Wdc3YOOkrxWJQMts&#10;50KeaGkW4SVd8SR+9f6bas2S6xsTi3i4tvEs7GB9Wju6dGAd33S9eCXz7lcwOF5D5OFuFV6Ega2E&#10;LflwumOP9alnFaoybeV6RqGPjFU0suDFxXIHZ62nR6SvrFlIHE19KnzdJt8f60hzZKyZk+a3Bqbh&#10;oWzSY/eICQnZjbpe6nwsN1qfczTuQSSTYiLovW0iZuZPodLHe2EwvCxuITATD2XJ8+LVzJm50+0d&#10;eY7x2g6LOfQRFomB3da5/9DDchfyAP7kph9VVwbmj9SwG2siebiK8ZaO1X3/bKa/IyoyfRiVdZ2x&#10;K+6mM3Nal+9b7yHsq7dqe85xDuBJrGXDKN3ioarTiu47r9lJ7MbMxP5xrb4bLyT3yp1g0FU6hx8F&#10;Laaxk/QJL/Zkhpc86ygMXLcJJjNY1Qxs8FyYWI4JH5OLfOQ5h/sDchTzBsqsL3GZ4RH6bqHWfxs8&#10;VZy2asqRXfNOvVkSJLMO5IKnUsxbV8WznHP9Rvkdl3p3stu96dKXMW5IqKSYkS9G44+rER2NShQh&#10;8Yt+AeVWRDRxZOHcgNYWGEz2XE2ccL8eXUXYlaIUKRiXvpckeZGNG4p9Y9j79y8X9O3rx9fiYoQx&#10;XckeClcJYVYoyATOT/0dcu0q35zXiyydaWWH94eWXBY84YLr5aFy/ZUEAeuZQV5Zv1fc3H6bhCqG&#10;cKYcQmoN3hQQC7jAMsoyEhRc4H4sNZgCrjdgCZ/fc94ulrbIxmilMWcmi52oX/Zf4Wx4AHamv7Nt&#10;97+WIX+woJH8WQ3EIKsC11MiT6KLWUl55UhxyU5IHyqZ5mlBHZfP+7VDVDzjf8LLx5MWCW7IE/Ls&#10;6GUwcG6/MXGQ3Hth188ZsmG0G3k2ZgZfjfzYXRXt/qVIoSviobhIsfw9ykYPKZ7eaaN/CQOrmi0O&#10;5HnsQIT0NMdoEwzOx9aSxdnIOrGT/XpJLAx2PJ9nUgyJQoTU98QxKh74iZA+Gc4lQloqualIz7Qx&#10;QSJm76qcaJEFHEg5aag3LJ1hUrBRiK2H3I7EkAj+CMVV1qmrVY4iR9ogvRFJwCfpnpshEpOillbn&#10;WvJHXfmxuReDzzWhhyJ0Xt4rQq5WZk0Jb6Kylv+H5OzRm0VbwzwbsAiBjQEULthiDA4gTNBw769Q&#10;SwMEFAAAAAgAh07iQF5KiEAJCQAAdgsAABUAAABkcnMvbWVkaWEvaW1hZ2UyLmpwZWedVgs4VOsa&#10;/pcZMy65DEOanUTsBkdihjRdZpB7GCq3dMS4DDtFUdhlRkIol9xCl4mRLrq4li5Uyki5pzROSpTr&#10;3inXjFlzlk51zm6f59Q+/3reZz1rff//r+/9vn997yfqEr0C8raWNpYAgiCQjVxA1A3Mgbz0AtkF&#10;UvKyMrIKOHlFFSJBRVlZxWCZliqRQlq3djXJZBXN2tOBtsHVYpUJPdjJ1csngBmw3j40MsQ3wtMv&#10;gDG/CYRTUFBRUtEnEPQZZiZmjL88RHcATgJ4ijmgIA0ghoNQOEh0H6gBAIkj3s47/HlAYii0OAYr&#10;ISkljUyolAdiEAolhkaJi6PRyOwDiB2gceIK6gamGEUnb6xGKN4wJv2MxDKz0rtKzm1jmiSf3Qcl&#10;pZQXqiwiaP28nKitQzYyXmWymmK+wcLSytrGdtPmLS6ubu4eDF8//wBmYNCesPC9+yIio2IPxcUn&#10;HE5MOpaRmZWdczw3r6CQW3S2+Nz5C2XlFZVV165X37hXd/9BPa/hYWN7x5POp8+6nvN7X/f1v3k7&#10;MDg0/P7D+MTk1PTMx9l5XhBA/YvWV2bf8MIhvMTQaBQaO88LEtuHAIVDi6sbYBRMnbDeoYoahjES&#10;eLP0M6V3JZeRnMeUfHa3SSlrknu13s9T+8Tsx4gd/L+YfSX2b158sAAFIclD4QAVDIX/MtK9dWTz&#10;kfqrj5b+PddnjVA3qFoEcA0FAnv7RoMVfS2m6VuHzRfEpjGhwEBtJihIIn4DW+ChjRi4RVyO+Bcr&#10;tyAJEBF4EAvYUt8BadfbWpJKCeNI8LYmzdvrD54u7LktPJy3WaI76USYiUlDcQ9339I7OxfYP4nb&#10;LqnWu3m/oae7naJxf5KLdfcTOqYT70QT/wuQ8ZcydADvtpBHJmvH+SvXXu/vKhbUqQbphTQGK5v0&#10;ZXV2YT/EO/Rwo9fpZOfsd4Z/DS/PNb9O3Sd0u7N4NowjM4uQFat4alz+8K3dLsUag+pMxU0Fh+gX&#10;AIqNDQrHAyeLP8LZuY0maWdj9ycnJS308CATsf6I9/idYTftLsasbctY2qd+uGlrErH3iJUC2rRV&#10;6qLeu5wL5gHl64NIO1s2buF/ivt87H8UOhUuoeb7jBrFNPN/ao4wGXrg/v2cfS+n/8tuuIItAoey&#10;H09/8Jp1ue37D1bDw0AR8EQeKgHeyeL7cHaiSVvg6dA8bOxsaGDt6+xj2WxC8wXD+9BwELXi7onI&#10;tgFh72ajO5erSk0ab93BjThSluS9CFac5Ejfi0i1URwvbE6Fo5YLJ3TYrWGtu6surM9MoHWwBrqi&#10;JskQqyUBjioWTmjvn0mdq3QUDG6RG5VZpSLQgf1TR1XXwAd4wgmm2EweqX0DdUzdNM/g6QYRqImj&#10;UzAn9sApGBafrIp1WBcsAu/7aAToyYTf3NA+/emEAXcercOm5fn8e5h8eiw1sHZ8lPqukEZY78OK&#10;iA6LTBS+mRsxifh1I5bq5/W4XU52iB075c2r5sjoG1Brak8u2cF66dVcvrCOH4Fa+ftI51H9uWX8&#10;vaby8lYCSzZ5+gryCcsJ+AMcni+M2R5V2NcRWShAOfZN2/ME/ohdzsnCvypu+wufXYLRDmrvkquj&#10;ZXLceLYRs+Ts2GS6qr+ajQyy4ZQJSoG9TsubRsj0dfGaEj/1W/dlaCq3tj6Ww19yzBP1G4mOOWt1&#10;SSlHGBMUPZGDTkloDjLneKSnGvezuhk0QoWLeyunecP0siHtom2ywGAquXAysxVzUimbrIK1S74i&#10;mA20TJQ6Ft0WZklZdBQEtnnCudv1e3P7q6u3ZZAZO+6HyHhSFvuVTz16KYCfQOct/GVk5SUWutYe&#10;GWXCdckqgi0vVeeQuIa5MAZLS0Ug9SJnJQZdkWB6bcfb14Mi0L2JRsgtKEuJk/e0Ct0tJwwjF5ux&#10;B8Kb2lqERhwZW5K7Oa1KRePXEylwYPFJArX3xg2nQS0yVJSnSxIoaKx85hoAd+NsydZKsdLJNdSh&#10;m3RMNrOk7kwdf3hMzWttK9kkoqmzl1dSzyaPW/izvO+KAHUVa3qmlbwZm/wI8SeYOvsEdKdRezXL&#10;qRP1jkMelVnCWNlXb4dHr6MxhruxbxwompENt25i4RutmFPMJv/LKZDaUI7ViPrZqiTJhppbajb2&#10;IMgp73GGVaDc3KEVz4TPuHD9gXxWxbuoyXHsDBJ9ZpPv2cN14pW67aYtsy1wpcu1ymPBlsOdV1ZU&#10;meHj5Zrtwa63SU0ZNgEh9fAgoGDUeu0PqD9PJBzlx3at5MhsbHO3sormH30lAjHtIsAwaA6XvsWq&#10;RcJWaJQjTOneKwLMbakzqkvb3OQ+SvQc2N8IOguNsoRHf35Ry3c9/m48daxg3aJM3+FV1by5CREY&#10;oWMuM0vKCw3uwu01yI/Am6GTc8H2cN26U4IEtSIQ5J/0mGDHpr5mRITCXSIgFdrer5t67YVcyD02&#10;GVnItZ+jnOyavcqFeZlXKFk9B/KQM9nkx2I8qjdac5Xagy+0OY4TAcU1JVG+rDgkNu6nn2/auVxg&#10;+24oHVZaTPEbyDYfdtVxiJJnedIxt5WOh1U3DGy62XJOF8a3jOani4DBL7Udc0SUR3YZq+z3WJTw&#10;/J6YrhiHsdEMu+KFp1yybj2D8i9DvAkO+mmMoVtf6kSMx8Fyo9jEEgwpP8bDh62cROSI/TBsiVCg&#10;nK2HOW3REgJyPNecnv2Y8fHpA0YEQ6M+5EV0x3I4biv5s0poIcXuz8LwSQ+0EHH4JB1uswFzRyjn&#10;lsOR70UAupRX32G9S364OGVt5bSgAir9VAg/C8lXRZG0Q0RofvV/SotElItXArVfxWFPLpc68/6S&#10;uXv0T7wp18VyxhtZLy3ZahceaJa5H2+9ahNrvEaqDVHUr0X2S7G10NL7Y3V29kckXpvYQgYVzlKS&#10;HCjekpQkvohDF2tH6jhjxtu2yzEt8nraByr/Uh4NDBqYzk+kI52ENumBHliKVtjDK6KkIS+YBWlj&#10;RIjJxVd8o59aQA+fSYfcZkN4hysdQxcJdX3SdOL/hsesc1hNBlx/JC1I0/G5BfnSffyXOySDdMEM&#10;a57QKEMEzIyu2KeQE/fWJyWf6LUkokTP/wlQSwMEFAAAAAgAh07iQBqP04qgCAAAHQoAABUAAABk&#10;cnMvbWVkaWEvaW1hZ2U0LmpwZWe1lXs8lOkewJ93LsYtuYwSLSHtS0mi0NKM7LBRGMS6lEJm1Nbq&#10;QpddjUtlG6x1SWLLNOOakWiGshUqUSe5jFtjVRaNa6KR28y8+7J99pw6/5xzPp/zvJ/f5/N7Lr/L&#10;93ne5/khXchroOrsuN0RQBAEMtAPIN3AAagqKasoK6qqLFFRV1PV0IK1tZYt0zI3NPoC3mJhZ2tj&#10;YW1F/ibAlfy1D8XK2v0Q1ScwiEanbd155FR4yMmA/bTgBSeQmrq6lqaWmba2WfA2623B/3VDaoCa&#10;PLDH4LGQAcCoQVg1CHkE9ACA8Gi2Cwl/bBAGi8PLEeQVFJXQBXxVgIGwWAwOi8fjcOjqKHQe4NTw&#10;6vrm9nIa1H0EgyPEjTEp1+QNt5XVanq0vFttEXQ0VkFx2XKtFdpGa76EjU0sN222srbZ4vA1xdHp&#10;m+3Onl67vH2+9fULDtkfSqOHHTh2PCLyxMlTp+POnjsf/9MFZmpa+sWMS5mXs9ic3Lz8gsKi6+W3&#10;ePyKytt3qh48fFT3uL7hydNWQVt7R2fXC2HvH339A29Eg0PDE5PvxVMfpmdm5xa4IID9C+tvss+4&#10;1FAuDA6HxREWuCDMCVSwaji8vrmcuj2VsO+IhsHGGHnitpRrZbUKhhYe7zSDjrYoLltt2Ws0sYC2&#10;SPafgcX+T2R/g/2TSwiUsRB6eFg1QALjZS7bXch4LXYMWQ6uI/JAOo9KVqCYEgGV8v+RXUo2/Wnu&#10;d5OeGOvA1KG6QG6jrWhXG+Nl4ABZ+ziVAoifiZFmml27uCqxouO85bfp6gE0mzxjrurmxkMI+DHL&#10;B+vNfIqACx3h2t3D9gXn298dzXgk3QnCqL45E9YjCfvGGvH8COx0ZKN4NTV8E8xtWV8ck32SNF71&#10;fU4xTS80fuR+QkwRJXTFlDtLmqX+Q5JYKclHb0K0XDpNqRGwy2Xt10Uy22AEVKdHlXoSZPaDTjxe&#10;wBLntaalfNVwy/IoSa+MGFVJXaU32lT4Pl4vbwMaIzPC5U7cqUhcehAXFxfn5j8/+oXwYDInzvk1&#10;mtbjuVHAuJW7tfucY4R/WafzbYl8vhxfM3XTwcSVQyd8v7gJ795zDAEbfiubUQQd7PLz5V3/COuM&#10;k0FZcvwmSdw4Y7wdHGjxrRaOpC658rqmaS7NOeJkbW1FFUF2Rxu0sMuzd8ccq3o5GCzLzCJVlsxI&#10;65pI4oZmuRLN9E0jAfs5t/cceeaYPDa/TvJgv27+Gkz0Jjq3aax764Ng8YUiRsXYUjcrmTQLtOZy&#10;Ozq/61zx3pExdDkXAWdjH646/IuGAKZjXTPKOwMFXRpvNtQTYLruKkHy1mN7ESDYjABF0LLLZPvv&#10;rq6nxty4ghtdcsKQcMZINuOcyUjkOuuU6vE4GRHiUELv3wkq4TX0z8l3S4xV7gVxMtJk0soZd7kr&#10;mtnS34Kjf3xci4C9AkblKOmePgIqQqPRXS0rHZK8vXhJ76WDm6xbMB+AfXxmaDEiu7zz0ZaDx3/N&#10;mcEyzsGd4j4EmDbMPX7Vi/5P3rQPsuxEaUHytI4Elr0UPNHK/FU8i+pYV2Yj2r9pEU5oU3ORVhYw&#10;mlrPWKK50W5UFpg/6NG/NlVip6I7BE03AjrVV+QniPfPlSRh/QUX6oUCm3obInSNQkPAobC7CMh/&#10;iIAoz2o+1zyHXzfDB3u4977SE1Zdsvmq01AwUKTCz0+ejYqXzWlm5w9vpg5npSdHaG0P8ThbSRgg&#10;Qi1U3z5/AUM0t3R+0AMB3w11NXXr18+3QWeY16T8/D4ZCd2C+4WyF4Jq0VvS82izFi9ShaVE48Pt&#10;d1uyqMVdqm5CTs00S6ltl9mYy8qYD4WTUYOy9jKR1GQ9SchS4nkaphiRJ27uP2xPiKOAUD/a/Jn3&#10;V215JTu8d5dK4ktJI1neeasU4RpLT4heR3SHmHDjx4vPNKZD5o7GYTDWwhEB/gwEBMrxJnyrbJ5V&#10;9pD6eotdz2KCmH4wBNehz0Umh8hzx1AX+qgNnYWrue7XoPfCKnDqWftwHpfRYCKSPiRrdLOlWesJ&#10;PXpPc4X3Yy9/jwDdCQRUkS66kJegA0mcZs9CFk5oh9dxYuWxo3X4jCqSyWazaacBV7RXZnGFM8kJ&#10;QsDxM17DMHTVj3GEYbI7Qdoyi1rJpTu0Ow34XoLjdt/S8cl8VdnKX7tRJHPoCJxqREAeCMMH2rtE&#10;n46hmAKLp4lTSQwTW57sD5nXHIyxUHbihqHPCdP2J4YolfHKIJcdbTiJxrm6OHrQn9zVo7hyZWJh&#10;USFL/n6TivnAGlIP8bwQ26HVJMF5tbnjGWV+CGi6Gzhdk7csoy9XDQGvDArY0frzptWSdwmyGWJs&#10;6+/HY0nz/V5id3xkecXhigm9GXnOaGRXfYouqUcz6Jfk0+DGOlNQU5EgmyXmP+/6eW/iRHKVyWk/&#10;EO3bHaxHS9DNpuiFVNZi5GcREIK6wRkIoVYtBIyn7PyBjjGfDB6Stngbl07rDJFXzCl86RSd86Fa&#10;bEjRVniesrR9QQNOKI3+yPPMyVa+ifwY5+c3LjFXJsHSXg9RYivUxmsOa6uBc/NYoMWeHa0Io+Ln&#10;DENhi+dPsUkVo1c8ssS5mEavyA/i+jceFdnd8i4EbCb8mTgDP07JyjAr277+Ytab4gPudo1nm+uT&#10;nt9ewVI4VN0nNJsmTBYdsCbmqhUNX4eKUPPUjL/iLcSEc1l4dioTrN3Yj4BHsmcMgZXsYoFXaKx3&#10;e4lIaZ7nqHysOQvcNQ7DEwHPg0pWohiZ/lvN+KSGdM4niQs8A9/m5AH35hjtHavmKt9beooz+xPc&#10;koy2JSq8ltJZSjRW/pNWprGy16CxmLrDYflbQf0BmIWJaUXxctlMYEwhumNa0JK4UB/xxE9FYWea&#10;1D9qCdEdF8mYGM1xvnQPXdxMZ0dD9gumqLK4na5iKhliow5ZaIkzNULv2ifTi/Qfl/6r7gyzcKMw&#10;6gh58SdQSwMEFAAAAAgAh07iQM35Mx3uCQAA1QsAABUAAABkcnMvbWVkaWEvaW1hZ2UxLmpwZWed&#10;VnlYU1cWvy8LS8oWSACZIgpSg7IMJayKiWDQQJEkCCiils0QLQqWijhCItTqBB1EEIoVgUAIIGAj&#10;BFFaEVxAraXIUgjTIqACCgUkRuCRvL4wdpn+0a8z733nffee7f5+55773Yf0IU+Akb8f0w9AEATy&#10;0BcgA8AXGL2jZ6BHMDLQNzAmGpmYUyzMTU3NnW1sLSleLt7rPV083OlbIrbSN4Ux3D1Y8eywPVHc&#10;OO6GwMSUhJgjEbHcaE0SiGhsbE42d7KwcIr28fCJ/p8f5BYg6gAfjCcWsgYYIoQlQsgdYAUAhEfR&#10;agC/fSAMFofX0tbRJbyDOsiMAAbCYjE4LB6Pw6Heqagd4Ih445XOG7VM2JHa1omk949nl+jY+Ehb&#10;yJzO6VUuUYfSdQmmZubLLGzfW02xW0N1dXP38PTy3cTw27yF6R+8LSQ0bPuO8OiY2L3cON6+j5M+&#10;OZx8JOVoxqcnPjt56p/Cczm55/PyPy+4ICotE5dLKiqrrtbVyxquNV6/0Xr7zt17be33Hzzu6u7p&#10;/b6vXz40PPL02fPRsfEXM69mFa+Vb+bmFzS8IID9D61fmf2BFxHlhcHhsDhtDS8Ik4wKlojDr3TW&#10;Mt7I1o5MNLF+/7gOySe7RNqia+PCmSZHHeokmK6iDtnOaKgtMftrxNL/L2a/EvuNlxzoYSF087BE&#10;QAMKAkUkIFDKivGic3noQDP5a2IsDKdAFPHb6Gr4YYF1j/2KUOg9p8boWjPXtKufWM0b8iKScxBA&#10;p0I1AcwAOp7E/gvCYWE6/8yZ7B/IeWBH8G79TBsXbFAnqXz+TCutHiphbuM3UBf5bY/T6jsmf3D3&#10;gDmjY/xWAbVy7To4ObBjMdWwJWiOg4AD40WziuY39xFAAJ2iOv41xVfcSd681XQpzA8YVTkcQUBs&#10;MxpXUT1bw2t1cplk1pUn8Gqu8DJ7x49ySzRhj0V1fs3lyxny122+/q6PPE6rxIkKKlTC4KLpeWUz&#10;hyRj+tiILmabPL8oWk2CShlc/gHedQRk1S9mzXH4B3kn1bvzs5RBcyyt8+RLro+oiqag3nx4f6Dl&#10;wUgE3KzAqGxZ6oEu56KG2whIRUHH85pnYUPVa7pZ5b4s5b1CBNDOImBwm+WeIMsDw0shr8mb4T1B&#10;oypHR5pcoh96S9GUqV4gQYeEFZ+sIyLAKQH1j8qBQ297wBGeCDjGwj/wl6hqJAjoeEp70ydWd0sR&#10;UNTIn5LSzShVfHneqie7fIsChzOq+qCcZEOVkoJ5Rg6Gt95RNJ1Uw6RmuRt/9rWZRt1DZr04bKPe&#10;LUJxnFjRY8+8dSOTNoXmb+/mP/UWwyknEWB5OSNY6nG3ez0CGtY6Lqg7ZYVeIY2nRCnHv0jGCsGP&#10;4qo98oZ3+eW+KF9hYvfE5p1LSEzHUL08LVHZTpuS+rvuxCQ4DnXAwwJHdohf6V7+s+eOfDlpcDLA&#10;ah7WgELZXlaVcNsWPtCsY8evd6CNPneCJ1j4C2ukzTLLA9ZW0yvpzfU21r9oG2/KVmQnErFXvrEL&#10;/emHmxMzRXNGxbpjFWk9BxHgPaJhpPXi33oFSyMQyKAfmGzbsTRZ+bVMW2t4Bf9HEhQlrHWKZ95q&#10;zEQhpDYMqNOsFXCrwJ4d8mjySw934qhqyN9xsoNZqskGgpgsVe3gstmRtlpUXdOBiZtVTxfr8vZd&#10;/6pBW+tInXpaDO+66aI81YzuhEknK1XjPNwGD2fJNv4CCQQx6E4OWQGoT4m/44fetr4IwJAgV7Lu&#10;dQH/YRwCpkq2aFYcGVGVaHKoyg3nJ61UCru0Lu1FZZamLxzIRo2fKi64aAJvHqPN9tCmSujGbHZ1&#10;p2frltOpWGxQsV4N0XhLrXlVzui1VSHK+uOf6Tlnq8eqvHTuuJt7quBQMfBV7jwW3Z6pniOJ5NBj&#10;c3Td7GA2nZh6aXnnZrTFhEF1KOT1Gt6MQAZgKI/wR0/z37SXTkyjXbdKow5gAJ/4yIH6TYJ/UCQp&#10;zghI5K85JwRZaNIUieoV5VU0Ai7tn9+Wy8Lt3rRn9j5tKpupjKMtpamsKNbZcP9g2082I6rsgCUt&#10;eniTtnWzcLS9GfVoskHrs/0Dyxtm+IMYiUiwwjSvv6N/uANOP9sffqnhu6IqwqU8wZrCDd+k61e/&#10;i4AuZ397B4Ce0u38qb7K+R++F4aD2iTY7eV+Q9X0WvfdV2UnA5KFctsPH6YbGQ6Tr+3YbYOAs5uK&#10;plarP6Vg2rs+Ktjo9uXTrJ8I7PIdEAKWS62qCFeLEtNyX4AK6kOjQw4rraahAFVhzFH5bbQ6BBkD&#10;bLOITb+YuS4h9Zh0C7VmPVelNVC0ENM8FEYpJjT399JmR9E2TMtftDMo+JD53oPB1eoCp7mQGxRM&#10;cZd9mPii1ZuJ4BMnPjc3/TKrLKq6k072K4zxCm+lPcFctI/XXmxivHyD3y4SrGkojBk82muCAEAq&#10;6j9sNTuqrYLJB4TgsuqL6IuqfxnCSor6kRQ9/uv4sKJ5KLSimMAT99mYmp6N0ZRl6x+N8eI+Nxeu&#10;9vJT+NXKEME4z1A1G0ahQicj4+PdKvkmLX+z/6Dk0Nfvr6WPWyS+5KLWEGpp4Z7g8dtXXtUcRYvR&#10;hOeYPjYyZNezqE3kbwe253sniGrZdNLWbElODtcg9TDBt7TPXatfR9FGThMCiSo/+nRqnhP8/ILc&#10;71KbA28Zzf9rBuB47cq+F186IiF1lY631ZQdg0MWKFjvpHjv7UVX722cYHgnXSbBDVLDOf1dIgGl&#10;0LolJ7I+82BEfHltpsTJ+lt7BDSFk1h4q4kzNPWxIbQd8dS4Gwmepolclfw7kcDl2zMSI/53I6Py&#10;QlVOlKfp/fGwimK9GdE42kU2YguGkKL7UWZGtrCZSSfRpEnDd8+UpaxXiC3cLurSojOLlPteOwDu&#10;GbOtwFB6tw2mNvfJ+YsLDHTnexYomPQ4JXE0tnpfUIIdGjvdcvObsizOfp9zgr+fKZRJTk2a6rSa&#10;mEhbXu48fz5p8+Kq3mjtDQG9MhA7hjWdRcD3yTXhpeIB72pO2efz4r3mnk96XgCKSLgkdvoOJJAh&#10;+YDTyQC2JBawpEBxZeJijJDym5zLEwL/BzOrvXyzwoJUOqEy7v6zgR+XfxX68obPA/piHGYhtUUh&#10;CQ47gZUX/smlnYte1gxbQLJAdz+rDAHt3BAE1GYuXo6qo75MKemWLbN0K6sVG14hS+jvMGxJoJ7D&#10;fjtgMwDpV2FqlA6AlFvPwmhgL1ly63Oh8x8jwMa1SFsVMBsuK1jPcT/lEEuUnolMiDCAarzAVsWL&#10;35H6PcG3Y1wZVbMgiQVphI5WSPMXovsjagZJxUnoPDz8vzPgyizjRALLQG/0ayZbfZRSjH2cJ6QA&#10;aoaYpGFLAodFQrSib4utKbqdPpo7ALWwfyect+T4SP/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MAbD1XOAAAAsQIAABkAAABkcnMvX3JlbHMv&#10;ZTJvRG9jLnhtbC5yZWxzvZJNi8IwEIbvgv8hzN2mrSKLmHpZFrwu7g8YkmkabT5Ioqz/3oCwKIh7&#10;63FmeJ/3Ocx292tHdqGYjHcCmqoGRk56ZZwW8HP4WnwASxmdwtE7EnClBLtuPtt+04i5hNJgQmKF&#10;4pKAIeew4TzJgSymygdy5dL7aDGXMWoeUJ5QE2/res3jIwO6JybbKwFxr1bADtdQmv9n+743kj69&#10;PFty+UUFN7Z0FyBGTVmAJWXwvlxVx0Aa+GuJ5TQSy7cS7TQS7VuJZhqJ5k+CPz1adwNQSwMEFAAA&#10;AAgAh07iQEJw4ioGAQAAFQIAABMAAABbQ29udGVudF9UeXBlc10ueG1slZHBTsMwDIbvSLxDlCtq&#10;0+2AEGq7wzqOgNB4gChx20DjRHEo29uTdpsE00DimNjf789JudrZgY0QyDis+CIvOANUThvsKv66&#10;fcjuOKMoUcvBIVR8D8RX9fVVud17IJZopIr3Mfp7IUj1YCXlzgOmSuuClTEdQye8VO+yA7Esiluh&#10;HEbAmMUpg9dlA638GCLb7NL1weTNQ8fZ+tA4zaq4sVPAXBAXmQADnTHS+8EoGdN2YkR9ZpYdrfJE&#10;zj3UG083SZ1fnjBVfkp9H3DkntJzBqOBPcsQH6VN6kIHEtp9YoAx/ztksrSUubY1CvImUJOwFxhP&#10;Vr+lw9I1Tv03fDNTp2wxf2r9BVBLAQIUABQAAAAIAIdO4kBCcOIqBgEAABUCAAATAAAAAAAAAAEA&#10;IAAAALosAABbQ29udGVudF9UeXBlc10ueG1sUEsBAhQACgAAAAAAh07iQAAAAAAAAAAAAAAAAAYA&#10;AAAAAAAAAAAQAAAAbyoAAF9yZWxzL1BLAQIUABQAAAAIAIdO4kCKFGY80QAAAJQBAAALAAAAAAAA&#10;AAEAIAAAAJMqAABfcmVscy8ucmVsc1BLAQIUAAoAAAAAAIdO4kAAAAAAAAAAAAAAAAAEAAAAAAAA&#10;AAAAEAAAABYAAABkcnMvUEsBAhQACgAAAAAAh07iQAAAAAAAAAAAAAAAAAoAAAAAAAAAAAAQAAAA&#10;jSsAAGRycy9fcmVscy9QSwECFAAUAAAACACHTuJAwBsPVc4AAACxAgAAGQAAAAAAAAABACAAAAC1&#10;KwAAZHJzL19yZWxzL2Uyb0RvYy54bWwucmVsc1BLAQIUABQAAAAIAIdO4kBS91+22QAAAAkBAAAP&#10;AAAAAAAAAAEAIAAAADgAAABkcnMvZG93bnJldi54bWxQSwECFAAUAAAACACHTuJAx6pOAtMDAABK&#10;EwAADgAAAAAAAAABACAAAAA+AQAAZHJzL2Uyb0RvYy54bWxQSwECFAAKAAAAAACHTuJAAAAAAAAA&#10;AAAAAAAACgAAAAAAAAAAABAAAAA9BQAAZHJzL21lZGlhL1BLAQIUABQAAAAIAIdO4kDN+TMd7gkA&#10;ANULAAAVAAAAAAAAAAEAIAAAAE4gAABkcnMvbWVkaWEvaW1hZ2UxLmpwZWdQSwECFAAUAAAACACH&#10;TuJAXkqIQAkJAAB2CwAAFQAAAAAAAAABACAAAAA/DgAAZHJzL21lZGlhL2ltYWdlMi5qcGVnUEsB&#10;AhQAFAAAAAgAh07iQCxeIDKnCAAAmQoAABUAAAAAAAAAAQAgAAAAZQUAAGRycy9tZWRpYS9pbWFn&#10;ZTMuanBlZ1BLAQIUABQAAAAIAIdO4kAaj9OKoAgAAB0KAAAVAAAAAAAAAAEAIAAAAHsXAABkcnMv&#10;bWVkaWEvaW1hZ2U0LmpwZWdQSwUGAAAAAA0ADQAcAwAA8S0AAAAA&#10;">
                <o:lock v:ext="edit" aspectratio="f"/>
                <v:shape id="Shape 1" o:spid="_x0000_s1026" o:spt="75" type="#_x0000_t75" style="position:absolute;left:7839;top:9340;height:634;width:5462;" filled="f" o:preferrelative="t" stroked="f" coordsize="21600,21600" o:gfxdata="UEsFBgAAAAAAAAAAAAAAAAAAAAAAAFBLAwQKAAAAAACHTuJAAAAAAAAAAAAAAAAABAAAAGRycy9Q&#10;SwMEFAAAAAgAh07iQJbzJCW5AAAA2gAAAA8AAABkcnMvZG93bnJldi54bWxFT0uLwjAQvgv+hzCC&#10;N027iCvV2IMv9rZYvXgbmrEtNpPSZNvqr98IC3saPr7nbNLB1KKj1lWWFcTzCARxbnXFhYLr5Thb&#10;gXAeWWNtmRQ8yUG6HY82mGjb85m6zBcihLBLUEHpfZNI6fKSDLq5bYgDd7etQR9gW0jdYh/CTS0/&#10;omgpDVYcGkpsaFdS/sh+jIL6FC/O1Wt/uGavzt1On2i+h6VS00kcrUF4Gvy/+M/9pcN8eL/yvnL7&#10;C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W8yQluQAAANoAAAAPAAAAAAAAAAEAIAAAADgAAABkcnMvZG93bnJldi54bWxQ&#10;SwECFAAUAAAACACHTuJAMy8FnjsAAAA5AAAAEAAAAAAAAAABACAAAAAeAQAAZHJzL3NoYXBleG1s&#10;LnhtbFBLBQYAAAAABgAGAFsBAADIAwAAAAA=&#10;">
                  <v:fill on="f" focussize="0,0"/>
                  <v:stroke on="f"/>
                  <v:imagedata r:id="rId8" o:title=""/>
                  <o:lock v:ext="edit" aspectratio="f"/>
                </v:shape>
                <v:shape id="Shape 5" o:spid="_x0000_s1026" o:spt="75" type="#_x0000_t75" style="position:absolute;left:7796;top:10297;height:883;width:5664;" filled="f" o:preferrelative="t" stroked="f" coordsize="21600,21600" o:gfxdata="UEsFBgAAAAAAAAAAAAAAAAAAAAAAAFBLAwQKAAAAAACHTuJAAAAAAAAAAAAAAAAABAAAAGRycy9Q&#10;SwMEFAAAAAgAh07iQBG35sW8AAAA2gAAAA8AAABkcnMvZG93bnJldi54bWxFj8FqwzAQRO+F/oPY&#10;Qm+NlELa4ETJIVDoqbhOSa9ba2OZWCthqXbcr68CgRyHmXnDrLdn14mB+th61jCfKRDEtTctNxq+&#10;9m9PSxAxIRvsPJOGiSJsN/d3ayyMH/mThio1IkM4FqjBphQKKWNtyWGc+UCcvaPvHaYs+0aaHscM&#10;d518VupFOmw5L1gMtLNUn6pfp+FncfgY/+zy9XsypQ9hKFU1lVo/PszVCkSic7qFr+13o2EBlyv5&#10;BsjNP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Rt+bFvAAAANo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r:id="rId9" o:title=""/>
                  <o:lock v:ext="edit" aspectratio="f"/>
                </v:shape>
                <v:shape id="Shape 13" o:spid="_x0000_s1026" o:spt="75" type="#_x0000_t75" style="position:absolute;left:7350;top:11737;height:672;width:5750;" filled="f" o:preferrelative="t" stroked="f" coordsize="21600,21600" o:gfxdata="UEsFBgAAAAAAAAAAAAAAAAAAAAAAAFBLAwQKAAAAAACHTuJAAAAAAAAAAAAAAAAABAAAAGRycy9Q&#10;SwMEFAAAAAgAh07iQJosWTC5AAAA2wAAAA8AAABkcnMvZG93bnJldi54bWxFT01rAjEQvRf8D2EE&#10;bzW7LpSyGj0IgttDobbgdUjGzeJmsiTZ1fbXm0Kht3m8z9ns7q4XE4XYeVZQLgsQxNqbjlsFX5+H&#10;51cQMSEb7D2Tgm+KsNvOnjZYG3/jD5pOqRU5hGONCmxKQy1l1JYcxqUfiDN38cFhyjC00gS85XDX&#10;y1VRvEiHHecGiwPtLenraXQKYhg1n390tIxv71UfmuZSDUot5mWxBpHonv7Ff+6jyfMr+P0lHyC3&#10;D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aLFkwuQAAANsAAAAPAAAAAAAAAAEAIAAAADgAAABkcnMvZG93bnJldi54bWxQ&#10;SwECFAAUAAAACACHTuJAMy8FnjsAAAA5AAAAEAAAAAAAAAABACAAAAAeAQAAZHJzL3NoYXBleG1s&#10;LnhtbFBLBQYAAAAABgAGAFsBAADIAwAAAAA=&#10;">
                  <v:fill on="f" focussize="0,0"/>
                  <v:stroke on="f"/>
                  <v:imagedata r:id="rId10" o:title=""/>
                  <o:lock v:ext="edit" aspectratio="f"/>
                </v:shape>
                <v:shape id="Shape 17" o:spid="_x0000_s1026" o:spt="75" type="#_x0000_t75" style="position:absolute;left:7558;top:13026;height:624;width:4963;" filled="f" o:preferrelative="t" stroked="f" coordsize="21600,21600" o:gfxdata="UEsFBgAAAAAAAAAAAAAAAAAAAAAAAFBLAwQKAAAAAACHTuJAAAAAAAAAAAAAAAAABAAAAGRycy9Q&#10;SwMEFAAAAAgAh07iQAg3rHC8AAAA2wAAAA8AAABkcnMvZG93bnJldi54bWxFT0trAjEQvgv+hzCC&#10;F9FEKSqrUcTS1oMXHweP42bcXd1Mlk1crb++KRR6m4/vOfPl05aiodoXjjUMBwoEcepMwZmG4+Gj&#10;PwXhA7LB0jFp+CYPy0W7NcfEuAfvqNmHTMQQ9glqyEOoEil9mpNFP3AVceQurrYYIqwzaWp8xHBb&#10;ypFSY2mx4NiQY0XrnNLb/m41nMv71+duaw/X1enVvN/eTO+qjNbdzlDNQAR6hn/xn3tj4vwJ/P4S&#10;D5CL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IN6xwvAAAANs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r:id="rId11" o:title=""/>
                  <o:lock v:ext="edit" aspectratio="f"/>
                </v:shape>
                <v:shape id="Shape 3" o:spid="_x0000_s1026" o:spt="202" type="#_x0000_t202" style="position:absolute;left:9733;top:9066;height:266;width:1663;" filled="f" stroked="f" coordsize="21600,21600" o:gfxdata="UEsFBgAAAAAAAAAAAAAAAAAAAAAAAFBLAwQKAAAAAACHTuJAAAAAAAAAAAAAAAAABAAAAGRycy9Q&#10;SwMEFAAAAAgAh07iQP7p+JO9AAAA2gAAAA8AAABkcnMvZG93bnJldi54bWxFj0FrAjEUhO9C/0N4&#10;BW+aWEF0a1xKsVAoSNftocfXzXM37OZl3aRq/70pCB6HmfmGWecX14kTDcF61jCbKhDElTeWaw1f&#10;5dtkCSJEZIOdZ9LwRwHyzcNojZnxZy7otI+1SBAOGWpoYuwzKUPVkMMw9T1x8g5+cBiTHGppBjwn&#10;uOvkk1IL6dByWmiwp9eGqnb/6zS8fHOxtcfdz2dxKGxZrhR/LFqtx48z9Qwi0iXew7f2u9Ewh/8r&#10;6QbIzR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/un4k70AAADa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>医疗服务价格项目</w:t>
                        </w:r>
                      </w:p>
                    </w:txbxContent>
                  </v:textbox>
                </v:shape>
                <v:shape id="Shape 7" o:spid="_x0000_s1026" o:spt="202" type="#_x0000_t202" style="position:absolute;left:12339;top:9966;height:569;width:1872;" filled="f" stroked="f" coordsize="21600,21600" o:gfxdata="UEsFBgAAAAAAAAAAAAAAAAAAAAAAAFBLAwQKAAAAAACHTuJAAAAAAAAAAAAAAAAABAAAAGRycy9Q&#10;SwMEFAAAAAgAh07iQIHS/pC+AAAA2gAAAA8AAABkcnMvZG93bnJldi54bWxFj81qwzAQhO+FvIPY&#10;QG+NlB7S1okcQmihUAhxnEOOG2tti1gr11Lz8/ZVoNDjMDPfMIvl1XXiTEOwnjVMJwoEceWN5UbD&#10;vvx4egURIrLBzjNpuFGAZT56WGBm/IULOu9iIxKEQ4Ya2hj7TMpQteQwTHxPnLzaDw5jkkMjzYCX&#10;BHedfFZqJh1aTgst9rRuqTrtfpyG1YGLd/u9OW6LurBl+ab4a3bS+nE8VXMQka7xP/zX/jQaXuB+&#10;Jd0Amf8C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IHS/pC+AAAA2gAAAA8AAAAAAAAAAQAgAAAAOAAAAGRycy9kb3ducmV2&#10;LnhtbFBLAQIUABQAAAAIAIdO4kAzLwWeOwAAADkAAAAQAAAAAAAAAAEAIAAAACMBAABkcnMvc2hh&#10;cGV4bWwueG1sUEsFBgAAAAAGAAYAWwEAAM0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60" w:line="240" w:lineRule="auto"/>
                          <w:ind w:left="0" w:right="0" w:firstLine="0"/>
                          <w:jc w:val="center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>中医及民族医诊疗类</w:t>
                        </w:r>
                      </w:p>
                      <w:p>
                        <w:pPr>
                          <w:pStyle w:val="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v:shape id="Shape 9" o:spid="_x0000_s1026" o:spt="202" type="#_x0000_t202" style="position:absolute;left:7112;top:9944;height:590;width:4680;" filled="f" stroked="f" coordsize="21600,21600" o:gfxdata="UEsFBgAAAAAAAAAAAAAAAAAAAAAAAFBLAwQKAAAAAACHTuJAAAAAAAAAAAAAAAAABAAAAGRycy9Q&#10;SwMEFAAAAAgAh07iQJ8Bz3m9AAAA2gAAAA8AAABkcnMvZG93bnJldi54bWxFj09rAjEUxO9Cv0N4&#10;hd400YPU1ewiUqFQkK7rweNz89wNbl62m9Q/374pFHocZuY3zKq4u05caQjWs4bpRIEgrr2x3Gg4&#10;VNvxK4gQkQ12nknDgwIU+dNohZnxNy7puo+NSBAOGWpoY+wzKUPdksMw8T1x8s5+cBiTHBppBrwl&#10;uOvkTKm5dGg5LbTY06al+rL/dhrWRy7f7Nfu9FmeS1tVC8Uf84vWL89TtQQR6R7/w3/td6NhAb9X&#10;0g2Q+Q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wHPeb0AAADa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val="left" w:pos="1973"/>
                            <w:tab w:val="left" w:pos="3528"/>
                          </w:tabs>
                          <w:bidi w:val="0"/>
                          <w:spacing w:before="0" w:after="80" w:line="240" w:lineRule="auto"/>
                          <w:ind w:left="0" w:right="0" w:firstLine="0"/>
                          <w:jc w:val="center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>综合医疗服务类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ab/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>医技诊疗类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ab/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>临床诊疗类</w:t>
                        </w:r>
                      </w:p>
                      <w:p>
                        <w:pPr>
                          <w:pStyle w:val="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Shape 11" o:spid="_x0000_s1026" o:spt="202" type="#_x0000_t202" style="position:absolute;left:7141;top:11154;height:576;width:7027;" filled="f" stroked="f" coordsize="21600,21600" o:gfxdata="UEsFBgAAAAAAAAAAAAAAAAAAAAAAAFBLAwQKAAAAAACHTuJAAAAAAAAAAAAAAAAABAAAAGRycy9Q&#10;SwMEFAAAAAgAh07iQGVGVCO7AAAA2wAAAA8AAABkcnMvZG93bnJldi54bWxFT0trAjEQvhf8D2EE&#10;bzXZHsSuRhGxUBDEdT14HDfjbnAz2W7io/++KRR6m4/vOfPl07XiTn2wnjVkYwWCuPLGcq3hWH68&#10;TkGEiGyw9UwavinAcjF4mWNu/IMLuh9iLVIIhxw1NDF2uZShashhGPuOOHEX3zuMCfa1ND0+Urhr&#10;5ZtSE+nQcmposKN1Q9X1cHMaVicuNvZrd94Xl8KW5bvi7eSq9WiYqRmISM/4L/5zf5o0P4PfX9IB&#10;cvE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GVGVCO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val="left" w:pos="1915"/>
                            <w:tab w:val="left" w:pos="4147"/>
                            <w:tab w:val="left" w:pos="5472"/>
                          </w:tabs>
                          <w:bidi w:val="0"/>
                          <w:spacing w:before="0" w:after="60" w:line="240" w:lineRule="auto"/>
                          <w:ind w:left="0" w:right="0" w:firstLine="0"/>
                          <w:jc w:val="center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>临床各系统诊疗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ab/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>经血管介入性治疗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ab/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>手术治疗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ab/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>物理治疗与康复</w:t>
                        </w:r>
                        <w:r>
                          <w:rPr>
                            <w:rFonts w:hint="eastAsia"/>
                            <w:color w:val="000000"/>
                            <w:spacing w:val="0"/>
                            <w:w w:val="100"/>
                            <w:position w:val="0"/>
                            <w:lang w:val="en-US" w:eastAsia="zh-CN"/>
                          </w:rPr>
                          <w:t xml:space="preserve">     </w:t>
                        </w:r>
                      </w:p>
                      <w:p>
                        <w:pPr>
                          <w:pStyle w:val="7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val="left" w:pos="2102"/>
                            <w:tab w:val="left" w:pos="3881"/>
                            <w:tab w:val="left" w:pos="5544"/>
                          </w:tabs>
                          <w:bidi w:val="0"/>
                          <w:spacing w:before="0" w:after="0" w:line="240" w:lineRule="auto"/>
                          <w:ind w:left="0" w:right="0"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31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32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33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34</w:t>
                        </w:r>
                      </w:p>
                    </w:txbxContent>
                  </v:textbox>
                </v:shape>
                <v:shape id="Shape 15" o:spid="_x0000_s1026" o:spt="202" type="#_x0000_t202" style="position:absolute;left:7134;top:12385;height:598;width:6307;" filled="f" stroked="f" coordsize="21600,21600" o:gfxdata="UEsFBgAAAAAAAAAAAAAAAAAAAAAAAFBLAwQKAAAAAACHTuJAAAAAAAAAAAAAAAAABAAAAGRycy9Q&#10;SwMEFAAAAAgAh07iQBp9UiC8AAAA2wAAAA8AAABkcnMvZG93bnJldi54bWxFT99rwjAQfhf2P4Qb&#10;+KaJA0U7YxnDwWAgq93DHm/N2YY2l9pk6v57MxB8u4/v563zi+vEiYZgPWuYTRUI4soby7WGr/Jt&#10;sgQRIrLBzjNp+KMA+eZhtMbM+DMXdNrHWqQQDhlqaGLsMylD1ZDDMPU9ceIOfnAYExxqaQY8p3DX&#10;ySelFtKh5dTQYE+vDVXt/tdpePnmYmuPu5/P4lDYslwp/li0Wo8fZ+oZRKRLvItv7neT5s/h/5d0&#10;gNxc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afVIgvAAAANs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val="left" w:pos="727"/>
                            <w:tab w:val="left" w:pos="2383"/>
                            <w:tab w:val="left" w:pos="4147"/>
                            <w:tab w:val="left" w:pos="5393"/>
                          </w:tabs>
                          <w:bidi w:val="0"/>
                          <w:spacing w:before="0" w:after="80" w:line="240" w:lineRule="auto"/>
                          <w:ind w:left="0" w:right="0" w:firstLine="0"/>
                          <w:jc w:val="left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>麻醉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ab/>
                        </w:r>
                        <w:r>
                          <w:rPr>
                            <w:rFonts w:hint="eastAsia"/>
                            <w:color w:val="000000"/>
                            <w:spacing w:val="0"/>
                            <w:w w:val="100"/>
                            <w:position w:val="0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>神经系统手术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ab/>
                        </w:r>
                        <w:r>
                          <w:rPr>
                            <w:rFonts w:hint="eastAsia"/>
                            <w:color w:val="000000"/>
                            <w:spacing w:val="0"/>
                            <w:w w:val="100"/>
                            <w:position w:val="0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>内分泌系统手术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ab/>
                        </w:r>
                        <w:r>
                          <w:rPr>
                            <w:rFonts w:hint="eastAsia"/>
                            <w:color w:val="000000"/>
                            <w:spacing w:val="0"/>
                            <w:w w:val="100"/>
                            <w:position w:val="0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>眼部手术</w:t>
                        </w:r>
                        <w:r>
                          <w:rPr>
                            <w:rFonts w:hint="eastAsia"/>
                            <w:color w:val="000000"/>
                            <w:spacing w:val="0"/>
                            <w:w w:val="100"/>
                            <w:position w:val="0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ab/>
                        </w:r>
                        <w:r>
                          <w:rPr>
                            <w:rFonts w:hint="eastAsia"/>
                            <w:color w:val="000000"/>
                            <w:spacing w:val="0"/>
                            <w:w w:val="100"/>
                            <w:position w:val="0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>耳部手术</w:t>
                        </w:r>
                        <w:r>
                          <w:rPr>
                            <w:rFonts w:hint="eastAsia"/>
                            <w:color w:val="000000"/>
                            <w:spacing w:val="0"/>
                            <w:w w:val="100"/>
                            <w:position w:val="0"/>
                            <w:lang w:val="en-US" w:eastAsia="zh-CN"/>
                          </w:rPr>
                          <w:t xml:space="preserve">                        </w:t>
                        </w:r>
                      </w:p>
                      <w:p>
                        <w:pPr>
                          <w:pStyle w:val="7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val="left" w:pos="1195"/>
                            <w:tab w:val="left" w:pos="2902"/>
                            <w:tab w:val="left" w:pos="4414"/>
                            <w:tab w:val="left" w:pos="5638"/>
                          </w:tabs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3301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3302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3303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3304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3305</w:t>
                        </w:r>
                      </w:p>
                    </w:txbxContent>
                  </v:textbox>
                </v:shape>
                <v:shape id="Shape 19" o:spid="_x0000_s1026" o:spt="202" type="#_x0000_t202" style="position:absolute;left:7148;top:13616;height:598;width:6386;" filled="f" stroked="f" coordsize="21600,21600" o:gfxdata="UEsFBgAAAAAAAAAAAAAAAAAAAAAAAFBLAwQKAAAAAACHTuJAAAAAAAAAAAAAAAAABAAAAGRycy9Q&#10;SwMEFAAAAAgAh07iQJswWCW8AAAA2wAAAA8AAABkcnMvZG93bnJldi54bWxFT0trAjEQvgv9D2EK&#10;vWmiB6mr2UWkQqEgXdeDx3Ez7gY3k+0m9fHvm0Kht/n4nrMq7q4TVxqC9axhOlEgiGtvLDcaDtV2&#10;/AoiRGSDnWfS8KAARf40WmFm/I1Luu5jI1IIhww1tDH2mZShbslhmPieOHFnPziMCQ6NNAPeUrjr&#10;5EypuXRoOTW02NOmpfqy/3Ya1kcu3+zX7vRZnktbVQvFH/OL1i/PU7UEEeke/8V/7neT5i/g95d0&#10;gMx/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bMFglvAAAANs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60" w:line="240" w:lineRule="auto"/>
                          <w:ind w:left="0" w:right="0" w:firstLine="0"/>
                          <w:jc w:val="left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>眼睑手术</w:t>
                        </w:r>
                        <w:r>
                          <w:rPr>
                            <w:rFonts w:hint="eastAsia"/>
                            <w:color w:val="000000"/>
                            <w:spacing w:val="0"/>
                            <w:w w:val="100"/>
                            <w:position w:val="0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>泪器手术</w:t>
                        </w:r>
                        <w:r>
                          <w:rPr>
                            <w:rFonts w:hint="eastAsia"/>
                            <w:color w:val="000000"/>
                            <w:spacing w:val="0"/>
                            <w:w w:val="100"/>
                            <w:position w:val="0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>结膜手术</w:t>
                        </w:r>
                        <w:r>
                          <w:rPr>
                            <w:rFonts w:hint="eastAsia"/>
                            <w:color w:val="000000"/>
                            <w:spacing w:val="0"/>
                            <w:w w:val="100"/>
                            <w:position w:val="0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>角膜手术</w:t>
                        </w:r>
                        <w:r>
                          <w:rPr>
                            <w:rFonts w:hint="eastAsia"/>
                            <w:color w:val="000000"/>
                            <w:spacing w:val="0"/>
                            <w:w w:val="100"/>
                            <w:position w:val="0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</w:rPr>
                          <w:t>虹膜睫状体和前房手术</w:t>
                        </w:r>
                        <w:r>
                          <w:rPr>
                            <w:rFonts w:hint="eastAsia"/>
                            <w:color w:val="000000"/>
                            <w:spacing w:val="0"/>
                            <w:w w:val="100"/>
                            <w:position w:val="0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pStyle w:val="7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val="left" w:pos="1073"/>
                            <w:tab w:val="left" w:pos="2131"/>
                            <w:tab w:val="left" w:pos="3190"/>
                            <w:tab w:val="left" w:pos="4903"/>
                          </w:tabs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330401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hint="eastAsia" w:ascii="Times New Roman" w:hAnsi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330402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hint="eastAsia" w:ascii="Times New Roman" w:hAnsi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  <w:lang w:val="en-US" w:eastAsia="zh-CN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330403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hint="eastAsia" w:ascii="Times New Roman" w:hAnsi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330404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hint="eastAsia" w:ascii="Times New Roman" w:hAnsi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  <w:t>330405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方正书宋简体" w:hAnsi="方正书宋简体" w:eastAsia="方正书宋简体" w:cs="方正书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5900420</wp:posOffset>
                </wp:positionH>
                <wp:positionV relativeFrom="paragraph">
                  <wp:posOffset>937260</wp:posOffset>
                </wp:positionV>
                <wp:extent cx="708025" cy="13271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25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  <w:color w:val="000000"/>
                                <w:spacing w:val="0"/>
                                <w:w w:val="100"/>
                                <w:position w:val="0"/>
                                <w:lang w:val="zh-CN"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/>
                                <w:spacing w:val="0"/>
                                <w:w w:val="100"/>
                                <w:position w:val="0"/>
                                <w:lang w:val="zh-CN" w:eastAsia="zh-CN" w:bidi="zh-CN"/>
                              </w:rPr>
                              <w:t>一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CN" w:eastAsia="zh-CN" w:bidi="zh-CN"/>
                              </w:rPr>
                              <w:t>级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分类）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26" o:spt="202" type="#_x0000_t202" style="position:absolute;left:0pt;margin-left:464.6pt;margin-top:73.8pt;height:10.45pt;width:55.75pt;mso-position-horizontal-relative:page;mso-wrap-distance-bottom:0pt;mso-wrap-distance-top:0pt;z-index:251660288;mso-width-relative:page;mso-height-relative:page;" filled="f" stroked="f" coordsize="21600,21600" o:gfxdata="UEsFBgAAAAAAAAAAAAAAAAAAAAAAAFBLAwQKAAAAAACHTuJAAAAAAAAAAAAAAAAABAAAAGRycy9Q&#10;SwMEFAAAAAgAh07iQNx4wq3aAAAADAEAAA8AAABkcnMvZG93bnJldi54bWxNj8tOwzAQRfdI/Qdr&#10;KrGjdqOSNiFOhRCskBBpWLB04mliNR6H2H3w97irspvRPbpzpthe7MBOOHnjSMJyIYAhtU4b6iR8&#10;1W8PG2A+KNJqcIQSftHDtpzdFSrX7kwVnnahY7GEfK4k9CGMOee+7dEqv3AjUsz2brIqxHXquJ7U&#10;OZbbgSdCpNwqQ/FCr0Z86bE97I5WwvM3Va/m56P5rPaVqetM0Ht6kPJ+vhRPwAJewg2Gq35UhzI6&#10;Ne5I2rNBQpZkSURjsFqnwK6EWIk1sCZO6eYReFnw/0+Uf1BLAwQUAAAACACHTuJABB8Y1pIBAAAl&#10;AwAADgAAAGRycy9lMm9Eb2MueG1srVLbatwwEH0v9B+E3ru+lFww6w0JISUQ2kKaD9DK0lpgaVSN&#10;du39+4xk76Y0byEv47n5zJkzWt9MdmAHFdCAa3m1KjlTTkJn3K7lL38evl1zhlG4TgzgVMuPCvnN&#10;5uuX9egbVUMPQ6cCIxCHzehb3sfom6JA2SsrcAVeOSpqCFZECsOu6IIYCd0ORV2Wl8UIofMBpEKk&#10;7P1c5JuMr7WS8ZfWqCIbWk7cYrYh222yxWYtml0QvjdyoSE+wMIK42joGepeRMH2wbyDskYGQNBx&#10;JcEWoLWRKu9A21Tlf9s898KrvAuJg/4sE34erPx5+B2Y6VpeV5w5YelGeSyjmMQZPTbU8+ypK053&#10;MNGRT3mkZNp50sGmL23DqE4yH8/SqikyScmr8rqsLziTVKq+11fVRUIp3n72AeMPBZYlp+WBLpcF&#10;FYcnjHPrqSXNcvBghiHlE8OZSfLitJ0W2lvojsR6pOO2HP/uRVCcDY+O1Esv4eSEk7NdnBn+dh9B&#10;mzw54c5gyzi6Rea+vJt07H/j3PX2uje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3HjCrdoAAAAM&#10;AQAADwAAAAAAAAABACAAAAA4AAAAZHJzL2Rvd25yZXYueG1sUEsBAhQAFAAAAAgAh07iQAQfGNaS&#10;AQAAJQMAAA4AAAAAAAAAAQAgAAAAPwEAAGRycy9lMm9Eb2MueG1sUEsFBgAAAAAGAAYAWQEAAEMF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  <w:color w:val="000000"/>
                          <w:spacing w:val="0"/>
                          <w:w w:val="100"/>
                          <w:position w:val="0"/>
                          <w:lang w:val="zh-CN" w:eastAsia="zh-CN"/>
                        </w:rPr>
                        <w:t>（</w:t>
                      </w:r>
                      <w:r>
                        <w:rPr>
                          <w:rFonts w:hint="eastAsia"/>
                          <w:color w:val="000000"/>
                          <w:spacing w:val="0"/>
                          <w:w w:val="100"/>
                          <w:position w:val="0"/>
                          <w:lang w:val="zh-CN" w:eastAsia="zh-CN" w:bidi="zh-CN"/>
                        </w:rPr>
                        <w:t>一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zh-CN" w:eastAsia="zh-CN" w:bidi="zh-CN"/>
                        </w:rPr>
                        <w:t>级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分类）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lang w:val="en-US" w:eastAsia="zh-CN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40" w:line="200" w:lineRule="exact"/>
        <w:ind w:left="3840" w:leftChars="0" w:right="0" w:hanging="3840" w:hangingChars="1200"/>
        <w:jc w:val="both"/>
        <w:textAlignment w:val="auto"/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3840480</wp:posOffset>
                </wp:positionH>
                <wp:positionV relativeFrom="paragraph">
                  <wp:posOffset>-130810</wp:posOffset>
                </wp:positionV>
                <wp:extent cx="405130" cy="280670"/>
                <wp:effectExtent l="0" t="0" r="13970" b="508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280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u w:val="none"/>
                                <w:shd w:val="clear" w:color="auto" w:fill="auto"/>
                                <w:lang w:val="en-US" w:eastAsia="zh-CN" w:bidi="zh-TW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2.4pt;margin-top:-10.3pt;height:22.1pt;width:31.9pt;z-index:251670528;v-text-anchor:middle;mso-width-relative:page;mso-height-relative:page;" fillcolor="#FFFFFF [3212]" filled="t" stroked="f" coordsize="21600,21600" o:gfxdata="UEsFBgAAAAAAAAAAAAAAAAAAAAAAAFBLAwQKAAAAAACHTuJAAAAAAAAAAAAAAAAABAAAAGRycy9Q&#10;SwMEFAAAAAgAh07iQFSibunVAAAACgEAAA8AAABkcnMvZG93bnJldi54bWxNj8FqwzAQRO+F/oPY&#10;Qm+JFCeI4FgOtFB6bhJyXlsb28RaGUlJ3L+vempvO+ww86baz24Udwpx8GxgtVQgiFtvB+4MnI4f&#10;iy2ImJAtjp7JwDdF2NfPTxWW1j/4i+6H1IkcwrFEA31KUyllbHtyGJd+Is6/iw8OU5ahkzbgI4e7&#10;URZKaelw4NzQ40TvPbXXw80ZkOmTrse5OPNabbB5C5fTeZLGvL6s1A5Eojn9meEXP6NDnZkaf2Mb&#10;xWhAq01GTwYWhdIgskPrbT4aA8Vag6wr+X9C/QNQSwMEFAAAAAgAh07iQC2MfzBJAgAAcgQAAA4A&#10;AABkcnMvZTJvRG9jLnhtbK1U247TMBB9R+IfLL/TpKV7odp0Ve2qCGnFrlQQz65jN5F8w3ablp9B&#10;4o2P4HMQv8Gxk+2WyxMiD86MZzJn5sxMrq73WpGd8KG1pqLjUUmJMNzWrdlU9P275YtLSkJkpmbK&#10;GlHRgwj0ev782VXnZmJiG6tq4QmCmDDrXEWbGN2sKAJvhGZhZJ0wMErrNYtQ/aaoPesQXatiUpbn&#10;RWd97bzlIgTc3vZGOs/xpRQ83ksZRCSqosgt5tPnc53OYn7FZhvPXNPyIQ32D1lo1hqAHkPdssjI&#10;1rd/hNIt9zZYGUfc6sJK2XKRa0A14/K3alYNcyLXAnKCO9IU/l9Y/nb34ElbV3QyocQwjR79+Pz1&#10;+7cvBBdgp3NhBqeVe/CDFiCmUvfS6/RGEWSfGT0cGRX7SDgup+XZ+CV45zBNLsvzi8x48fSx8yG+&#10;FlaTJFTUo2GZR7a7CxGAcH10SVjBqrZetkplxW/WN8qTHUNzl/lJGeOTX9yUIR3Qz6ZlSoRhyKRi&#10;EaJ2KDuYDSVMbTC9PPqMbWxCQKQe+5aFpsfIYQcIZYCUyOnpSFLcr/cDR2tbH8Crt/3ABceXLQq8&#10;YyE+MI8JQyrYmniPQyqL/OwgUdJY/+lv98kfjYeVkg4Ti9w/bpkXlKg3BiPxajydphHPyvTsYgLF&#10;n1rWpxaz1TcWvI2xn45nMflH9ShKb/UHLNciocLEDAd2z9Kg3MR+k7CeXCwW2Q1j7Vi8MyvHU/BE&#10;orGLbbSyzf1MRPXsDPxhsHPPhiVMm3OqZ6+nX8X8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BYAAABkcnMvUEsBAhQAFAAAAAgAh07iQFSi&#10;bunVAAAACgEAAA8AAAAAAAAAAQAgAAAAOAAAAGRycy9kb3ducmV2LnhtbFBLAQIUABQAAAAIAIdO&#10;4kAtjH8wSQIAAHIEAAAOAAAAAAAAAAEAIAAAADoBAABkcnMvZTJvRG9jLnhtbFBLBQYAAAAABgAG&#10;AFkBAAD1BQAAAAA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u w:val="none"/>
                          <w:shd w:val="clear" w:color="auto" w:fill="auto"/>
                          <w:lang w:val="en-US" w:eastAsia="zh-CN" w:bidi="zh-TW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-130810</wp:posOffset>
                </wp:positionV>
                <wp:extent cx="405130" cy="280670"/>
                <wp:effectExtent l="0" t="0" r="13970" b="508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280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u w:val="none"/>
                                <w:shd w:val="clear" w:color="auto" w:fill="auto"/>
                                <w:lang w:val="en-US" w:eastAsia="zh-CN" w:bidi="zh-TW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0.7pt;margin-top:-10.3pt;height:22.1pt;width:31.9pt;z-index:251669504;v-text-anchor:middle;mso-width-relative:page;mso-height-relative:page;" fillcolor="#FFFFFF [3212]" filled="t" stroked="f" coordsize="21600,21600" o:gfxdata="UEsFBgAAAAAAAAAAAAAAAAAAAAAAAFBLAwQKAAAAAACHTuJAAAAAAAAAAAAAAAAABAAAAGRycy9Q&#10;SwMEFAAAAAgAh07iQPI+8yXVAAAACgEAAA8AAABkcnMvZG93bnJldi54bWxNj8FqwzAQRO+F/oPY&#10;Qm+JZMc1wbUcaKH03CTkvLY2tom1MpKSuH9f9dQel3nMvK13i53EjXwYHWvI1goEcefMyL2G4+Fj&#10;tQURIrLByTFp+KYAu+bxocbKuDt/0W0fe5FKOFSoYYhxrqQM3UAWw9rNxCk7O28xptP30ni8p3I7&#10;yVypUlocOS0MONP7QN1lf7UaZPyky2HJT7xRBbZv/nw8zVLr56dMvYKItMQ/GH71kzo0yal1VzZB&#10;TBoKlRUJ1bDKVQkiEUX5koNoNeSbEmRTy/8vND9QSwMEFAAAAAgAh07iQHE4AiNIAgAAcgQAAA4A&#10;AABkcnMvZTJvRG9jLnhtbK1US44TMRDdI3EHy3vSnZD5EE1nFM0oCGnEjBQQa8dtp1vyD9tJJ1wG&#10;iR2H4DiIa/Ds7smEzwqRhVN2Vd6relWVq+u9VmQnfGitqeh4VFIiDLd1azYVff9u+eKSkhCZqZmy&#10;RlT0IAK9nj9/dtW5mZjYxqpaeAIQE2adq2gTo5sVReCN0CyMrBMGTmm9ZhFXvylqzzqga1VMyvK8&#10;6KyvnbdchIDX295J5xlfSsHjvZRBRKIqitxiPn0+1+ks5ldstvHMNS0f0mD/kIVmrQHpEeqWRUa2&#10;vv0DSrfc22BlHHGrCytly0WuAdWMy9+qWTXMiVwLxAnuKFP4f7D87e7Bk7au6ATyGKbRox+fv37/&#10;9oXgAep0LswQtHIPfrgFmKnUvfQ6faMIss+KHo6Kin0kHI/T8mz8EsAcrslleX6RMYunHzsf4mth&#10;NUlGRT0alnVku7sQQYjQx5DEFaxq62WrVL74zfpGebJjaO4yf1LG+MkvYcqQDuxn0zIlwjBkUrEI&#10;UzuUHcyGEqY2mF4efeY2NjEAqee+ZaHpOTLsQKEMmJI4vRzJivv1ftBobesDdPW2H7jg+LJFgXcs&#10;xAfmMWFIBVsT73FIZZGfHSxKGus//e09xaPx8FLSYWKR+8ct84IS9cZgJF6Np1PAxnyZnl2khvpT&#10;z/rUY7b6xkK3MfbT8Wym+KgeTemt/oDlWiRWuJjh4O5VGi43sd8krCcXi0UOw1g7Fu/MyvEEnkQ0&#10;drGNVra5n0moXp1BPwx27tmwhGlzTu856umvYv4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8j7z&#10;JdUAAAAKAQAADwAAAAAAAAABACAAAAA4AAAAZHJzL2Rvd25yZXYueG1sUEsBAhQAFAAAAAgAh07i&#10;QHE4AiNIAgAAcgQAAA4AAAAAAAAAAQAgAAAAOgEAAGRycy9lMm9Eb2MueG1sUEsFBgAAAAAGAAYA&#10;WQEAAPQFAAAAAA=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u w:val="none"/>
                          <w:shd w:val="clear" w:color="auto" w:fill="auto"/>
                          <w:lang w:val="en-US" w:eastAsia="zh-CN" w:bidi="zh-TW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-130810</wp:posOffset>
                </wp:positionV>
                <wp:extent cx="405130" cy="280670"/>
                <wp:effectExtent l="0" t="0" r="13970" b="50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07490" y="6413500"/>
                          <a:ext cx="405130" cy="280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u w:val="none"/>
                                <w:shd w:val="clear" w:color="auto" w:fill="auto"/>
                                <w:lang w:val="en-US" w:eastAsia="zh-CN" w:bidi="zh-TW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pt;margin-top:-10.3pt;height:22.1pt;width:31.9pt;z-index:251668480;v-text-anchor:middle;mso-width-relative:page;mso-height-relative:page;" fillcolor="#FFFFFF [3212]" filled="t" stroked="f" coordsize="21600,21600" o:gfxdata="UEsFBgAAAAAAAAAAAAAAAAAAAAAAAFBLAwQKAAAAAACHTuJAAAAAAAAAAAAAAAAABAAAAGRycy9Q&#10;SwMEFAAAAAgAh07iQEO7F0fUAAAACQEAAA8AAABkcnMvZG93bnJldi54bWxNj8FuwjAQRO+V+Adr&#10;K/UGdkwUUBoHiUpVzwXE2YmXJCJeR7aB9O9rTu1xNU8zb6vdbEd2Rx8GRwqylQCG1DozUKfgdPxc&#10;boGFqMno0REq+MEAu3rxUunSuAd94/0QO5ZKKJRaQR/jVHIe2h6tDis3IaXs4rzVMZ2+48brRyq3&#10;I5dCFNzqgdJCryf86LG9Hm5WAY9feD3O8kxrketm7y+n88SVenvNxDuwiHP8g+Gpn9ShTk6Nu5EJ&#10;bFSw2eSJVLCUogD2BPJMAmsUyHUBvK74/w/qX1BLAwQUAAAACACHTuJAT3MqEVQCAAB+BAAADgAA&#10;AGRycy9lMm9Eb2MueG1srVRLbtswEN0X6B0I7hvJjpyPETkwErgoEDQB3KJrmiItAfyVpC2nlynQ&#10;XQ/R4xS9Rh8p5dPPqqgW1AxnNG/mzYwuLg9akb3wobOmppOjkhJhuG06s63p+3erV2eUhMhMw5Q1&#10;oqb3ItDLxcsXF72bi6ltrWqEJwhiwrx3NW1jdPOiCLwVmoUj64SBUVqvWYTqt0XjWY/oWhXTsjwp&#10;eusb5y0XIeD2ejDSRY4vpeDxVsogIlE1RW4xnz6fm3QWiws233rm2o6PabB/yEKzzgD0MdQ1i4zs&#10;fPdHKN1xb4OV8YhbXVgpOy5yDahmUv5WzbplTuRaQE5wjzSF/xeWv93fedI16B06ZZhGj358/vr9&#10;2xeCC7DTuzCH09rd+VELEFOpB+l1eqMIcsD3s/K0OgfH9zU9qSbHs3JkVxwi4XCoytnkGHYOh+lZ&#10;eXKa7cVTIOdDfC2sJkmoqUfzMqdsfxMiwOH64JJwg1Vds+qUyorfbq6UJ3uGRq/yk7LHJ7+4KUN6&#10;oM8qJEc4w8BJxSJE7UBBMFtKmNpiknn0GdvYhIBIA/Y1C+2AkcOOEMoAKRE1UJOkeNgcRr42trkH&#10;x94OwxccX3Uo8IaFeMc8pg2pYIPiLQ6pLPKzo0RJa/2nv90nfwwBrJT0mF7k/nHHvKBEvTEYj/NJ&#10;VSFszEo1O51C8c8tm+cWs9NXFrxNsKuOZzH5R/UgSm/1ByzaMqHCxAwH9sDSqFzFYauwqlwsl9kN&#10;I+5YvDFrx1PwRKKxy120ssv9TEQN7Iz8Ychzz8aFTFv0XM9eT7+N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BDuxdH1AAAAAkBAAAPAAAAAAAAAAEAIAAAADgAAABkcnMvZG93bnJldi54bWxQSwEC&#10;FAAUAAAACACHTuJAT3MqEVQCAAB+BAAADgAAAAAAAAABACAAAAA5AQAAZHJzL2Uyb0RvYy54bWxQ&#10;SwUGAAAAAAYABgBZAQAA/wUA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u w:val="none"/>
                          <w:shd w:val="clear" w:color="auto" w:fill="auto"/>
                          <w:lang w:val="en-US" w:eastAsia="zh-CN" w:bidi="zh-TW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2430145</wp:posOffset>
                </wp:positionV>
                <wp:extent cx="0" cy="179705"/>
                <wp:effectExtent l="4445" t="0" r="14605" b="1079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72815" y="8919845"/>
                          <a:ext cx="0" cy="1797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1pt;margin-top:191.35pt;height:14.15pt;width:0pt;z-index:251667456;mso-width-relative:page;mso-height-relative:page;" filled="f" stroked="t" coordsize="21600,21600" o:gfxdata="UEsFBgAAAAAAAAAAAAAAAAAAAAAAAFBLAwQKAAAAAACHTuJAAAAAAAAAAAAAAAAABAAAAGRycy9Q&#10;SwMEFAAAAAgAh07iQDcBn9rXAAAACwEAAA8AAABkcnMvZG93bnJldi54bWxNjz1PwzAQhnek/gfr&#10;KrFU1E6KaBTidGjJxkIBdb3GRxIRn9PY/YBfjysG2O7j0XvPFauL7cWJRt851pDMFQji2pmOGw1v&#10;r9VdBsIHZIO9Y9LwRR5W5eSmwNy4M7/QaRsaEUPY56ihDWHIpfR1Sxb93A3EcffhRoshtmMjzYjn&#10;GG57mSr1IC12HC+0ONC6pfpze7QafPVOh+p7Vs/UbtE4Sg+b5yfU+naaqEcQgS7hD4arflSHMjrt&#10;3ZGNF72GRZalEb0W6RJEJH4new33SaJAloX8/0P5A1BLAwQUAAAACACHTuJAFaUMbs0BAABZAwAA&#10;DgAAAGRycy9lMm9Eb2MueG1srVPNjtMwEL4j8Q6W7zRJ2W7bqOketlouCCoBDzB1nMSS/+QxTfsS&#10;vAASNzhx5M7bsDwGY7fsD9wQOUxsz+dvZr4Zr64ORrO9DKicbXg1KTmTVrhW2b7h797ePFtwhhFs&#10;C9pZ2fCjRH61fvpkNfpaTt3gdCsDIxKL9egbPsTo66JAMUgDOHFeWnJ2LhiItA190QYYid3oYlqW&#10;l8XoQuuDExKRTjcnJ19n/q6TIr7uOpSR6YZTbjHbkO0u2WK9groP4AclzmnAP2RhQFkKeke1gQjs&#10;fVB/URklgkPXxYlwpnBdp4TMNVA1VflHNW8G8DLXQuKgv5MJ/x+teLXfBqZa6t0lZxYM9ej247cf&#10;Hz7//P6J7O3XL4w8JNPosSb0td2G8w79NqSaD10w6U/VsEPDn1/Mp4tqxtmx4YtltVxczE4yy0Nk&#10;ggDUB0G+ar6cl9lV3HP4gPGFdIalRcO1skkAqGH/EiPFJehvSDq27kZpnZuoLRsbvpxNKbIAGqVO&#10;Q6Sl8VQc2p4z0D3NqIghM6LTqk23Ew+GfnetA9tDmpP8pZwp2iNYCr0BHE647DrDtCV0kugkSlrt&#10;XHvMWuVz6l/mO89aGpCH+3z7/kWs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A3AZ/a1wAAAAsB&#10;AAAPAAAAAAAAAAEAIAAAADgAAABkcnMvZG93bnJldi54bWxQSwECFAAUAAAACACHTuJAFaUMbs0B&#10;AABZAwAADgAAAAAAAAABACAAAAA8AQAAZHJzL2Uyb0RvYy54bWxQSwUGAAAAAAYABgBZAQAAewUA&#10;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书宋简体" w:hAnsi="方正书宋简体" w:eastAsia="方正书宋简体" w:cs="方正书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5927725</wp:posOffset>
                </wp:positionH>
                <wp:positionV relativeFrom="paragraph">
                  <wp:posOffset>2307590</wp:posOffset>
                </wp:positionV>
                <wp:extent cx="708025" cy="132715"/>
                <wp:effectExtent l="0" t="0" r="0" b="0"/>
                <wp:wrapNone/>
                <wp:docPr id="14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25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  <w:color w:val="000000"/>
                                <w:spacing w:val="0"/>
                                <w:w w:val="100"/>
                                <w:position w:val="0"/>
                                <w:lang w:val="zh-CN"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/>
                                <w:spacing w:val="0"/>
                                <w:w w:val="100"/>
                                <w:position w:val="0"/>
                                <w:lang w:val="zh-CN" w:eastAsia="zh-CN" w:bidi="zh-CN"/>
                              </w:rPr>
                              <w:t>四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CN" w:eastAsia="zh-CN" w:bidi="zh-CN"/>
                              </w:rPr>
                              <w:t>级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分类）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26" o:spt="202" type="#_x0000_t202" style="position:absolute;left:0pt;margin-left:466.75pt;margin-top:181.7pt;height:10.45pt;width:55.75pt;mso-position-horizontal-relative:page;z-index:251666432;mso-width-relative:page;mso-height-relative:page;" filled="f" stroked="f" coordsize="21600,21600" o:gfxdata="UEsFBgAAAAAAAAAAAAAAAAAAAAAAAFBLAwQKAAAAAACHTuJAAAAAAAAAAAAAAAAABAAAAGRycy9Q&#10;SwMEFAAAAAgAh07iQG6zn4bbAAAADAEAAA8AAABkcnMvZG93bnJldi54bWxNj8tOwzAQRfdI/Qdr&#10;KrGjdkkatSFOhRCskBBpWLB0YjexGo9D7D74e6arspyZozvnFtuLG9jJTMF6lLBcCGAGW68tdhK+&#10;6reHNbAQFWo1eDQSfk2AbTm7K1Su/Rkrc9rFjlEIhlxJ6GMcc85D2xunwsKPBum295NTkcap43pS&#10;Zwp3A38UIuNOWaQPvRrNS2/aw+7oJDx/Y/Vqfz6az2pf2breCHzPDlLez5fiCVg0l3iD4apP6lCS&#10;U+OPqAMbJGySZEWohCRLUmBXQqQrqtfQap0mwMuC/y9R/gFQSwMEFAAAAAgAh07iQB/GZTSTAQAA&#10;JQMAAA4AAABkcnMvZTJvRG9jLnhtbK1S227bMAx9H7B/EPS++LL1AiNO0aHoMGBYB2T9AEWWYgGW&#10;qIlK7Pz9KNlJi+2t6AtNkfTh4SHXd5Md2FEFNOBaXq1KzpST0Bm3b/nz78dPt5xhFK4TAzjV8pNC&#10;frf5+GE9+kbV0MPQqcAIxGEz+pb3MfqmKFD2ygpcgVeOkhqCFZGeYV90QYyEboeiLsvrYoTQ+QBS&#10;IVL0YU7yTcbXWsn4pDWqyIaWE7eYbch2l2yxWYtmH4TvjVxoiDewsMI4anqBehBRsEMw/0FZIwMg&#10;6LiSYAvQ2kiVZ6BpqvKfaba98CrPQuKgv8iE7wcrfx5/BWY62t0XzpywtKPcltVVEmf02FDN1lNV&#10;nL7CRIXnOFIwzTzpYNOXpmGUJ5lPF2nVFJmk4E15W9ZXnElKVZ/rm+oqoRQvP/uA8ZsCy5LT8kCb&#10;y4KK4w+Mc+m5JPVy8GiGIcUTw5lJ8uK0mxbaO+hOxHqk5bYc/xxEUJwN3x2ply7h7ISzs1ucGf7+&#10;EEGb3DnhzmBLO9pF5r7cTVr263euernuz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Bus5+G2wAA&#10;AAwBAAAPAAAAAAAAAAEAIAAAADgAAABkcnMvZG93bnJldi54bWxQSwECFAAUAAAACACHTuJAH8Zl&#10;NJMBAAAlAwAADgAAAAAAAAABACAAAABA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  <w:color w:val="000000"/>
                          <w:spacing w:val="0"/>
                          <w:w w:val="100"/>
                          <w:position w:val="0"/>
                          <w:lang w:val="zh-CN" w:eastAsia="zh-CN"/>
                        </w:rPr>
                        <w:t>（</w:t>
                      </w:r>
                      <w:r>
                        <w:rPr>
                          <w:rFonts w:hint="eastAsia"/>
                          <w:color w:val="000000"/>
                          <w:spacing w:val="0"/>
                          <w:w w:val="100"/>
                          <w:position w:val="0"/>
                          <w:lang w:val="zh-CN" w:eastAsia="zh-CN" w:bidi="zh-CN"/>
                        </w:rPr>
                        <w:t>四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zh-CN" w:eastAsia="zh-CN" w:bidi="zh-CN"/>
                        </w:rPr>
                        <w:t>级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分类）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书宋简体" w:hAnsi="方正书宋简体" w:eastAsia="方正书宋简体" w:cs="方正书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5332095</wp:posOffset>
                </wp:positionH>
                <wp:positionV relativeFrom="paragraph">
                  <wp:posOffset>2033905</wp:posOffset>
                </wp:positionV>
                <wp:extent cx="440690" cy="393700"/>
                <wp:effectExtent l="0" t="0" r="0" b="0"/>
                <wp:wrapNone/>
                <wp:docPr id="12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690" cy="393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……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……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26" o:spt="202" type="#_x0000_t202" style="position:absolute;left:0pt;margin-left:419.85pt;margin-top:160.15pt;height:31pt;width:34.7pt;mso-position-horizontal-relative:page;z-index:251665408;mso-width-relative:page;mso-height-relative:page;" filled="f" stroked="f" coordsize="21600,21600" o:gfxdata="UEsFBgAAAAAAAAAAAAAAAAAAAAAAAFBLAwQKAAAAAACHTuJAAAAAAAAAAAAAAAAABAAAAGRycy9Q&#10;SwMEFAAAAAgAh07iQD5wNu/aAAAACwEAAA8AAABkcnMvZG93bnJldi54bWxNj01PhDAQhu8m+x+a&#10;2cSb2wLJCkjZGKMnEyOLB4+FdqFZOkXa/fDfO570ODNP3nneand1EzubJViPEpKNAGaw99riIOGj&#10;fbnLgYWoUKvJo5HwbQLs6tVNpUrtL9iY8z4OjEIwlErCGONcch760TgVNn42SLeDX5yKNC4D14u6&#10;ULibeCrEljtlkT6MajZPo+mP+5OT8PiJzbP9euvem0Nj27YQ+Lo9Snm7TsQDsGiu8Q+GX31Sh5qc&#10;On9CHdgkIc+Ke0IlZKnIgBFRiCIB1tEmTzPgdcX/d6h/AFBLAwQUAAAACACHTuJAeOeNyJQBAAAl&#10;AwAADgAAAGRycy9lMm9Eb2MueG1srVLBbtswDL0P6D8Iujd20qJbjTjFhqLDgGEb0O4DFFmKBVii&#10;Riqx8/ejFCctttuwC02R9OPjI9cPkx/EwSA5CK1cLmopTNDQubBr5c+Xp+sPUlBSoVMDBNPKoyH5&#10;sLl6tx5jY1bQw9AZFAwSqBljK/uUYlNVpHvjFS0gmsBJC+hV4ifuqg7VyOh+qFZ1fVeNgF1E0IaI&#10;o4+npNwUfGuNTt+tJZPE0ErmlorFYrfZVpu1anaoYu/0TEP9AwuvXOCmF6hHlZTYo/sLyjuNQGDT&#10;QoOvwFqnTZmBp1nWf0zz3KtoyiwsDsWLTPT/YPW3ww8UruPdraQIyvOOSluxWmZxxkgN1zxHrkrT&#10;J5i48BwnDuaZJ4s+f3kawXmW+XiR1kxJaA7e3tZ395zRnLq5v3lfF+mr158jUvpswIvstBJ5c0VQ&#10;dfhKiYlw6bkk9wrw5IYhxzPDE5PspWk7zbS30B2Z9cjLbSX92is0UgxfAquXL+Hs4NnZzs4J/uM+&#10;gXWlc8Y9gc3teBeF0Hw3edlv36Xq9bo3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A+cDbv2gAA&#10;AAsBAAAPAAAAAAAAAAEAIAAAADgAAABkcnMvZG93bnJldi54bWxQSwECFAAUAAAACACHTuJAeOeN&#10;yJQBAAAlAwAADgAAAAAAAAABACAAAAA/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……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书宋简体" w:hAnsi="方正书宋简体" w:eastAsia="方正书宋简体" w:cs="方正书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5332095</wp:posOffset>
                </wp:positionH>
                <wp:positionV relativeFrom="paragraph">
                  <wp:posOffset>1315720</wp:posOffset>
                </wp:positionV>
                <wp:extent cx="440690" cy="393700"/>
                <wp:effectExtent l="0" t="0" r="0" b="0"/>
                <wp:wrapNone/>
                <wp:docPr id="10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690" cy="393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……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……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26" o:spt="202" type="#_x0000_t202" style="position:absolute;left:0pt;margin-left:419.85pt;margin-top:103.6pt;height:31pt;width:34.7pt;mso-position-horizontal-relative:page;z-index:251664384;mso-width-relative:page;mso-height-relative:page;" filled="f" stroked="f" coordsize="21600,21600" o:gfxdata="UEsFBgAAAAAAAAAAAAAAAAAAAAAAAFBLAwQKAAAAAACHTuJAAAAAAAAAAAAAAAAABAAAAGRycy9Q&#10;SwMEFAAAAAgAh07iQEhsv2rZAAAACwEAAA8AAABkcnMvZG93bnJldi54bWxNj8tOwzAQRfdI/IM1&#10;SOyonSCldYhTIQQrJEQaFiydeJpYjcchdh/8PWYFy5k5unNutb24iZ1wCdaTgmwlgCH13lgaFHy0&#10;L3cbYCFqMnryhAq+McC2vr6qdGn8mRo87eLAUgiFUisYY5xLzkM/otNh5WekdNv7xemYxmXgZtHn&#10;FO4mngtRcKctpQ+jnvFpxP6wOzoFj5/UPNuvt+692Te2baWg1+Kg1O1NJh6ARbzEPxh+9ZM61Mmp&#10;80cygU0KNvdynVAFuVjnwBIhhcyAdWlTyBx4XfH/HeofUEsDBBQAAAAIAIdO4kBvddQGkwEAACUD&#10;AAAOAAAAZHJzL2Uyb0RvYy54bWytUsFu2zAMvQ/oPwi6N3bSoluNOMWGosOAYRvQ7gMUWYoFWKJG&#10;KrHz96MUJy2227ALTZH04+Mj1w+TH8TBIDkIrVwuailM0NC5sGvlz5en6w9SUFKhUwME08qjIfmw&#10;uXq3HmNjVtDD0BkUDBKoGWMr+5RiU1Wke+MVLSCawEkL6FXiJ+6qDtXI6H6oVnV9V42AXUTQhoij&#10;j6ek3BR8a41O360lk8TQSuaWisVit9lWm7Vqdqhi7/RMQ/0DC69c4KYXqEeVlNij+wvKO41AYNNC&#10;g6/AWqdNmYGnWdZ/TPPcq2jKLCwOxYtM9P9g9bfDDxSu492xPEF53lFpK1bLLM4YqeGa58hVafoE&#10;Exee48TBPPNk0ecvTyM4zzjHi7RmSkJz8Pa2vrvnjObUzf3N+7pIX73+HJHSZwNeZKeVyJsrgqrD&#10;V0pMhEvPJblXgCc3DDmeGZ6YZC9N22mmvYXuyKxHXm4r6ddeoZFi+BJYvXwJZwfPznZ2TvAf9wms&#10;K50z7glsbse7KITmu8nLfvsuVa/Xvfk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SGy/atkAAAAL&#10;AQAADwAAAAAAAAABACAAAAA4AAAAZHJzL2Rvd25yZXYueG1sUEsBAhQAFAAAAAgAh07iQG911AaT&#10;AQAAJQMAAA4AAAAAAAAAAQAgAAAAPgEAAGRycy9lMm9Eb2MueG1sUEsFBgAAAAAGAAYAWQEAAEMF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……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书宋简体" w:hAnsi="方正书宋简体" w:eastAsia="方正书宋简体" w:cs="方正书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5927090</wp:posOffset>
                </wp:positionH>
                <wp:positionV relativeFrom="paragraph">
                  <wp:posOffset>1622425</wp:posOffset>
                </wp:positionV>
                <wp:extent cx="708025" cy="132715"/>
                <wp:effectExtent l="0" t="0" r="0" b="0"/>
                <wp:wrapTopAndBottom/>
                <wp:docPr id="8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25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  <w:color w:val="000000"/>
                                <w:spacing w:val="0"/>
                                <w:w w:val="100"/>
                                <w:position w:val="0"/>
                                <w:lang w:val="zh-CN"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/>
                                <w:spacing w:val="0"/>
                                <w:w w:val="100"/>
                                <w:position w:val="0"/>
                                <w:lang w:val="zh-CN" w:eastAsia="zh-CN" w:bidi="zh-CN"/>
                              </w:rPr>
                              <w:t>三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CN" w:eastAsia="zh-CN" w:bidi="zh-CN"/>
                              </w:rPr>
                              <w:t>级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分类）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26" o:spt="202" type="#_x0000_t202" style="position:absolute;left:0pt;margin-left:466.7pt;margin-top:127.75pt;height:10.45pt;width:55.75pt;mso-position-horizontal-relative:page;mso-wrap-distance-bottom:0pt;mso-wrap-distance-top:0pt;z-index:251663360;mso-width-relative:page;mso-height-relative:page;" filled="f" stroked="f" coordsize="21600,21600" o:gfxdata="UEsFBgAAAAAAAAAAAAAAAAAAAAAAAFBLAwQKAAAAAACHTuJAAAAAAAAAAAAAAAAABAAAAGRycy9Q&#10;SwMEFAAAAAgAh07iQI+AUmjbAAAADAEAAA8AAABkcnMvZG93bnJldi54bWxNj8tOwzAQRfdI/IM1&#10;SOyo3TYJJMSpEIIVEiINC5ZOPE2sxuMQuw/+HncFy5k5unNuuTnbkR1x9saRhOVCAEPqnDbUS/hs&#10;Xu8egPmgSKvREUr4QQ+b6vqqVIV2J6rxuA09iyHkCyVhCGEqOPfdgFb5hZuQ4m3nZqtCHOee61md&#10;Yrgd+UqIjFtlKH4Y1ITPA3b77cFKePqi+sV8v7cf9a42TZMLesv2Ut7eLMUjsIDn8AfDRT+qQxWd&#10;Wncg7dkoIV+vk4hKWKVpCuxCiCTJgbVxdZ8lwKuS/y9R/QJQSwMEFAAAAAgAh07iQOq+vLOTAQAA&#10;JAMAAA4AAABkcnMvZTJvRG9jLnhtbK1S227bMAx9H7B/EPS++DL0AiNO0aLoUKDYBnT9AEWWYgGW&#10;qIlK7Px9KdlJh/Wt6ItMkfTh4Tla30x2YAcV0IBrebUqOVNOQmfcruUvfx6+XXOGUbhODOBUy48K&#10;+c3m65f16BtVQw9DpwIjEIfN6Fvex+ibokDZKytwBV45KmoIVkS6hl3RBTESuh2KuiwvixFC5wNI&#10;hUjZ+7nINxlfayXjL61RRTa0nLjFfIZ8btNZbNai2QXheyMXGuIDLKwwjoaeoe5FFGwfzDsoa2QA&#10;BB1XEmwBWhup8g60TVX+t81zL7zKu5A46M8y4efByp+H34GZruVklBOWLMpTWV0lbUaPDbU8e2qK&#10;0x1M5PEpj5RMK0862PSlZRjVSeXjWVk1RSYpeVVel/UFZ5JK1ff6qrpIKMXbzz5g/KHAshS0PJBx&#10;WU9xeMI4t55a0iwHD2YYUj4xnJmkKE7baaG9he5IrEfytuX4dy+C4mx4dCReeginIJyC7RLM8Lf7&#10;CNrkyQl3BlvGkRWZ+/Jsktf/3nPX2+PevA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CPgFJo2wAA&#10;AAwBAAAPAAAAAAAAAAEAIAAAADgAAABkcnMvZG93bnJldi54bWxQSwECFAAUAAAACACHTuJA6r68&#10;s5MBAAAkAwAADgAAAAAAAAABACAAAABA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  <w:color w:val="000000"/>
                          <w:spacing w:val="0"/>
                          <w:w w:val="100"/>
                          <w:position w:val="0"/>
                          <w:lang w:val="zh-CN" w:eastAsia="zh-CN"/>
                        </w:rPr>
                        <w:t>（</w:t>
                      </w:r>
                      <w:r>
                        <w:rPr>
                          <w:rFonts w:hint="eastAsia"/>
                          <w:color w:val="000000"/>
                          <w:spacing w:val="0"/>
                          <w:w w:val="100"/>
                          <w:position w:val="0"/>
                          <w:lang w:val="zh-CN" w:eastAsia="zh-CN" w:bidi="zh-CN"/>
                        </w:rPr>
                        <w:t>三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zh-CN" w:eastAsia="zh-CN" w:bidi="zh-CN"/>
                        </w:rPr>
                        <w:t>级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分类）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方正书宋简体" w:hAnsi="方正书宋简体" w:eastAsia="方正书宋简体" w:cs="方正书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5909945</wp:posOffset>
                </wp:positionH>
                <wp:positionV relativeFrom="paragraph">
                  <wp:posOffset>874395</wp:posOffset>
                </wp:positionV>
                <wp:extent cx="708025" cy="132715"/>
                <wp:effectExtent l="0" t="0" r="0" b="0"/>
                <wp:wrapTopAndBottom/>
                <wp:docPr id="6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25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  <w:color w:val="000000"/>
                                <w:spacing w:val="0"/>
                                <w:w w:val="100"/>
                                <w:position w:val="0"/>
                                <w:lang w:val="zh-CN"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/>
                                <w:spacing w:val="0"/>
                                <w:w w:val="100"/>
                                <w:position w:val="0"/>
                                <w:lang w:val="zh-CN" w:eastAsia="zh-CN" w:bidi="zh-CN"/>
                              </w:rPr>
                              <w:t>二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CN" w:eastAsia="zh-CN" w:bidi="zh-CN"/>
                              </w:rPr>
                              <w:t>级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分类）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26" o:spt="202" type="#_x0000_t202" style="position:absolute;left:0pt;margin-left:465.35pt;margin-top:68.85pt;height:10.45pt;width:55.75pt;mso-position-horizontal-relative:page;mso-wrap-distance-bottom:0pt;mso-wrap-distance-top:0pt;z-index:251662336;mso-width-relative:page;mso-height-relative:page;" filled="f" stroked="f" coordsize="21600,21600" o:gfxdata="UEsFBgAAAAAAAAAAAAAAAAAAAAAAAFBLAwQKAAAAAACHTuJAAAAAAAAAAAAAAAAABAAAAGRycy9Q&#10;SwMEFAAAAAgAh07iQNxKqVDaAAAADAEAAA8AAABkcnMvZG93bnJldi54bWxNj81OwzAQhO9IvIO1&#10;SNyo3RTSNsSpEIITEiINB45OvE2ixusQuz+8PdsT3GY1n2Zn8s3ZDeKIU+g9aZjPFAikxtueWg2f&#10;1evdCkSIhqwZPKGGHwywKa6vcpNZf6ISj9vYCg6hkBkNXYxjJmVoOnQmzPyIxN7OT85EPqdW2smc&#10;ONwNMlEqlc70xB86M+Jzh81+e3Aanr6ofOm/3+uPclf2VbVW9Jbutb69matHEBHP8Q+GS32uDgV3&#10;qv2BbBCDhvVCLRllY7FkcSHUfZKAqFk9rFKQRS7/jyh+AVBLAwQUAAAACACHTuJATEqjtZMBAAAk&#10;AwAADgAAAGRycy9lMm9Eb2MueG1srVLbbtswDH0fsH8Q9L74UvQCI07RosgwYNgGtPsARZZiAZao&#10;UUrs/P0o2UmG7W3oC02R9OHhIdePkx3YUWEw4FperUrOlJPQGbdv+c+37acHzkIUrhMDONXykwr8&#10;cfPxw3r0jaqhh6FTyAjEhWb0Le9j9E1RBNkrK8IKvHKU1IBWRHrivuhQjIRuh6Iuy7tiBOw8glQh&#10;UPRlTvJNxtdayfhd66AiG1pO3GK2mO0u2WKzFs0ehe+NXGiI/2BhhXHU9AL1IqJgBzT/QFkjEQLo&#10;uJJgC9DaSJVnoGmq8q9pXnvhVZ6FxAn+IlN4P1j57fgDmelafseZE5ZWlLuyukrajD40VPLqqShO&#10;zzDRjs/xQME08qTRpi8NwyhPKp8uyqopMknB+/KhrG85k5Sqbur76jahFNefPYb4WYFlyWk50uKy&#10;nuL4NcS59FySejnYmmFI8cRwZpK8OO2mhfYOuhOxHmm3LQ+/DgIVZ8MXR+KlQzg7eHZ2izPDPx0i&#10;aJM7J9wZbGlHq8jcl7NJu/7znauux735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NxKqVDaAAAA&#10;DAEAAA8AAAAAAAAAAQAgAAAAOAAAAGRycy9kb3ducmV2LnhtbFBLAQIUABQAAAAIAIdO4kBMSqO1&#10;kwEAACQDAAAOAAAAAAAAAAEAIAAAAD8BAABkcnMvZTJvRG9jLnhtbFBLBQYAAAAABgAGAFkBAABE&#10;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smallCaps w:val="0"/>
                          <w:strike w:val="0"/>
                          <w:color w:val="000000"/>
                          <w:spacing w:val="0"/>
                          <w:w w:val="100"/>
                          <w:position w:val="0"/>
                          <w:lang w:val="zh-CN" w:eastAsia="zh-CN"/>
                        </w:rPr>
                        <w:t>（</w:t>
                      </w:r>
                      <w:r>
                        <w:rPr>
                          <w:rFonts w:hint="eastAsia"/>
                          <w:color w:val="000000"/>
                          <w:spacing w:val="0"/>
                          <w:w w:val="100"/>
                          <w:position w:val="0"/>
                          <w:lang w:val="zh-CN" w:eastAsia="zh-CN" w:bidi="zh-CN"/>
                        </w:rPr>
                        <w:t>二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zh-CN" w:eastAsia="zh-CN" w:bidi="zh-CN"/>
                        </w:rPr>
                        <w:t>级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分类）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0" w:line="200" w:lineRule="exact"/>
        <w:ind w:left="0" w:leftChars="0" w:right="0" w:firstLine="0" w:firstLineChars="0"/>
        <w:jc w:val="both"/>
        <w:textAlignment w:val="auto"/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lang w:val="en-US" w:eastAsia="zh-CN"/>
        </w:rPr>
        <w:t xml:space="preserve">                                       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leftChars="0" w:right="0" w:firstLine="0" w:firstLineChars="0"/>
        <w:jc w:val="both"/>
        <w:textAlignment w:val="auto"/>
        <w:rPr>
          <w:rFonts w:hint="eastAsia" w:ascii="方正书宋简体" w:hAnsi="方正书宋简体" w:eastAsia="方正书宋简体" w:cs="方正书宋简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lang w:val="en-US" w:eastAsia="zh-CN"/>
        </w:rPr>
        <w:t xml:space="preserve">                          </w:t>
      </w:r>
      <w:r>
        <w:rPr>
          <w:rFonts w:hint="eastAsia" w:ascii="方正书宋简体" w:hAnsi="方正书宋简体" w:eastAsia="方正书宋简体" w:cs="方正书宋简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lang w:val="en-US" w:eastAsia="zh-CN"/>
        </w:rPr>
        <w:t>330404001      表层角膜镜片镶嵌术                 （第五级：终极项目）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right="0" w:firstLine="2401" w:firstLineChars="1264"/>
        <w:jc w:val="both"/>
        <w:textAlignment w:val="auto"/>
        <w:rPr>
          <w:rFonts w:hint="eastAsia" w:ascii="方正书宋简体" w:hAnsi="方正书宋简体" w:eastAsia="方正书宋简体" w:cs="方正书宋简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lang w:val="en-US" w:eastAsia="zh-CN" w:bidi="zh-CN"/>
        </w:rPr>
      </w:pPr>
      <w:r>
        <w:rPr>
          <w:rFonts w:hint="eastAsia" w:ascii="方正书宋简体" w:hAnsi="方正书宋简体" w:eastAsia="方正书宋简体" w:cs="方正书宋简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lang w:val="en-US" w:eastAsia="zh-CN"/>
        </w:rPr>
        <w:t xml:space="preserve">330404002       近视性放射状角膜切开术     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right="0" w:firstLine="400" w:firstLineChars="200"/>
        <w:jc w:val="both"/>
        <w:textAlignment w:val="auto"/>
        <w:rPr>
          <w:rFonts w:hint="eastAsia" w:ascii="方正书宋简体" w:hAnsi="方正书宋简体" w:eastAsia="方正书宋简体" w:cs="方正书宋简体"/>
          <w:sz w:val="20"/>
          <w:szCs w:val="20"/>
        </w:rPr>
      </w:pP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  <w:lang w:eastAsia="zh-CN"/>
        </w:rPr>
        <w:t>三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</w:rPr>
        <w:t>、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</w:rPr>
        <w:tab/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</w:rPr>
        <w:t>《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  <w:lang w:val="en-US" w:eastAsia="zh-Hans"/>
        </w:rPr>
        <w:t>益阳市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  <w:lang w:eastAsia="zh-CN"/>
        </w:rPr>
        <w:t>现行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</w:rPr>
        <w:t>医疗服务价格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  <w:lang w:eastAsia="zh-CN"/>
        </w:rPr>
        <w:t>项目目录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</w:rPr>
        <w:t>（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  <w:lang w:val="en-US" w:eastAsia="zh-CN"/>
        </w:rPr>
        <w:t>2022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</w:rPr>
        <w:t>）》设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  <w:highlight w:val="none"/>
        </w:rPr>
        <w:t>财务分类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</w:rPr>
        <w:t>、项目编码、项目名称</w:t>
      </w:r>
      <w:bookmarkStart w:id="15" w:name="_GoBack"/>
      <w:bookmarkEnd w:id="15"/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</w:rPr>
        <w:t>、项目内涵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  <w:lang w:eastAsia="zh-CN"/>
        </w:rPr>
        <w:t>（服务产出及价格构成）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</w:rPr>
        <w:t>、除外内容、 计价单位、价格（政府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  <w:lang w:eastAsia="zh-CN"/>
        </w:rPr>
        <w:t>最高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</w:rPr>
        <w:t>指导价）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  <w:lang w:eastAsia="zh-CN"/>
        </w:rPr>
        <w:t>、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</w:rPr>
        <w:t>说明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  <w:lang w:eastAsia="zh-CN"/>
        </w:rPr>
        <w:t>和加收项、扩展项等多</w:t>
      </w:r>
      <w:r>
        <w:rPr>
          <w:rFonts w:hint="eastAsia" w:ascii="方正书宋简体" w:hAnsi="方正书宋简体" w:eastAsia="方正书宋简体" w:cs="方正书宋简体"/>
          <w:color w:val="000000"/>
          <w:spacing w:val="0"/>
          <w:w w:val="100"/>
          <w:position w:val="0"/>
          <w:sz w:val="20"/>
          <w:szCs w:val="20"/>
        </w:rPr>
        <w:t>个栏目。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leftChars="0" w:right="0" w:rightChars="0" w:firstLine="400" w:firstLineChars="200"/>
        <w:jc w:val="both"/>
        <w:textAlignment w:val="auto"/>
        <w:rPr>
          <w:rFonts w:hint="eastAsia" w:ascii="方正书宋简体" w:hAnsi="方正书宋简体" w:eastAsia="方正书宋简体" w:cs="方正书宋简体"/>
          <w:b w:val="0"/>
          <w:bCs w:val="0"/>
          <w:sz w:val="20"/>
          <w:szCs w:val="20"/>
        </w:rPr>
      </w:pPr>
      <w:bookmarkStart w:id="4" w:name="bookmark8"/>
      <w:bookmarkEnd w:id="4"/>
      <w:bookmarkStart w:id="5" w:name="bookmark7"/>
      <w:bookmarkEnd w:id="5"/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>（一）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项目编码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 xml:space="preserve">   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项目编码釆用顺序码，设为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>9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位。从左至右第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>1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位为一级分类码，第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>2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位为二级分类码，第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>3—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第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>4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位为三级分类码，第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>5—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第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>6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位为四级分类码，第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>7—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第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>9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位为项目顺序码。部分类别项目因分类简单，无第三级、第四级分类，分类编码记为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eastAsia="zh-CN"/>
        </w:rPr>
        <w:t>“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>00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eastAsia="zh-CN"/>
        </w:rPr>
        <w:t>”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leftChars="0" w:right="0" w:rightChars="0" w:firstLine="400" w:firstLineChars="200"/>
        <w:jc w:val="both"/>
        <w:textAlignment w:val="auto"/>
        <w:rPr>
          <w:rFonts w:hint="eastAsia" w:ascii="方正书宋简体" w:hAnsi="方正书宋简体" w:eastAsia="方正书宋简体" w:cs="方正书宋简体"/>
          <w:b w:val="0"/>
          <w:bCs w:val="0"/>
          <w:sz w:val="20"/>
          <w:szCs w:val="20"/>
        </w:rPr>
      </w:pPr>
      <w:bookmarkStart w:id="6" w:name="bookmark9"/>
      <w:bookmarkEnd w:id="6"/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>（二）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项目名称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 xml:space="preserve">   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为中文标准名称，部分项目名称中在括号内列出西文名称或缩写。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leftChars="0" w:right="0" w:rightChars="0" w:firstLine="400" w:firstLineChars="200"/>
        <w:jc w:val="both"/>
        <w:textAlignment w:val="auto"/>
        <w:rPr>
          <w:rFonts w:hint="eastAsia" w:ascii="方正书宋简体" w:hAnsi="方正书宋简体" w:eastAsia="方正书宋简体" w:cs="方正书宋简体"/>
          <w:b w:val="0"/>
          <w:bCs w:val="0"/>
          <w:sz w:val="20"/>
          <w:szCs w:val="20"/>
        </w:rPr>
      </w:pPr>
      <w:bookmarkStart w:id="7" w:name="bookmark10"/>
      <w:bookmarkEnd w:id="7"/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>（三）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项目内涵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 xml:space="preserve">   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用于项目的服务范围、内容、方式和手段。项目内涵使用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eastAsia="zh-CN"/>
        </w:rPr>
        <w:t>“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含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eastAsia="zh-CN"/>
        </w:rPr>
        <w:t>”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zh-CN" w:eastAsia="zh-CN" w:bidi="zh-CN"/>
        </w:rPr>
        <w:t>“参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照执行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zh-CN" w:eastAsia="zh-CN" w:bidi="zh-CN"/>
        </w:rPr>
        <w:t>”“不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含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zh-CN" w:eastAsia="zh-CN" w:bidi="zh-CN"/>
        </w:rPr>
        <w:t>”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三个专用名词进行界定：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right="0" w:firstLine="400" w:firstLineChars="200"/>
        <w:jc w:val="both"/>
        <w:textAlignment w:val="auto"/>
        <w:rPr>
          <w:rFonts w:hint="eastAsia" w:ascii="方正书宋简体" w:hAnsi="方正书宋简体" w:eastAsia="方正书宋简体" w:cs="方正书宋简体"/>
          <w:b w:val="0"/>
          <w:bCs w:val="0"/>
          <w:sz w:val="20"/>
          <w:szCs w:val="20"/>
        </w:rPr>
      </w:pP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>1.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含：用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zh-CN" w:eastAsia="zh-CN" w:bidi="zh-CN"/>
        </w:rPr>
        <w:t>“含”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表示在服务中应当提供的服务内容，这些服务内容不得单独分解收费。但在特殊情况下，由于患者病情需要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eastAsia="zh-CN"/>
        </w:rPr>
        <w:t>等原因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只提供其中部分服务内容，也按此项标准计价。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right="0" w:firstLine="400" w:firstLineChars="200"/>
        <w:jc w:val="both"/>
        <w:textAlignment w:val="auto"/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</w:pP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>2.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参照执行：</w:t>
      </w:r>
      <w:r>
        <w:rPr>
          <w:rStyle w:val="16"/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sz w:val="20"/>
          <w:szCs w:val="20"/>
          <w:lang w:val="zh-CN"/>
        </w:rPr>
        <w:t>指同一项目下以不同方式提供或在不同场景应用时，只扩展价格项目适用范围、不额外加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zh-CN"/>
        </w:rPr>
        <w:t>价的一类子项，子项的价格按主项目执行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right="0" w:firstLine="400" w:firstLineChars="200"/>
        <w:jc w:val="both"/>
        <w:textAlignment w:val="auto"/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</w:pP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>3.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不含：在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zh-CN" w:eastAsia="zh-CN"/>
        </w:rPr>
        <w:t>“不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含”后面所列的服务内容应另行单独计价。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right="0" w:firstLine="400" w:firstLineChars="200"/>
        <w:jc w:val="both"/>
        <w:textAlignment w:val="auto"/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eastAsia="zh-CN"/>
        </w:rPr>
      </w:pP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eastAsia="zh-CN"/>
        </w:rPr>
        <w:t>（四）服务产出：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对医疗服务价格项目常规内容、功能、目的的具体描述，是固定项目边界、消耗、产出的主要依据，是项目计价收费的基础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right="0" w:firstLine="400" w:firstLineChars="200"/>
        <w:jc w:val="both"/>
        <w:textAlignment w:val="auto"/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zh-CN" w:eastAsia="zh-CN"/>
        </w:rPr>
      </w:pPr>
      <w:r>
        <w:rPr>
          <w:rStyle w:val="16"/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sz w:val="20"/>
          <w:szCs w:val="20"/>
          <w:lang w:val="zh-CN" w:eastAsia="zh-CN"/>
        </w:rPr>
        <w:t>（五）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zh-CN" w:eastAsia="zh-CN"/>
        </w:rPr>
        <w:t>价格构成：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指项目价格应涵盖的各类资源消耗，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zh-CN" w:eastAsia="zh-CN"/>
        </w:rPr>
        <w:t>包括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zh-CN"/>
        </w:rPr>
        <w:t>基本人力投入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zh-CN" w:eastAsia="zh-CN"/>
        </w:rPr>
        <w:t>和物质资源消耗，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用于确定计价单元的边界，不应作为临床技术标准理解，不是手术实际操作方式、路径、步骤、程序的强制性要求。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leftChars="0" w:right="0" w:rightChars="0" w:firstLine="400" w:firstLineChars="200"/>
        <w:jc w:val="both"/>
        <w:textAlignment w:val="auto"/>
        <w:rPr>
          <w:rFonts w:hint="eastAsia" w:ascii="方正书宋简体" w:hAnsi="方正书宋简体" w:eastAsia="方正书宋简体" w:cs="方正书宋简体"/>
          <w:b w:val="0"/>
          <w:bCs w:val="0"/>
          <w:sz w:val="20"/>
          <w:szCs w:val="20"/>
        </w:rPr>
      </w:pPr>
      <w:bookmarkStart w:id="8" w:name="bookmark14"/>
      <w:bookmarkEnd w:id="8"/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>（六）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除外内容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>　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指在本项目中需要另行收费的药物、特殊医用消耗材料等。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leftChars="0" w:right="0" w:rightChars="0" w:firstLine="400" w:firstLineChars="200"/>
        <w:jc w:val="both"/>
        <w:textAlignment w:val="auto"/>
        <w:rPr>
          <w:rFonts w:hint="eastAsia" w:ascii="方正书宋简体" w:hAnsi="方正书宋简体" w:eastAsia="方正书宋简体" w:cs="方正书宋简体"/>
          <w:b w:val="0"/>
          <w:bCs w:val="0"/>
          <w:sz w:val="20"/>
          <w:szCs w:val="20"/>
        </w:rPr>
      </w:pPr>
      <w:bookmarkStart w:id="9" w:name="bookmark15"/>
      <w:bookmarkEnd w:id="9"/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>（七）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计价单位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eastAsia="zh-CN"/>
        </w:rPr>
        <w:t>　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指提供该项目服务时的基本计价方式。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leftChars="0" w:right="0" w:rightChars="0" w:firstLine="400" w:firstLineChars="200"/>
        <w:jc w:val="both"/>
        <w:textAlignment w:val="auto"/>
        <w:rPr>
          <w:rFonts w:hint="eastAsia" w:ascii="方正书宋简体" w:hAnsi="方正书宋简体" w:eastAsia="方正书宋简体" w:cs="方正书宋简体"/>
          <w:b w:val="0"/>
          <w:bCs w:val="0"/>
          <w:sz w:val="20"/>
          <w:szCs w:val="20"/>
        </w:rPr>
      </w:pPr>
      <w:bookmarkStart w:id="10" w:name="bookmark16"/>
      <w:bookmarkEnd w:id="10"/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>（八）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说明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eastAsia="zh-CN"/>
        </w:rPr>
        <w:t>　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指本项目在定价时需要特殊说明的相关事宜。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leftChars="0" w:right="0" w:rightChars="0" w:firstLine="400" w:firstLineChars="200"/>
        <w:jc w:val="both"/>
        <w:textAlignment w:val="auto"/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>（九）加收项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指同一项目下以不同方式提供或在不同场景应用时，确有必要制定差异化收费标准而细分的一类子项。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leftChars="0" w:right="0" w:rightChars="0" w:firstLine="400" w:firstLineChars="200"/>
        <w:jc w:val="both"/>
        <w:textAlignment w:val="auto"/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>（十）扩展项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eastAsia="zh-CN"/>
        </w:rPr>
        <w:t>　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指同一项目下以不同方式提供或在不同场景应用时，只扩展价格项目适用范围、不额外加价的一类子项，子项的价格按主项目执行。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9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right="0" w:firstLine="400" w:firstLineChars="200"/>
        <w:jc w:val="both"/>
        <w:textAlignment w:val="auto"/>
        <w:rPr>
          <w:rFonts w:hint="eastAsia" w:ascii="方正书宋简体" w:hAnsi="方正书宋简体" w:eastAsia="方正书宋简体" w:cs="方正书宋简体"/>
          <w:b w:val="0"/>
          <w:bCs w:val="0"/>
          <w:sz w:val="20"/>
          <w:szCs w:val="20"/>
        </w:rPr>
      </w:pP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eastAsia="zh-CN"/>
        </w:rPr>
        <w:t>四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、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ab/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需要说明的其他问题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Chars="0" w:right="0" w:rightChars="0" w:firstLine="400" w:firstLineChars="200"/>
        <w:jc w:val="both"/>
        <w:textAlignment w:val="auto"/>
        <w:rPr>
          <w:rFonts w:hint="eastAsia" w:ascii="方正书宋简体" w:hAnsi="方正书宋简体" w:eastAsia="方正书宋简体" w:cs="方正书宋简体"/>
          <w:b w:val="0"/>
          <w:bCs w:val="0"/>
          <w:sz w:val="20"/>
          <w:szCs w:val="20"/>
        </w:rPr>
      </w:pPr>
      <w:bookmarkStart w:id="11" w:name="bookmark19"/>
      <w:bookmarkEnd w:id="11"/>
      <w:bookmarkStart w:id="12" w:name="bookmark20"/>
      <w:bookmarkEnd w:id="12"/>
      <w:bookmarkStart w:id="13" w:name="bookmark21"/>
      <w:bookmarkEnd w:id="13"/>
      <w:bookmarkStart w:id="14" w:name="bookmark22"/>
      <w:bookmarkEnd w:id="14"/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>（一）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eastAsia="zh-CN"/>
        </w:rPr>
        <w:t>在同一医疗服务价格项目中，由于增加技术难度、增加（或减少）诊疗范围或使用特殊仪器，在“说明”中已按一定的比例增加（或减少）费用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Chars="0" w:right="0" w:rightChars="0" w:firstLine="400" w:firstLineChars="200"/>
        <w:jc w:val="both"/>
        <w:textAlignment w:val="auto"/>
        <w:rPr>
          <w:rFonts w:hint="eastAsia" w:ascii="方正书宋简体" w:hAnsi="方正书宋简体" w:eastAsia="方正书宋简体" w:cs="方正书宋简体"/>
          <w:b w:val="0"/>
          <w:bCs w:val="0"/>
          <w:sz w:val="20"/>
          <w:szCs w:val="20"/>
        </w:rPr>
      </w:pP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val="en-US" w:eastAsia="zh-CN"/>
        </w:rPr>
        <w:t>（二）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在第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  <w:lang w:eastAsia="zh-CN"/>
        </w:rPr>
        <w:t>一</w:t>
      </w:r>
      <w:r>
        <w:rPr>
          <w:rFonts w:hint="eastAsia" w:ascii="方正书宋简体" w:hAnsi="方正书宋简体" w:eastAsia="方正书宋简体" w:cs="方正书宋简体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级至第四级分类中已经注明的公共性除外内容，在第五级诊疗项目中不再一一列出。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8" w:lineRule="exact"/>
        <w:ind w:right="0" w:rightChars="0"/>
        <w:jc w:val="both"/>
        <w:textAlignment w:val="auto"/>
        <w:rPr>
          <w:rFonts w:hint="eastAsia" w:ascii="方正书宋简体" w:hAnsi="方正书宋简体" w:eastAsia="方正书宋简体" w:cs="方正书宋简体"/>
        </w:rPr>
      </w:pPr>
    </w:p>
    <w:sectPr>
      <w:footerReference r:id="rId5" w:type="default"/>
      <w:footerReference r:id="rId6" w:type="even"/>
      <w:footnotePr>
        <w:numFmt w:val="decimal"/>
      </w:footnotePr>
      <w:pgSz w:w="11900" w:h="16840"/>
      <w:pgMar w:top="1701" w:right="1474" w:bottom="1587" w:left="1587" w:header="0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简体">
    <w:altName w:val="苹方-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简体">
    <w:altName w:val="华文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6142990</wp:posOffset>
              </wp:positionH>
              <wp:positionV relativeFrom="page">
                <wp:posOffset>9968865</wp:posOffset>
              </wp:positionV>
              <wp:extent cx="292735" cy="9588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735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1026" o:spt="202" type="#_x0000_t202" style="position:absolute;left:0pt;margin-left:483.7pt;margin-top:784.95pt;height:7.55pt;width:23.05pt;mso-position-horizontal-relative:page;mso-position-vertical-relative:page;mso-wrap-style:none;z-index:-251657216;mso-width-relative:page;mso-height-relative:page;" filled="f" stroked="f" coordsize="21600,21600" o:gfxdata="UEsFBgAAAAAAAAAAAAAAAAAAAAAAAFBLAwQKAAAAAACHTuJAAAAAAAAAAAAAAAAABAAAAGRycy9Q&#10;SwMEFAAAAAgAh07iQLMzqk3YAAAADgEAAA8AAABkcnMvZG93bnJldi54bWxNjz1PwzAQhnck/oN1&#10;ldioHSBpEuJ0qMTCRkFIbG58jaP6I7LdNPn3OBOMd++j955r9rPRZEIfBmc5ZFsGBG3n5GB7Dl+f&#10;b48lkBCFlUI7ixwWDLBv7+8aUUt3sx84HWNPUokNteCgYhxrSkOn0IiwdSPalJ2dNyKm0fdUenFL&#10;5UbTJ8YKasRg0wUlRjwo7C7Hq+Gwm78djgEP+HOeOq+GpdTvC+cPm4y9Aok4xz8YVv2kDm1yOrmr&#10;lYFoDlWxe0loCvKiqoCsCMuecyCndVfmDGjb0P9vtL9QSwMEFAAAAAgAh07iQHRZG7+NAQAAIgMA&#10;AA4AAABkcnMvZTJvRG9jLnhtbK1SXUvDMBR9F/wPIe+us6LOsk4UUQRRYfoDsjRZA01uyI1r9++9&#10;ybop+ia+pPer55z7Mb8ebMc2KqABV/PTyZQz5SQ0xq1r/v52fzLjDKNwjejAqZpvFfLrxfHRvPeV&#10;KqGFrlGBEYjDqvc1b2P0VVGgbJUVOAGvHCU1BCsiuWFdNEH0hG67opxOL4oeQuMDSIVI0btdki8y&#10;vtZKxhetUUXW1Zy0xfyG/K7SWyzmoloH4VsjRxniDyqsMI5ID1B3Igr2EcwvKGtkAAQdJxJsAVob&#10;qXIP1M3p9Ec3y1Z4lXuh4aA/jAn/D1Y+b14DM03Ny3POnLC0o0zLyKfh9B4rqll6qorDLQy05H0c&#10;KZh6HnSw6UvdMMrTmLeH0aohMknB8qq8PCMGSamr89ksgxdf//qA8UGBZcmoeaDF5XmKzRNG0kGl&#10;+5JE5eDedF2KJ4E7IcmKw2oYVa+g2ZLonnZbc0fHx1n36Gh06Qz2Rtgbq9FI4OhvPiIRZN6EuoMa&#10;yWgRWc54NGnT3/1c9XXai0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WAAAAZHJzL1BLAQIUABQAAAAIAIdO4kCzM6pN2AAAAA4BAAAPAAAA&#10;AAAAAAEAIAAAADgAAABkcnMvZG93bnJldi54bWxQSwECFAAUAAAACACHTuJAdFkbv40BAAAiAwAA&#10;DgAAAAAAAAABACAAAAA9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ZmMxNWZhZjdjNTYwOTI2NzVlZGNlMDRiZDM4MDI1ZGQifQ=="/>
  </w:docVars>
  <w:rsids>
    <w:rsidRoot w:val="00000000"/>
    <w:rsid w:val="13693852"/>
    <w:rsid w:val="15E20E8C"/>
    <w:rsid w:val="1C525193"/>
    <w:rsid w:val="1F1B56D7"/>
    <w:rsid w:val="20711716"/>
    <w:rsid w:val="2DB24AAF"/>
    <w:rsid w:val="336A08F3"/>
    <w:rsid w:val="34A5603E"/>
    <w:rsid w:val="365E7B20"/>
    <w:rsid w:val="379C3A50"/>
    <w:rsid w:val="39D56642"/>
    <w:rsid w:val="3CF8421D"/>
    <w:rsid w:val="43CD7CEC"/>
    <w:rsid w:val="43D34874"/>
    <w:rsid w:val="460664BC"/>
    <w:rsid w:val="46E666CD"/>
    <w:rsid w:val="4F926C39"/>
    <w:rsid w:val="4FDA172D"/>
    <w:rsid w:val="54483A73"/>
    <w:rsid w:val="54D9492F"/>
    <w:rsid w:val="637A09C9"/>
    <w:rsid w:val="700C6158"/>
    <w:rsid w:val="70D802B1"/>
    <w:rsid w:val="71BC190F"/>
    <w:rsid w:val="7B8668A8"/>
    <w:rsid w:val="7D34207F"/>
    <w:rsid w:val="7D364B6C"/>
    <w:rsid w:val="7EF72D27"/>
    <w:rsid w:val="7FA45CF8"/>
    <w:rsid w:val="7FF903CB"/>
    <w:rsid w:val="F3EF80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Picture caption|1_"/>
    <w:basedOn w:val="4"/>
    <w:link w:val="7"/>
    <w:qFormat/>
    <w:uiPriority w:val="0"/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7">
    <w:name w:val="Picture caption|1"/>
    <w:basedOn w:val="1"/>
    <w:link w:val="6"/>
    <w:qFormat/>
    <w:uiPriority w:val="0"/>
    <w:pPr>
      <w:widowControl w:val="0"/>
      <w:shd w:val="clear" w:color="auto" w:fill="auto"/>
      <w:spacing w:after="30"/>
      <w:jc w:val="center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4"/>
    <w:link w:val="9"/>
    <w:qFormat/>
    <w:uiPriority w:val="0"/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line="346" w:lineRule="auto"/>
      <w:ind w:firstLine="400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10">
    <w:name w:val="Body text|2_"/>
    <w:basedOn w:val="4"/>
    <w:link w:val="11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1">
    <w:name w:val="Body text|2"/>
    <w:basedOn w:val="1"/>
    <w:link w:val="10"/>
    <w:qFormat/>
    <w:uiPriority w:val="0"/>
    <w:pPr>
      <w:widowControl w:val="0"/>
      <w:shd w:val="clear" w:color="auto" w:fill="auto"/>
      <w:spacing w:after="82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2">
    <w:name w:val="Header or footer|2_"/>
    <w:basedOn w:val="4"/>
    <w:link w:val="13"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13">
    <w:name w:val="Header or footer|2"/>
    <w:basedOn w:val="1"/>
    <w:link w:val="12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14">
    <w:name w:val="Heading #1|1_"/>
    <w:basedOn w:val="4"/>
    <w:link w:val="15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Heading #1|1"/>
    <w:basedOn w:val="1"/>
    <w:link w:val="14"/>
    <w:qFormat/>
    <w:uiPriority w:val="0"/>
    <w:pPr>
      <w:widowControl w:val="0"/>
      <w:shd w:val="clear" w:color="auto" w:fill="auto"/>
      <w:spacing w:after="1340"/>
      <w:jc w:val="center"/>
      <w:outlineLvl w:val="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6">
    <w:name w:val="MSG_EN_FONT_STYLE_NAME_TEMPLATE_ROLE MSG_EN_FONT_STYLE_NAME_BY_ROLE_TABLE_CAPTION_"/>
    <w:link w:val="17"/>
    <w:unhideWhenUsed/>
    <w:qFormat/>
    <w:uiPriority w:val="99"/>
    <w:rPr>
      <w:rFonts w:hint="eastAsia" w:ascii="宋体" w:hAnsi="宋体" w:eastAsia="宋体"/>
      <w:spacing w:val="30"/>
      <w:sz w:val="26"/>
    </w:rPr>
  </w:style>
  <w:style w:type="paragraph" w:customStyle="1" w:styleId="17">
    <w:name w:val="MSG_EN_FONT_STYLE_NAME_TEMPLATE_ROLE MSG_EN_FONT_STYLE_NAME_BY_ROLE_TABLE_CAPTION"/>
    <w:basedOn w:val="1"/>
    <w:link w:val="16"/>
    <w:unhideWhenUsed/>
    <w:qFormat/>
    <w:uiPriority w:val="99"/>
    <w:pPr>
      <w:shd w:val="clear" w:color="auto" w:fill="FFFFFF"/>
      <w:spacing w:beforeLines="0" w:afterLines="0" w:line="532" w:lineRule="exact"/>
    </w:pPr>
    <w:rPr>
      <w:rFonts w:hint="eastAsia" w:ascii="宋体" w:hAnsi="宋体" w:eastAsia="宋体"/>
      <w:spacing w:val="30"/>
      <w:sz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1266</Words>
  <Characters>1317</Characters>
  <ScaleCrop>false</ScaleCrop>
  <LinksUpToDate>false</LinksUpToDate>
  <CharactersWithSpaces>1786</CharactersWithSpaces>
  <Application>WPS Office_3.9.1.6204_F1E327BC-269C-435d-A152-05C5408002CA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2022-07-27T23:48:00Z</dcterms:created>
  <dc:creator>Administrator</dc:creator>
  <cp:lastModifiedBy>apple</cp:lastModifiedBy>
  <cp:lastPrinted>2022-09-27T20:58:00Z</cp:lastPrinted>
  <dcterms:modified xsi:type="dcterms:W3CDTF">2023-01-18T17:14:14Z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  <property fmtid="{D5CDD505-2E9C-101B-9397-08002B2CF9AE}" pid="3" name="ICV">
    <vt:lpwstr>B07F1A3317824940971CA1FC0D8C21F7</vt:lpwstr>
  </property>
</Properties>
</file>