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9B" w:rsidRPr="009C5D5F" w:rsidRDefault="00564F9B" w:rsidP="00564F9B">
      <w:pPr>
        <w:widowControl/>
        <w:spacing w:line="600" w:lineRule="exact"/>
        <w:rPr>
          <w:rFonts w:eastAsia="黑体"/>
          <w:bCs/>
          <w:kern w:val="0"/>
          <w:sz w:val="28"/>
          <w:szCs w:val="28"/>
        </w:rPr>
      </w:pPr>
    </w:p>
    <w:p w:rsidR="00BD7C76" w:rsidRDefault="00564F9B" w:rsidP="00842469">
      <w:pPr>
        <w:jc w:val="center"/>
        <w:rPr>
          <w:rFonts w:asciiTheme="minorEastAsia" w:hAnsiTheme="minorEastAsia" w:hint="eastAsia"/>
          <w:b/>
          <w:bCs/>
          <w:kern w:val="0"/>
          <w:sz w:val="44"/>
          <w:szCs w:val="44"/>
        </w:rPr>
      </w:pPr>
      <w:r w:rsidRPr="00842469">
        <w:rPr>
          <w:rFonts w:asciiTheme="minorEastAsia" w:hAnsiTheme="minorEastAsia" w:hint="eastAsia"/>
          <w:b/>
          <w:sz w:val="44"/>
          <w:szCs w:val="44"/>
        </w:rPr>
        <w:t>益阳市</w:t>
      </w:r>
      <w:r w:rsidR="00BD7C76">
        <w:rPr>
          <w:rFonts w:asciiTheme="minorEastAsia" w:hAnsiTheme="minorEastAsia" w:hint="eastAsia"/>
          <w:b/>
          <w:sz w:val="44"/>
          <w:szCs w:val="44"/>
        </w:rPr>
        <w:t>医疗保障事务中心</w:t>
      </w:r>
      <w:r w:rsidRPr="00842469">
        <w:rPr>
          <w:rFonts w:asciiTheme="minorEastAsia" w:hAnsiTheme="minorEastAsia"/>
          <w:b/>
          <w:bCs/>
          <w:kern w:val="0"/>
          <w:sz w:val="44"/>
          <w:szCs w:val="44"/>
        </w:rPr>
        <w:t>20</w:t>
      </w:r>
      <w:r w:rsidR="00BD7C76">
        <w:rPr>
          <w:rFonts w:asciiTheme="minorEastAsia" w:hAnsiTheme="minorEastAsia" w:hint="eastAsia"/>
          <w:b/>
          <w:bCs/>
          <w:kern w:val="0"/>
          <w:sz w:val="44"/>
          <w:szCs w:val="44"/>
        </w:rPr>
        <w:t>20</w:t>
      </w:r>
      <w:r w:rsidRPr="00842469">
        <w:rPr>
          <w:rFonts w:asciiTheme="minorEastAsia" w:hAnsiTheme="minorEastAsia"/>
          <w:b/>
          <w:bCs/>
          <w:kern w:val="0"/>
          <w:sz w:val="44"/>
          <w:szCs w:val="44"/>
        </w:rPr>
        <w:t>年</w:t>
      </w:r>
    </w:p>
    <w:p w:rsidR="00564F9B" w:rsidRPr="00842469" w:rsidRDefault="00842469" w:rsidP="00842469">
      <w:pPr>
        <w:jc w:val="center"/>
        <w:rPr>
          <w:rFonts w:asciiTheme="minorEastAsia" w:hAnsiTheme="minorEastAsia"/>
          <w:b/>
          <w:bCs/>
          <w:kern w:val="0"/>
          <w:sz w:val="44"/>
          <w:szCs w:val="44"/>
        </w:rPr>
      </w:pPr>
      <w:r w:rsidRPr="00842469">
        <w:rPr>
          <w:rFonts w:asciiTheme="minorEastAsia" w:hAnsiTheme="minorEastAsia" w:hint="eastAsia"/>
          <w:b/>
          <w:bCs/>
          <w:kern w:val="0"/>
          <w:sz w:val="44"/>
          <w:szCs w:val="44"/>
        </w:rPr>
        <w:t>基本</w:t>
      </w:r>
      <w:r w:rsidR="00564F9B" w:rsidRPr="00842469">
        <w:rPr>
          <w:rFonts w:asciiTheme="minorEastAsia" w:hAnsiTheme="minorEastAsia" w:hint="eastAsia"/>
          <w:b/>
          <w:sz w:val="44"/>
          <w:szCs w:val="44"/>
        </w:rPr>
        <w:t>医疗</w:t>
      </w:r>
      <w:r w:rsidR="002F374E">
        <w:rPr>
          <w:rFonts w:asciiTheme="minorEastAsia" w:hAnsiTheme="minorEastAsia" w:hint="eastAsia"/>
          <w:b/>
          <w:sz w:val="44"/>
          <w:szCs w:val="44"/>
        </w:rPr>
        <w:t>保险</w:t>
      </w:r>
      <w:r w:rsidR="00564F9B" w:rsidRPr="00842469">
        <w:rPr>
          <w:rFonts w:asciiTheme="minorEastAsia" w:hAnsiTheme="minorEastAsia" w:hint="eastAsia"/>
          <w:b/>
          <w:sz w:val="44"/>
          <w:szCs w:val="44"/>
        </w:rPr>
        <w:t>基金预算</w:t>
      </w:r>
      <w:r w:rsidR="00564F9B" w:rsidRPr="00842469">
        <w:rPr>
          <w:rFonts w:asciiTheme="minorEastAsia" w:hAnsiTheme="minorEastAsia"/>
          <w:b/>
          <w:bCs/>
          <w:kern w:val="0"/>
          <w:sz w:val="44"/>
          <w:szCs w:val="44"/>
        </w:rPr>
        <w:t>说明</w:t>
      </w:r>
    </w:p>
    <w:p w:rsidR="001859E5" w:rsidRPr="005D62DF" w:rsidRDefault="001859E5" w:rsidP="001859E5">
      <w:pPr>
        <w:widowControl/>
        <w:spacing w:line="600" w:lineRule="exact"/>
        <w:ind w:firstLineChars="196" w:firstLine="63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5D62DF">
        <w:rPr>
          <w:rFonts w:ascii="宋体" w:eastAsia="宋体" w:hAnsi="宋体" w:cs="Times New Roman"/>
          <w:b/>
          <w:bCs/>
          <w:kern w:val="0"/>
          <w:sz w:val="32"/>
          <w:szCs w:val="32"/>
        </w:rPr>
        <w:t>一、</w:t>
      </w:r>
      <w:r>
        <w:rPr>
          <w:rFonts w:ascii="宋体" w:hAnsi="宋体" w:hint="eastAsia"/>
          <w:b/>
          <w:bCs/>
          <w:kern w:val="0"/>
          <w:sz w:val="32"/>
          <w:szCs w:val="32"/>
        </w:rPr>
        <w:t>基金</w:t>
      </w:r>
      <w:r w:rsidRPr="005D62DF">
        <w:rPr>
          <w:rFonts w:ascii="宋体" w:eastAsia="宋体" w:hAnsi="宋体" w:cs="Times New Roman"/>
          <w:b/>
          <w:bCs/>
          <w:kern w:val="0"/>
          <w:sz w:val="32"/>
          <w:szCs w:val="32"/>
        </w:rPr>
        <w:t>基本概况</w:t>
      </w:r>
    </w:p>
    <w:p w:rsidR="001859E5" w:rsidRPr="005D62DF" w:rsidRDefault="001859E5" w:rsidP="00396238">
      <w:pPr>
        <w:widowControl/>
        <w:spacing w:line="520" w:lineRule="exact"/>
        <w:ind w:firstLineChars="196" w:firstLine="627"/>
        <w:jc w:val="left"/>
        <w:rPr>
          <w:rFonts w:ascii="仿宋" w:eastAsia="仿宋" w:hAnsi="仿宋" w:cs="Times New Roman"/>
          <w:sz w:val="32"/>
          <w:szCs w:val="32"/>
        </w:rPr>
      </w:pPr>
      <w:r w:rsidRPr="005D62DF">
        <w:rPr>
          <w:rFonts w:ascii="仿宋" w:eastAsia="仿宋" w:hAnsi="仿宋" w:cs="Times New Roman"/>
          <w:sz w:val="32"/>
          <w:szCs w:val="32"/>
        </w:rPr>
        <w:t>1、职能职责</w:t>
      </w:r>
    </w:p>
    <w:p w:rsidR="00BD7C76" w:rsidRDefault="001859E5" w:rsidP="00BD7C76">
      <w:pPr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832DF4">
        <w:rPr>
          <w:rFonts w:ascii="仿宋" w:eastAsia="仿宋" w:hAnsi="仿宋" w:cs="宋体"/>
          <w:kern w:val="0"/>
          <w:sz w:val="32"/>
          <w:szCs w:val="32"/>
        </w:rPr>
        <w:t>益阳市</w:t>
      </w:r>
      <w:r w:rsidR="00BD7C76">
        <w:rPr>
          <w:rFonts w:ascii="仿宋" w:eastAsia="仿宋" w:hAnsi="仿宋" w:cs="宋体" w:hint="eastAsia"/>
          <w:kern w:val="0"/>
          <w:sz w:val="32"/>
          <w:szCs w:val="32"/>
        </w:rPr>
        <w:t>医疗保障事务中心</w:t>
      </w:r>
      <w:r w:rsidR="00BD7C76">
        <w:rPr>
          <w:rFonts w:ascii="仿宋" w:eastAsia="仿宋" w:hAnsi="仿宋" w:cs="Times New Roman" w:hint="eastAsia"/>
          <w:sz w:val="32"/>
          <w:szCs w:val="32"/>
        </w:rPr>
        <w:t>负责市本级职工基本医疗保险、</w:t>
      </w:r>
      <w:r w:rsidR="00BD7C76" w:rsidRPr="00BD7C76">
        <w:rPr>
          <w:rFonts w:ascii="仿宋" w:eastAsia="仿宋" w:hAnsi="仿宋" w:cs="Times New Roman" w:hint="eastAsia"/>
          <w:sz w:val="32"/>
          <w:szCs w:val="32"/>
        </w:rPr>
        <w:t>城乡居民基本医疗保险</w:t>
      </w:r>
      <w:r w:rsidR="00BD7C76">
        <w:rPr>
          <w:rFonts w:ascii="仿宋" w:eastAsia="仿宋" w:hAnsi="仿宋" w:cs="Times New Roman" w:hint="eastAsia"/>
          <w:sz w:val="32"/>
          <w:szCs w:val="32"/>
        </w:rPr>
        <w:t>、</w:t>
      </w:r>
      <w:r w:rsidR="00BD7C76" w:rsidRPr="00BD7C76">
        <w:rPr>
          <w:rFonts w:ascii="仿宋" w:eastAsia="仿宋" w:hAnsi="仿宋" w:cs="Times New Roman" w:hint="eastAsia"/>
          <w:sz w:val="32"/>
          <w:szCs w:val="32"/>
        </w:rPr>
        <w:t>公务员医疗补助</w:t>
      </w:r>
      <w:r w:rsidR="00BD7C76">
        <w:rPr>
          <w:rFonts w:ascii="仿宋" w:eastAsia="仿宋" w:hAnsi="仿宋" w:cs="Times New Roman" w:hint="eastAsia"/>
          <w:sz w:val="32"/>
          <w:szCs w:val="32"/>
        </w:rPr>
        <w:t>、大病医疗</w:t>
      </w:r>
      <w:r w:rsidR="00BD7C76" w:rsidRPr="00BD7C76">
        <w:rPr>
          <w:rFonts w:ascii="仿宋" w:eastAsia="仿宋" w:hAnsi="仿宋" w:cs="Times New Roman" w:hint="eastAsia"/>
          <w:sz w:val="32"/>
          <w:szCs w:val="32"/>
        </w:rPr>
        <w:t>互助</w:t>
      </w:r>
      <w:r w:rsidR="00BD7C76">
        <w:rPr>
          <w:rFonts w:ascii="仿宋" w:eastAsia="仿宋" w:hAnsi="仿宋" w:cs="Times New Roman" w:hint="eastAsia"/>
          <w:sz w:val="32"/>
          <w:szCs w:val="32"/>
        </w:rPr>
        <w:t>、</w:t>
      </w:r>
      <w:r w:rsidR="00BD7C76" w:rsidRPr="00BD7C76">
        <w:rPr>
          <w:rFonts w:ascii="仿宋" w:eastAsia="仿宋" w:hAnsi="仿宋" w:cs="Times New Roman" w:hint="eastAsia"/>
          <w:sz w:val="32"/>
          <w:szCs w:val="32"/>
        </w:rPr>
        <w:t>生育保险</w:t>
      </w:r>
      <w:r w:rsidR="00BD7C76">
        <w:rPr>
          <w:rFonts w:ascii="仿宋" w:eastAsia="仿宋" w:hAnsi="仿宋" w:cs="Times New Roman" w:hint="eastAsia"/>
          <w:sz w:val="32"/>
          <w:szCs w:val="32"/>
        </w:rPr>
        <w:t>、</w:t>
      </w:r>
      <w:r w:rsidR="00BD7C76" w:rsidRPr="00BD7C76">
        <w:rPr>
          <w:rFonts w:ascii="仿宋" w:eastAsia="仿宋" w:hAnsi="仿宋" w:cs="Times New Roman" w:hint="eastAsia"/>
          <w:sz w:val="32"/>
          <w:szCs w:val="32"/>
        </w:rPr>
        <w:t>离休干部医疗保障</w:t>
      </w:r>
      <w:r w:rsidR="00BD7C76">
        <w:rPr>
          <w:rFonts w:ascii="仿宋" w:eastAsia="仿宋" w:hAnsi="仿宋" w:cs="Times New Roman" w:hint="eastAsia"/>
          <w:sz w:val="32"/>
          <w:szCs w:val="32"/>
        </w:rPr>
        <w:t>、</w:t>
      </w:r>
      <w:r w:rsidR="00BD7C76" w:rsidRPr="00BD7C76">
        <w:rPr>
          <w:rFonts w:ascii="仿宋" w:eastAsia="仿宋" w:hAnsi="仿宋" w:cs="Times New Roman" w:hint="eastAsia"/>
          <w:sz w:val="32"/>
          <w:szCs w:val="32"/>
        </w:rPr>
        <w:t>异地就医</w:t>
      </w:r>
      <w:r w:rsidR="00BD7C76">
        <w:rPr>
          <w:rFonts w:ascii="仿宋" w:eastAsia="仿宋" w:hAnsi="仿宋" w:cs="Times New Roman" w:hint="eastAsia"/>
          <w:sz w:val="32"/>
          <w:szCs w:val="32"/>
        </w:rPr>
        <w:t>、</w:t>
      </w:r>
      <w:r w:rsidR="00BD7C76" w:rsidRPr="00BD7C76">
        <w:rPr>
          <w:rFonts w:ascii="仿宋" w:eastAsia="仿宋" w:hAnsi="仿宋" w:cs="Times New Roman" w:hint="eastAsia"/>
          <w:sz w:val="32"/>
          <w:szCs w:val="32"/>
        </w:rPr>
        <w:t>医疗救助经办事务</w:t>
      </w:r>
      <w:r w:rsidR="00BD7C76">
        <w:rPr>
          <w:rFonts w:ascii="仿宋" w:eastAsia="仿宋" w:hAnsi="仿宋" w:cs="Times New Roman" w:hint="eastAsia"/>
          <w:sz w:val="32"/>
          <w:szCs w:val="32"/>
        </w:rPr>
        <w:t>，</w:t>
      </w:r>
      <w:r w:rsidR="00BD7C76" w:rsidRPr="00BD7C76">
        <w:rPr>
          <w:rFonts w:ascii="仿宋" w:eastAsia="仿宋" w:hAnsi="仿宋" w:cs="Times New Roman" w:hint="eastAsia"/>
          <w:sz w:val="32"/>
          <w:szCs w:val="32"/>
        </w:rPr>
        <w:t>指导</w:t>
      </w:r>
      <w:r w:rsidR="00BD7C76">
        <w:rPr>
          <w:rFonts w:ascii="仿宋" w:eastAsia="仿宋" w:hAnsi="仿宋" w:cs="Times New Roman" w:hint="eastAsia"/>
          <w:sz w:val="32"/>
          <w:szCs w:val="32"/>
        </w:rPr>
        <w:t>区县（市）</w:t>
      </w:r>
      <w:r w:rsidR="00BD7C76" w:rsidRPr="00BD7C76">
        <w:rPr>
          <w:rFonts w:ascii="仿宋" w:eastAsia="仿宋" w:hAnsi="仿宋" w:cs="Times New Roman" w:hint="eastAsia"/>
          <w:sz w:val="32"/>
          <w:szCs w:val="32"/>
        </w:rPr>
        <w:t>经办机构业务工作。</w:t>
      </w:r>
    </w:p>
    <w:p w:rsidR="001859E5" w:rsidRPr="005D62DF" w:rsidRDefault="001859E5" w:rsidP="00BD7C76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D62DF">
        <w:rPr>
          <w:rFonts w:ascii="仿宋" w:eastAsia="仿宋" w:hAnsi="仿宋" w:cs="Times New Roman"/>
          <w:sz w:val="32"/>
          <w:szCs w:val="32"/>
        </w:rPr>
        <w:t>2、机构设置</w:t>
      </w:r>
    </w:p>
    <w:p w:rsidR="001859E5" w:rsidRPr="00832DF4" w:rsidRDefault="001859E5" w:rsidP="00396238">
      <w:pPr>
        <w:widowControl/>
        <w:spacing w:line="52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32DF4">
        <w:rPr>
          <w:rFonts w:ascii="仿宋" w:eastAsia="仿宋" w:hAnsi="仿宋" w:cs="宋体"/>
          <w:kern w:val="0"/>
          <w:sz w:val="32"/>
          <w:szCs w:val="32"/>
        </w:rPr>
        <w:t>益阳市</w:t>
      </w:r>
      <w:r w:rsidR="00BD7C76">
        <w:rPr>
          <w:rFonts w:ascii="仿宋" w:eastAsia="仿宋" w:hAnsi="仿宋" w:cs="宋体" w:hint="eastAsia"/>
          <w:kern w:val="0"/>
          <w:sz w:val="32"/>
          <w:szCs w:val="32"/>
        </w:rPr>
        <w:t>医疗保障事务中心</w:t>
      </w:r>
      <w:r w:rsidRPr="00832DF4">
        <w:rPr>
          <w:rFonts w:ascii="仿宋" w:eastAsia="仿宋" w:hAnsi="仿宋" w:cs="宋体"/>
          <w:kern w:val="0"/>
          <w:sz w:val="32"/>
          <w:szCs w:val="32"/>
        </w:rPr>
        <w:t>核定编制3</w:t>
      </w:r>
      <w:r w:rsidR="00842469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832DF4">
        <w:rPr>
          <w:rFonts w:ascii="仿宋" w:eastAsia="仿宋" w:hAnsi="仿宋" w:cs="宋体"/>
          <w:kern w:val="0"/>
          <w:sz w:val="32"/>
          <w:szCs w:val="32"/>
        </w:rPr>
        <w:t>个，</w:t>
      </w:r>
      <w:r w:rsidR="00BD7C76">
        <w:rPr>
          <w:rFonts w:ascii="仿宋" w:eastAsia="仿宋" w:hAnsi="仿宋" w:cs="宋体" w:hint="eastAsia"/>
          <w:kern w:val="0"/>
          <w:sz w:val="32"/>
          <w:szCs w:val="32"/>
        </w:rPr>
        <w:t>目前</w:t>
      </w:r>
      <w:r w:rsidRPr="00832DF4">
        <w:rPr>
          <w:rFonts w:ascii="仿宋" w:eastAsia="仿宋" w:hAnsi="仿宋" w:cs="宋体"/>
          <w:kern w:val="0"/>
          <w:sz w:val="32"/>
          <w:szCs w:val="32"/>
        </w:rPr>
        <w:t>共有在职职工</w:t>
      </w:r>
      <w:r w:rsidR="00BD7C76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A723A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="00BD7C76">
        <w:rPr>
          <w:rFonts w:ascii="仿宋" w:eastAsia="仿宋" w:hAnsi="仿宋" w:cs="宋体"/>
          <w:kern w:val="0"/>
          <w:sz w:val="32"/>
          <w:szCs w:val="32"/>
        </w:rPr>
        <w:t>人。</w:t>
      </w:r>
      <w:r w:rsidR="00BD7C76">
        <w:rPr>
          <w:rFonts w:ascii="仿宋" w:eastAsia="仿宋" w:hAnsi="仿宋" w:cs="宋体" w:hint="eastAsia"/>
          <w:kern w:val="0"/>
          <w:sz w:val="32"/>
          <w:szCs w:val="32"/>
        </w:rPr>
        <w:t>中心内</w:t>
      </w:r>
      <w:r w:rsidRPr="00832DF4">
        <w:rPr>
          <w:rFonts w:ascii="仿宋" w:eastAsia="仿宋" w:hAnsi="仿宋" w:cs="宋体"/>
          <w:kern w:val="0"/>
          <w:sz w:val="32"/>
          <w:szCs w:val="32"/>
        </w:rPr>
        <w:t>设副科级科室</w:t>
      </w:r>
      <w:r w:rsidR="00BD7C76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832DF4">
        <w:rPr>
          <w:rFonts w:ascii="仿宋" w:eastAsia="仿宋" w:hAnsi="仿宋" w:cs="宋体"/>
          <w:kern w:val="0"/>
          <w:sz w:val="32"/>
          <w:szCs w:val="32"/>
        </w:rPr>
        <w:t>个：</w:t>
      </w:r>
      <w:r w:rsidR="00BD7C76">
        <w:rPr>
          <w:rFonts w:ascii="仿宋" w:eastAsia="仿宋" w:hAnsi="仿宋" w:cs="宋体" w:hint="eastAsia"/>
          <w:kern w:val="0"/>
          <w:sz w:val="32"/>
          <w:szCs w:val="32"/>
        </w:rPr>
        <w:t>综合科</w:t>
      </w:r>
      <w:r w:rsidRPr="00832DF4">
        <w:rPr>
          <w:rFonts w:ascii="仿宋" w:eastAsia="仿宋" w:hAnsi="仿宋" w:cs="宋体"/>
          <w:kern w:val="0"/>
          <w:sz w:val="32"/>
          <w:szCs w:val="32"/>
        </w:rPr>
        <w:t>、</w:t>
      </w:r>
      <w:r w:rsidR="00BD7C76">
        <w:rPr>
          <w:rFonts w:ascii="仿宋" w:eastAsia="仿宋" w:hAnsi="仿宋" w:cs="宋体" w:hint="eastAsia"/>
          <w:kern w:val="0"/>
          <w:sz w:val="32"/>
          <w:szCs w:val="32"/>
        </w:rPr>
        <w:t>参保登记科、</w:t>
      </w:r>
      <w:r w:rsidR="00BD7C76" w:rsidRPr="00832DF4">
        <w:rPr>
          <w:rFonts w:ascii="仿宋" w:eastAsia="仿宋" w:hAnsi="仿宋" w:cs="宋体"/>
          <w:kern w:val="0"/>
          <w:sz w:val="32"/>
          <w:szCs w:val="32"/>
        </w:rPr>
        <w:t>审核科、</w:t>
      </w:r>
      <w:r w:rsidR="00BD7C76">
        <w:rPr>
          <w:rFonts w:ascii="仿宋" w:eastAsia="仿宋" w:hAnsi="仿宋" w:cs="宋体" w:hint="eastAsia"/>
          <w:kern w:val="0"/>
          <w:sz w:val="32"/>
          <w:szCs w:val="32"/>
        </w:rPr>
        <w:t>基金</w:t>
      </w:r>
      <w:r w:rsidRPr="00832DF4">
        <w:rPr>
          <w:rFonts w:ascii="仿宋" w:eastAsia="仿宋" w:hAnsi="仿宋" w:cs="宋体"/>
          <w:kern w:val="0"/>
          <w:sz w:val="32"/>
          <w:szCs w:val="32"/>
        </w:rPr>
        <w:t>财务科、</w:t>
      </w:r>
      <w:r w:rsidR="00BD7C76">
        <w:rPr>
          <w:rFonts w:ascii="仿宋" w:eastAsia="仿宋" w:hAnsi="仿宋" w:cs="宋体" w:hint="eastAsia"/>
          <w:kern w:val="0"/>
          <w:sz w:val="32"/>
          <w:szCs w:val="32"/>
        </w:rPr>
        <w:t>城乡</w:t>
      </w:r>
      <w:r w:rsidR="00BD7C76" w:rsidRPr="00832DF4">
        <w:rPr>
          <w:rFonts w:ascii="仿宋" w:eastAsia="仿宋" w:hAnsi="仿宋" w:cs="宋体"/>
          <w:kern w:val="0"/>
          <w:sz w:val="32"/>
          <w:szCs w:val="32"/>
        </w:rPr>
        <w:t>居民医保</w:t>
      </w:r>
      <w:r w:rsidR="00BD7C76">
        <w:rPr>
          <w:rFonts w:ascii="仿宋" w:eastAsia="仿宋" w:hAnsi="仿宋" w:cs="宋体" w:hint="eastAsia"/>
          <w:kern w:val="0"/>
          <w:sz w:val="32"/>
          <w:szCs w:val="32"/>
        </w:rPr>
        <w:t>与医疗救助</w:t>
      </w:r>
      <w:r w:rsidR="00BD7C76" w:rsidRPr="00832DF4">
        <w:rPr>
          <w:rFonts w:ascii="仿宋" w:eastAsia="仿宋" w:hAnsi="仿宋" w:cs="宋体"/>
          <w:kern w:val="0"/>
          <w:sz w:val="32"/>
          <w:szCs w:val="32"/>
        </w:rPr>
        <w:t>科</w:t>
      </w:r>
      <w:r w:rsidR="000A723A">
        <w:rPr>
          <w:rFonts w:ascii="仿宋" w:eastAsia="仿宋" w:hAnsi="仿宋" w:cs="宋体" w:hint="eastAsia"/>
          <w:kern w:val="0"/>
          <w:sz w:val="32"/>
          <w:szCs w:val="32"/>
        </w:rPr>
        <w:t>、离休干部服务科、</w:t>
      </w:r>
      <w:r w:rsidR="000A723A" w:rsidRPr="00832DF4">
        <w:rPr>
          <w:rFonts w:ascii="仿宋" w:eastAsia="仿宋" w:hAnsi="仿宋" w:cs="宋体"/>
          <w:kern w:val="0"/>
          <w:sz w:val="32"/>
          <w:szCs w:val="32"/>
        </w:rPr>
        <w:t>生育保险科、</w:t>
      </w:r>
      <w:r w:rsidRPr="00832DF4">
        <w:rPr>
          <w:rFonts w:ascii="仿宋" w:eastAsia="仿宋" w:hAnsi="仿宋" w:cs="宋体"/>
          <w:kern w:val="0"/>
          <w:sz w:val="32"/>
          <w:szCs w:val="32"/>
        </w:rPr>
        <w:t>异地</w:t>
      </w:r>
      <w:r w:rsidR="000A723A">
        <w:rPr>
          <w:rFonts w:ascii="仿宋" w:eastAsia="仿宋" w:hAnsi="仿宋" w:cs="宋体" w:hint="eastAsia"/>
          <w:kern w:val="0"/>
          <w:sz w:val="32"/>
          <w:szCs w:val="32"/>
        </w:rPr>
        <w:t>就医管理</w:t>
      </w:r>
      <w:r w:rsidRPr="00832DF4">
        <w:rPr>
          <w:rFonts w:ascii="仿宋" w:eastAsia="仿宋" w:hAnsi="仿宋" w:cs="宋体"/>
          <w:kern w:val="0"/>
          <w:sz w:val="32"/>
          <w:szCs w:val="32"/>
        </w:rPr>
        <w:t>科。</w:t>
      </w:r>
    </w:p>
    <w:p w:rsidR="001859E5" w:rsidRPr="00396238" w:rsidRDefault="001859E5" w:rsidP="00396238">
      <w:pPr>
        <w:spacing w:line="520" w:lineRule="exact"/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396238">
        <w:rPr>
          <w:rFonts w:asciiTheme="minorEastAsia" w:hAnsiTheme="minorEastAsia" w:hint="eastAsia"/>
          <w:b/>
          <w:sz w:val="32"/>
          <w:szCs w:val="32"/>
        </w:rPr>
        <w:t>二、基本医疗保险基金收支总体情况</w:t>
      </w:r>
    </w:p>
    <w:p w:rsidR="001859E5" w:rsidRPr="00396238" w:rsidRDefault="001859E5" w:rsidP="0039623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6238">
        <w:rPr>
          <w:rFonts w:ascii="仿宋" w:eastAsia="仿宋" w:hAnsi="仿宋" w:hint="eastAsia"/>
          <w:sz w:val="32"/>
          <w:szCs w:val="32"/>
        </w:rPr>
        <w:t>（一）本年收入预算</w:t>
      </w:r>
      <w:r w:rsidR="00FF1BF3">
        <w:rPr>
          <w:rFonts w:ascii="仿宋" w:eastAsia="仿宋" w:hAnsi="仿宋" w:hint="eastAsia"/>
          <w:sz w:val="32"/>
          <w:szCs w:val="32"/>
        </w:rPr>
        <w:t>：2020</w:t>
      </w:r>
      <w:r w:rsidRPr="00396238">
        <w:rPr>
          <w:rFonts w:ascii="仿宋" w:eastAsia="仿宋" w:hAnsi="仿宋" w:hint="eastAsia"/>
          <w:sz w:val="32"/>
          <w:szCs w:val="32"/>
        </w:rPr>
        <w:t>年预算</w:t>
      </w:r>
      <w:r w:rsidR="00FF1BF3">
        <w:rPr>
          <w:rFonts w:ascii="仿宋" w:eastAsia="仿宋" w:hAnsi="仿宋" w:hint="eastAsia"/>
          <w:sz w:val="32"/>
          <w:szCs w:val="32"/>
        </w:rPr>
        <w:t>收入51076</w:t>
      </w:r>
      <w:r w:rsidRPr="00396238">
        <w:rPr>
          <w:rFonts w:ascii="仿宋" w:eastAsia="仿宋" w:hAnsi="仿宋" w:hint="eastAsia"/>
          <w:sz w:val="32"/>
          <w:szCs w:val="32"/>
        </w:rPr>
        <w:t>万元，其中，</w:t>
      </w:r>
      <w:r w:rsidR="005B7626" w:rsidRPr="00396238">
        <w:rPr>
          <w:rFonts w:ascii="仿宋" w:eastAsia="仿宋" w:hAnsi="仿宋" w:hint="eastAsia"/>
          <w:sz w:val="32"/>
          <w:szCs w:val="32"/>
        </w:rPr>
        <w:t>基本医疗保险</w:t>
      </w:r>
      <w:r w:rsidRPr="00396238">
        <w:rPr>
          <w:rFonts w:ascii="仿宋" w:eastAsia="仿宋" w:hAnsi="仿宋" w:hint="eastAsia"/>
          <w:sz w:val="32"/>
          <w:szCs w:val="32"/>
        </w:rPr>
        <w:t>费收入</w:t>
      </w:r>
      <w:r w:rsidR="00FF1BF3">
        <w:rPr>
          <w:rFonts w:ascii="仿宋" w:eastAsia="仿宋" w:hAnsi="仿宋" w:hint="eastAsia"/>
          <w:sz w:val="32"/>
          <w:szCs w:val="32"/>
        </w:rPr>
        <w:t>43614</w:t>
      </w:r>
      <w:r w:rsidRPr="00396238">
        <w:rPr>
          <w:rFonts w:ascii="仿宋" w:eastAsia="仿宋" w:hAnsi="仿宋" w:hint="eastAsia"/>
          <w:sz w:val="32"/>
          <w:szCs w:val="32"/>
        </w:rPr>
        <w:t>万元。收入较去年预算增加</w:t>
      </w:r>
      <w:r w:rsidR="00FF1BF3">
        <w:rPr>
          <w:rFonts w:ascii="仿宋" w:eastAsia="仿宋" w:hAnsi="仿宋" w:hint="eastAsia"/>
          <w:sz w:val="32"/>
          <w:szCs w:val="32"/>
        </w:rPr>
        <w:t>5834</w:t>
      </w:r>
      <w:r w:rsidRPr="00396238">
        <w:rPr>
          <w:rFonts w:ascii="仿宋" w:eastAsia="仿宋" w:hAnsi="仿宋" w:hint="eastAsia"/>
          <w:sz w:val="32"/>
          <w:szCs w:val="32"/>
        </w:rPr>
        <w:t>万元，主要是缴费基数增加。</w:t>
      </w:r>
    </w:p>
    <w:p w:rsidR="001859E5" w:rsidRPr="00396238" w:rsidRDefault="001859E5" w:rsidP="0039623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6238">
        <w:rPr>
          <w:rFonts w:ascii="仿宋" w:eastAsia="仿宋" w:hAnsi="仿宋" w:hint="eastAsia"/>
          <w:sz w:val="32"/>
          <w:szCs w:val="32"/>
        </w:rPr>
        <w:t>（二）本年支出预算</w:t>
      </w:r>
      <w:r w:rsidR="00FF1BF3">
        <w:rPr>
          <w:rFonts w:ascii="仿宋" w:eastAsia="仿宋" w:hAnsi="仿宋" w:hint="eastAsia"/>
          <w:sz w:val="32"/>
          <w:szCs w:val="32"/>
        </w:rPr>
        <w:t>：</w:t>
      </w:r>
      <w:r w:rsidRPr="00396238">
        <w:rPr>
          <w:rFonts w:ascii="仿宋" w:eastAsia="仿宋" w:hAnsi="仿宋" w:hint="eastAsia"/>
          <w:sz w:val="32"/>
          <w:szCs w:val="32"/>
        </w:rPr>
        <w:t>20</w:t>
      </w:r>
      <w:r w:rsidR="00FF1BF3">
        <w:rPr>
          <w:rFonts w:ascii="仿宋" w:eastAsia="仿宋" w:hAnsi="仿宋" w:hint="eastAsia"/>
          <w:sz w:val="32"/>
          <w:szCs w:val="32"/>
        </w:rPr>
        <w:t>20</w:t>
      </w:r>
      <w:r w:rsidRPr="00396238">
        <w:rPr>
          <w:rFonts w:ascii="仿宋" w:eastAsia="仿宋" w:hAnsi="仿宋" w:hint="eastAsia"/>
          <w:sz w:val="32"/>
          <w:szCs w:val="32"/>
        </w:rPr>
        <w:t>年预算</w:t>
      </w:r>
      <w:r w:rsidR="00FF1BF3">
        <w:rPr>
          <w:rFonts w:ascii="仿宋" w:eastAsia="仿宋" w:hAnsi="仿宋" w:hint="eastAsia"/>
          <w:sz w:val="32"/>
          <w:szCs w:val="32"/>
        </w:rPr>
        <w:t>支出</w:t>
      </w:r>
      <w:r w:rsidR="003B244D">
        <w:rPr>
          <w:rFonts w:ascii="仿宋" w:eastAsia="仿宋" w:hAnsi="仿宋" w:hint="eastAsia"/>
          <w:sz w:val="32"/>
          <w:szCs w:val="32"/>
        </w:rPr>
        <w:t>48758</w:t>
      </w:r>
      <w:r w:rsidRPr="00396238">
        <w:rPr>
          <w:rFonts w:ascii="仿宋" w:eastAsia="仿宋" w:hAnsi="仿宋" w:hint="eastAsia"/>
          <w:sz w:val="32"/>
          <w:szCs w:val="32"/>
        </w:rPr>
        <w:t>万元，其中，</w:t>
      </w:r>
      <w:r w:rsidR="005B7626" w:rsidRPr="00396238">
        <w:rPr>
          <w:rFonts w:ascii="仿宋" w:eastAsia="仿宋" w:hAnsi="仿宋" w:hint="eastAsia"/>
          <w:sz w:val="32"/>
          <w:szCs w:val="32"/>
        </w:rPr>
        <w:t>基本医疗保险</w:t>
      </w:r>
      <w:r w:rsidRPr="00396238">
        <w:rPr>
          <w:rFonts w:ascii="仿宋" w:eastAsia="仿宋" w:hAnsi="仿宋" w:hint="eastAsia"/>
          <w:sz w:val="32"/>
          <w:szCs w:val="32"/>
        </w:rPr>
        <w:t>保险待遇支出</w:t>
      </w:r>
      <w:r w:rsidR="003B244D">
        <w:rPr>
          <w:rFonts w:ascii="仿宋" w:eastAsia="仿宋" w:hAnsi="仿宋" w:hint="eastAsia"/>
          <w:sz w:val="32"/>
          <w:szCs w:val="32"/>
        </w:rPr>
        <w:t>48358</w:t>
      </w:r>
      <w:r w:rsidRPr="00396238">
        <w:rPr>
          <w:rFonts w:ascii="仿宋" w:eastAsia="仿宋" w:hAnsi="仿宋" w:hint="eastAsia"/>
          <w:sz w:val="32"/>
          <w:szCs w:val="32"/>
        </w:rPr>
        <w:t>万元。支出较去年预算增加</w:t>
      </w:r>
      <w:r w:rsidR="003B244D">
        <w:rPr>
          <w:rFonts w:ascii="仿宋" w:eastAsia="仿宋" w:hAnsi="仿宋" w:hint="eastAsia"/>
          <w:sz w:val="32"/>
          <w:szCs w:val="32"/>
        </w:rPr>
        <w:t>6674</w:t>
      </w:r>
      <w:r w:rsidRPr="00396238">
        <w:rPr>
          <w:rFonts w:ascii="仿宋" w:eastAsia="仿宋" w:hAnsi="仿宋" w:hint="eastAsia"/>
          <w:sz w:val="32"/>
          <w:szCs w:val="32"/>
        </w:rPr>
        <w:t>万元，主要是</w:t>
      </w:r>
      <w:r w:rsidR="005B7626" w:rsidRPr="00396238">
        <w:rPr>
          <w:rFonts w:ascii="仿宋" w:eastAsia="仿宋" w:hAnsi="仿宋" w:hint="eastAsia"/>
          <w:sz w:val="32"/>
          <w:szCs w:val="32"/>
        </w:rPr>
        <w:t>医疗</w:t>
      </w:r>
      <w:r w:rsidRPr="00396238">
        <w:rPr>
          <w:rFonts w:ascii="仿宋" w:eastAsia="仿宋" w:hAnsi="仿宋" w:hint="eastAsia"/>
          <w:sz w:val="32"/>
          <w:szCs w:val="32"/>
        </w:rPr>
        <w:t>待遇</w:t>
      </w:r>
      <w:r w:rsidR="005B7626" w:rsidRPr="00396238">
        <w:rPr>
          <w:rFonts w:ascii="仿宋" w:eastAsia="仿宋" w:hAnsi="仿宋" w:hint="eastAsia"/>
          <w:sz w:val="32"/>
          <w:szCs w:val="32"/>
        </w:rPr>
        <w:t>支出自然增长</w:t>
      </w:r>
      <w:r w:rsidRPr="00396238">
        <w:rPr>
          <w:rFonts w:ascii="仿宋" w:eastAsia="仿宋" w:hAnsi="仿宋" w:hint="eastAsia"/>
          <w:sz w:val="32"/>
          <w:szCs w:val="32"/>
        </w:rPr>
        <w:t>。</w:t>
      </w:r>
    </w:p>
    <w:p w:rsidR="00481673" w:rsidRPr="00F507E4" w:rsidRDefault="00481673" w:rsidP="00396238">
      <w:pPr>
        <w:widowControl/>
        <w:shd w:val="clear" w:color="auto" w:fill="FFFFFF"/>
        <w:spacing w:line="520" w:lineRule="exact"/>
        <w:ind w:firstLine="560"/>
        <w:jc w:val="left"/>
        <w:rPr>
          <w:rFonts w:asciiTheme="minorEastAsia" w:hAnsiTheme="minorEastAsia" w:cs="宋体"/>
          <w:b/>
          <w:color w:val="212121"/>
          <w:kern w:val="0"/>
          <w:sz w:val="32"/>
          <w:szCs w:val="32"/>
        </w:rPr>
      </w:pPr>
      <w:r w:rsidRPr="00F507E4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三、</w:t>
      </w:r>
      <w:r w:rsidRPr="00F507E4">
        <w:rPr>
          <w:rFonts w:asciiTheme="minorEastAsia" w:hAnsiTheme="minorEastAsia" w:hint="eastAsia"/>
          <w:b/>
          <w:sz w:val="32"/>
          <w:szCs w:val="32"/>
        </w:rPr>
        <w:t>基本医疗保险</w:t>
      </w:r>
      <w:r w:rsidRPr="00F507E4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收入预算情况</w:t>
      </w:r>
    </w:p>
    <w:p w:rsidR="00481673" w:rsidRPr="00396238" w:rsidRDefault="00481673" w:rsidP="00396238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="仿宋" w:eastAsia="仿宋" w:hAnsi="仿宋" w:cs="宋体"/>
          <w:color w:val="212121"/>
          <w:kern w:val="0"/>
          <w:sz w:val="32"/>
          <w:szCs w:val="32"/>
        </w:rPr>
      </w:pP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1、基本医疗保险费收入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43614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万元，</w:t>
      </w:r>
      <w:r w:rsidR="00F507E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其中基本医疗保险统筹基金收入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26149</w:t>
      </w:r>
      <w:r w:rsidR="00F507E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万元，个人帐户基金收入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17465</w:t>
      </w:r>
      <w:r w:rsidR="00F507E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万元。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较去年预算</w:t>
      </w:r>
      <w:r w:rsidR="004F262F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增加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5820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</w:t>
      </w:r>
      <w:r w:rsidR="00F507E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，其中基本医疗保险统筹基金收</w:t>
      </w:r>
      <w:r w:rsidR="00F507E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lastRenderedPageBreak/>
        <w:t>入增加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4386</w:t>
      </w:r>
      <w:r w:rsidR="00F507E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万元，</w:t>
      </w:r>
      <w:r w:rsidR="008D0D42" w:rsidRPr="00396238">
        <w:rPr>
          <w:rFonts w:ascii="仿宋" w:eastAsia="仿宋" w:hAnsi="仿宋" w:hint="eastAsia"/>
          <w:sz w:val="32"/>
          <w:szCs w:val="32"/>
        </w:rPr>
        <w:t>医疗保险</w:t>
      </w:r>
      <w:r w:rsidR="00F507E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个人帐户基金收入</w:t>
      </w:r>
      <w:r w:rsidR="004F262F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增加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1434</w:t>
      </w:r>
      <w:r w:rsidR="00F507E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。</w:t>
      </w:r>
    </w:p>
    <w:p w:rsidR="00481673" w:rsidRPr="00396238" w:rsidRDefault="00481673" w:rsidP="00396238">
      <w:pPr>
        <w:widowControl/>
        <w:shd w:val="clear" w:color="auto" w:fill="FFFFFF"/>
        <w:spacing w:line="520" w:lineRule="exact"/>
        <w:ind w:firstLineChars="250" w:firstLine="800"/>
        <w:jc w:val="left"/>
        <w:rPr>
          <w:rFonts w:ascii="仿宋" w:eastAsia="仿宋" w:hAnsi="仿宋" w:cs="宋体"/>
          <w:color w:val="212121"/>
          <w:kern w:val="0"/>
          <w:sz w:val="32"/>
          <w:szCs w:val="32"/>
        </w:rPr>
      </w:pP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2、利息收入17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62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万元。</w:t>
      </w:r>
      <w:r w:rsidR="00BE16B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其中基本医疗保险统筹基金收入16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90</w:t>
      </w:r>
      <w:r w:rsidR="00BE16B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万元，</w:t>
      </w:r>
      <w:r w:rsidR="008D0D42" w:rsidRPr="00396238">
        <w:rPr>
          <w:rFonts w:ascii="仿宋" w:eastAsia="仿宋" w:hAnsi="仿宋" w:hint="eastAsia"/>
          <w:sz w:val="32"/>
          <w:szCs w:val="32"/>
        </w:rPr>
        <w:t>医疗保险</w:t>
      </w:r>
      <w:r w:rsidR="00C8676A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个</w:t>
      </w:r>
      <w:r w:rsidR="00BE16B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人帐户基金收入</w:t>
      </w:r>
      <w:r w:rsidR="004F262F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7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2</w:t>
      </w:r>
      <w:r w:rsidR="00BE16B4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万元，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比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去年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略高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。</w:t>
      </w:r>
    </w:p>
    <w:p w:rsidR="00481673" w:rsidRPr="00396238" w:rsidRDefault="00481673" w:rsidP="00396238">
      <w:pPr>
        <w:widowControl/>
        <w:shd w:val="clear" w:color="auto" w:fill="FFFFFF"/>
        <w:spacing w:line="520" w:lineRule="exact"/>
        <w:ind w:firstLineChars="250" w:firstLine="800"/>
        <w:jc w:val="left"/>
        <w:rPr>
          <w:rFonts w:ascii="仿宋" w:eastAsia="仿宋" w:hAnsi="仿宋" w:cs="宋体"/>
          <w:color w:val="212121"/>
          <w:kern w:val="0"/>
          <w:sz w:val="32"/>
          <w:szCs w:val="32"/>
        </w:rPr>
      </w:pP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3、其他收入</w:t>
      </w:r>
      <w:r w:rsidR="004F262F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5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700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万，系公务员医疗补助划入</w:t>
      </w:r>
      <w:r w:rsidR="008D0D42" w:rsidRPr="00396238">
        <w:rPr>
          <w:rFonts w:ascii="仿宋" w:eastAsia="仿宋" w:hAnsi="仿宋" w:hint="eastAsia"/>
          <w:sz w:val="32"/>
          <w:szCs w:val="32"/>
        </w:rPr>
        <w:t>医疗保险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个人帐户</w:t>
      </w:r>
      <w:r w:rsidR="00C8676A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基金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收入。</w:t>
      </w:r>
    </w:p>
    <w:p w:rsidR="00481673" w:rsidRPr="004A64F5" w:rsidRDefault="00481673" w:rsidP="004A64F5">
      <w:pPr>
        <w:widowControl/>
        <w:shd w:val="clear" w:color="auto" w:fill="FFFFFF"/>
        <w:spacing w:line="520" w:lineRule="exact"/>
        <w:ind w:firstLineChars="250" w:firstLine="803"/>
        <w:jc w:val="left"/>
        <w:rPr>
          <w:rFonts w:asciiTheme="minorEastAsia" w:hAnsiTheme="minorEastAsia" w:cs="宋体"/>
          <w:b/>
          <w:color w:val="212121"/>
          <w:kern w:val="0"/>
          <w:sz w:val="32"/>
          <w:szCs w:val="32"/>
        </w:rPr>
      </w:pPr>
      <w:r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四、</w:t>
      </w:r>
      <w:r w:rsidRPr="004A64F5">
        <w:rPr>
          <w:rFonts w:asciiTheme="minorEastAsia" w:hAnsiTheme="minorEastAsia" w:hint="eastAsia"/>
          <w:b/>
          <w:sz w:val="32"/>
          <w:szCs w:val="32"/>
        </w:rPr>
        <w:t>基本医疗保险</w:t>
      </w:r>
      <w:r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支出预算情况</w:t>
      </w:r>
    </w:p>
    <w:p w:rsidR="00481673" w:rsidRPr="00396238" w:rsidRDefault="00481673" w:rsidP="00396238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6238">
        <w:rPr>
          <w:rFonts w:ascii="仿宋" w:eastAsia="仿宋" w:hAnsi="仿宋" w:hint="eastAsia"/>
          <w:sz w:val="32"/>
          <w:szCs w:val="32"/>
        </w:rPr>
        <w:t>基本医疗保险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待遇支出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48358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万元，</w:t>
      </w:r>
      <w:r w:rsidR="004A64F5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其中基本医疗保险统筹基金支出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28758</w:t>
      </w:r>
      <w:r w:rsidR="004A64F5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万元，</w:t>
      </w:r>
      <w:r w:rsidR="008D0D42" w:rsidRPr="00396238">
        <w:rPr>
          <w:rFonts w:ascii="仿宋" w:eastAsia="仿宋" w:hAnsi="仿宋" w:hint="eastAsia"/>
          <w:sz w:val="32"/>
          <w:szCs w:val="32"/>
        </w:rPr>
        <w:t>医疗保险</w:t>
      </w:r>
      <w:r w:rsidR="004A64F5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个人帐户基金支出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19600</w:t>
      </w:r>
      <w:r w:rsidR="004A64F5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万元。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较去年预算增加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6468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</w:t>
      </w:r>
      <w:r w:rsidR="004A64F5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，其中基本医疗保险统筹基金支出增加</w:t>
      </w:r>
      <w:r w:rsidR="00352F97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5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311</w:t>
      </w:r>
      <w:r w:rsidR="004A64F5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万元，</w:t>
      </w:r>
      <w:r w:rsidR="008D0D42" w:rsidRPr="00396238">
        <w:rPr>
          <w:rFonts w:ascii="仿宋" w:eastAsia="仿宋" w:hAnsi="仿宋" w:hint="eastAsia"/>
          <w:sz w:val="32"/>
          <w:szCs w:val="32"/>
        </w:rPr>
        <w:t>医疗保险</w:t>
      </w:r>
      <w:r w:rsidR="004A64F5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个人帐户基金支出增加</w:t>
      </w:r>
      <w:r w:rsidR="003B244D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1157</w:t>
      </w:r>
      <w:r w:rsidR="004A64F5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万元</w:t>
      </w:r>
      <w:r w:rsidRPr="00396238">
        <w:rPr>
          <w:rFonts w:ascii="仿宋" w:eastAsia="仿宋" w:hAnsi="仿宋" w:cs="宋体" w:hint="eastAsia"/>
          <w:color w:val="212121"/>
          <w:kern w:val="0"/>
          <w:sz w:val="32"/>
          <w:szCs w:val="32"/>
        </w:rPr>
        <w:t>。</w:t>
      </w:r>
      <w:r w:rsidRPr="00396238">
        <w:rPr>
          <w:rFonts w:ascii="仿宋" w:eastAsia="仿宋" w:hAnsi="仿宋" w:hint="eastAsia"/>
          <w:sz w:val="32"/>
          <w:szCs w:val="32"/>
        </w:rPr>
        <w:t>主要是医疗待遇支出自然增长。</w:t>
      </w:r>
    </w:p>
    <w:p w:rsidR="00481673" w:rsidRPr="004A64F5" w:rsidRDefault="00481673" w:rsidP="004A64F5">
      <w:pPr>
        <w:widowControl/>
        <w:shd w:val="clear" w:color="auto" w:fill="FFFFFF"/>
        <w:spacing w:line="520" w:lineRule="exact"/>
        <w:ind w:firstLineChars="250" w:firstLine="803"/>
        <w:jc w:val="left"/>
        <w:rPr>
          <w:rFonts w:asciiTheme="minorEastAsia" w:hAnsiTheme="minorEastAsia" w:cs="宋体"/>
          <w:b/>
          <w:color w:val="212121"/>
          <w:kern w:val="0"/>
          <w:sz w:val="32"/>
          <w:szCs w:val="32"/>
        </w:rPr>
      </w:pPr>
      <w:r w:rsidRPr="004A64F5">
        <w:rPr>
          <w:rFonts w:asciiTheme="minorEastAsia" w:hAnsiTheme="minorEastAsia" w:cs="宋体" w:hint="eastAsia"/>
          <w:b/>
          <w:bCs/>
          <w:color w:val="212121"/>
          <w:kern w:val="0"/>
          <w:sz w:val="32"/>
          <w:szCs w:val="32"/>
        </w:rPr>
        <w:t>五、本年收支结余</w:t>
      </w:r>
      <w:r w:rsidR="003B244D">
        <w:rPr>
          <w:rFonts w:asciiTheme="minorEastAsia" w:hAnsiTheme="minorEastAsia" w:cs="宋体" w:hint="eastAsia"/>
          <w:b/>
          <w:bCs/>
          <w:color w:val="212121"/>
          <w:kern w:val="0"/>
          <w:sz w:val="32"/>
          <w:szCs w:val="32"/>
        </w:rPr>
        <w:t>2318</w:t>
      </w:r>
      <w:r w:rsidRPr="004A64F5">
        <w:rPr>
          <w:rFonts w:asciiTheme="minorEastAsia" w:hAnsiTheme="minorEastAsia" w:cs="宋体" w:hint="eastAsia"/>
          <w:b/>
          <w:bCs/>
          <w:color w:val="212121"/>
          <w:kern w:val="0"/>
          <w:sz w:val="32"/>
          <w:szCs w:val="32"/>
        </w:rPr>
        <w:t>万元</w:t>
      </w:r>
      <w:r w:rsidR="004A64F5">
        <w:rPr>
          <w:rFonts w:asciiTheme="minorEastAsia" w:hAnsiTheme="minorEastAsia" w:cs="宋体" w:hint="eastAsia"/>
          <w:b/>
          <w:bCs/>
          <w:color w:val="212121"/>
          <w:kern w:val="0"/>
          <w:sz w:val="32"/>
          <w:szCs w:val="32"/>
        </w:rPr>
        <w:t>，</w:t>
      </w:r>
      <w:r w:rsidR="004A64F5"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其中基本医疗保险统筹基金</w:t>
      </w:r>
      <w:r w:rsidR="00352F97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当年</w:t>
      </w:r>
      <w:r w:rsidR="004A64F5"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结余</w:t>
      </w:r>
      <w:r w:rsidR="00352F97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为</w:t>
      </w:r>
      <w:r w:rsidR="003B244D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-919</w:t>
      </w:r>
      <w:r w:rsidR="004A64F5"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，</w:t>
      </w:r>
      <w:r w:rsidR="008D0D42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医疗保险</w:t>
      </w:r>
      <w:r w:rsidR="004A64F5"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个人帐户基金结余</w:t>
      </w:r>
      <w:r w:rsidR="00352F97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3</w:t>
      </w:r>
      <w:r w:rsidR="003B244D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237</w:t>
      </w:r>
      <w:r w:rsidR="004A64F5"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万元</w:t>
      </w:r>
      <w:r w:rsidRPr="004A64F5">
        <w:rPr>
          <w:rFonts w:asciiTheme="minorEastAsia" w:hAnsiTheme="minorEastAsia" w:cs="宋体" w:hint="eastAsia"/>
          <w:b/>
          <w:bCs/>
          <w:color w:val="212121"/>
          <w:kern w:val="0"/>
          <w:sz w:val="32"/>
          <w:szCs w:val="32"/>
        </w:rPr>
        <w:t>。</w:t>
      </w:r>
    </w:p>
    <w:p w:rsidR="00481673" w:rsidRPr="004A64F5" w:rsidRDefault="00481673" w:rsidP="004A64F5">
      <w:pPr>
        <w:widowControl/>
        <w:shd w:val="clear" w:color="auto" w:fill="FFFFFF"/>
        <w:spacing w:line="520" w:lineRule="exact"/>
        <w:ind w:firstLineChars="246" w:firstLine="790"/>
        <w:jc w:val="left"/>
        <w:rPr>
          <w:rFonts w:asciiTheme="minorEastAsia" w:hAnsiTheme="minorEastAsia" w:cs="宋体"/>
          <w:color w:val="212121"/>
          <w:kern w:val="0"/>
          <w:sz w:val="32"/>
          <w:szCs w:val="32"/>
        </w:rPr>
      </w:pPr>
      <w:r w:rsidRPr="004A64F5">
        <w:rPr>
          <w:rFonts w:asciiTheme="minorEastAsia" w:hAnsiTheme="minorEastAsia" w:cs="宋体" w:hint="eastAsia"/>
          <w:b/>
          <w:bCs/>
          <w:color w:val="212121"/>
          <w:kern w:val="0"/>
          <w:sz w:val="32"/>
          <w:szCs w:val="32"/>
        </w:rPr>
        <w:t>六、年末滚存结余</w:t>
      </w:r>
      <w:r w:rsidR="006A3924">
        <w:rPr>
          <w:rFonts w:asciiTheme="minorEastAsia" w:hAnsiTheme="minorEastAsia" w:cs="宋体" w:hint="eastAsia"/>
          <w:b/>
          <w:bCs/>
          <w:color w:val="212121"/>
          <w:kern w:val="0"/>
          <w:sz w:val="32"/>
          <w:szCs w:val="32"/>
        </w:rPr>
        <w:t>98868</w:t>
      </w:r>
      <w:r w:rsidRPr="004A64F5">
        <w:rPr>
          <w:rFonts w:asciiTheme="minorEastAsia" w:hAnsiTheme="minorEastAsia" w:cs="宋体" w:hint="eastAsia"/>
          <w:b/>
          <w:bCs/>
          <w:color w:val="212121"/>
          <w:kern w:val="0"/>
          <w:sz w:val="32"/>
          <w:szCs w:val="32"/>
        </w:rPr>
        <w:t>万元。</w:t>
      </w:r>
      <w:r w:rsidR="002461DD"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其中基本医疗保险统筹基金</w:t>
      </w:r>
      <w:r w:rsidR="002461DD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累计</w:t>
      </w:r>
      <w:r w:rsidR="002461DD"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结余</w:t>
      </w:r>
      <w:r w:rsidR="006A3924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66652</w:t>
      </w:r>
      <w:r w:rsidR="002461DD"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万元，</w:t>
      </w:r>
      <w:r w:rsidR="002461DD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医疗保险个</w:t>
      </w:r>
      <w:r w:rsidR="002461DD"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人帐户基金</w:t>
      </w:r>
      <w:r w:rsidR="002461DD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累计</w:t>
      </w:r>
      <w:r w:rsidR="002461DD"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结余</w:t>
      </w:r>
      <w:r w:rsidR="006A3924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32216</w:t>
      </w:r>
      <w:r w:rsidR="002461DD" w:rsidRPr="004A64F5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万元</w:t>
      </w:r>
      <w:r w:rsidR="002461DD">
        <w:rPr>
          <w:rFonts w:asciiTheme="minorEastAsia" w:hAnsiTheme="minorEastAsia" w:cs="宋体" w:hint="eastAsia"/>
          <w:b/>
          <w:color w:val="212121"/>
          <w:kern w:val="0"/>
          <w:sz w:val="32"/>
          <w:szCs w:val="32"/>
        </w:rPr>
        <w:t>。</w:t>
      </w:r>
    </w:p>
    <w:p w:rsidR="001859E5" w:rsidRPr="00481673" w:rsidRDefault="001859E5" w:rsidP="001859E5">
      <w:pPr>
        <w:ind w:firstLineChars="250" w:firstLine="703"/>
        <w:rPr>
          <w:rFonts w:ascii="宋体" w:hAnsi="宋体"/>
          <w:b/>
          <w:sz w:val="28"/>
          <w:szCs w:val="28"/>
        </w:rPr>
      </w:pPr>
    </w:p>
    <w:sectPr w:rsidR="001859E5" w:rsidRPr="00481673" w:rsidSect="00DD5BD8">
      <w:footerReference w:type="default" r:id="rId6"/>
      <w:pgSz w:w="11906" w:h="16838" w:code="9"/>
      <w:pgMar w:top="1440" w:right="1797" w:bottom="1440" w:left="179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47C" w:rsidRDefault="00FB447C" w:rsidP="00DD5BD8">
      <w:r>
        <w:separator/>
      </w:r>
    </w:p>
  </w:endnote>
  <w:endnote w:type="continuationSeparator" w:id="1">
    <w:p w:rsidR="00FB447C" w:rsidRDefault="00FB447C" w:rsidP="00DD5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6920"/>
      <w:docPartObj>
        <w:docPartGallery w:val="Page Numbers (Bottom of Page)"/>
        <w:docPartUnique/>
      </w:docPartObj>
    </w:sdtPr>
    <w:sdtContent>
      <w:p w:rsidR="00DD5BD8" w:rsidRDefault="00555DFE">
        <w:pPr>
          <w:pStyle w:val="a4"/>
          <w:jc w:val="center"/>
        </w:pPr>
        <w:fldSimple w:instr=" PAGE   \* MERGEFORMAT ">
          <w:r w:rsidR="006A3924" w:rsidRPr="006A3924">
            <w:rPr>
              <w:noProof/>
              <w:lang w:val="zh-CN"/>
            </w:rPr>
            <w:t>1</w:t>
          </w:r>
        </w:fldSimple>
      </w:p>
    </w:sdtContent>
  </w:sdt>
  <w:p w:rsidR="00DD5BD8" w:rsidRDefault="00DD5B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47C" w:rsidRDefault="00FB447C" w:rsidP="00DD5BD8">
      <w:r>
        <w:separator/>
      </w:r>
    </w:p>
  </w:footnote>
  <w:footnote w:type="continuationSeparator" w:id="1">
    <w:p w:rsidR="00FB447C" w:rsidRDefault="00FB447C" w:rsidP="00DD5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9CF"/>
    <w:rsid w:val="00035FEC"/>
    <w:rsid w:val="000A723A"/>
    <w:rsid w:val="000F267D"/>
    <w:rsid w:val="001032EC"/>
    <w:rsid w:val="001343A7"/>
    <w:rsid w:val="00184A69"/>
    <w:rsid w:val="001859E5"/>
    <w:rsid w:val="00195AC8"/>
    <w:rsid w:val="0020505F"/>
    <w:rsid w:val="002461DD"/>
    <w:rsid w:val="002B634F"/>
    <w:rsid w:val="002F374E"/>
    <w:rsid w:val="00352F97"/>
    <w:rsid w:val="00386803"/>
    <w:rsid w:val="00396238"/>
    <w:rsid w:val="003B01A6"/>
    <w:rsid w:val="003B244D"/>
    <w:rsid w:val="00481673"/>
    <w:rsid w:val="004A64F5"/>
    <w:rsid w:val="004F262F"/>
    <w:rsid w:val="005179CF"/>
    <w:rsid w:val="00555DFE"/>
    <w:rsid w:val="00564F9B"/>
    <w:rsid w:val="005B7626"/>
    <w:rsid w:val="006A3893"/>
    <w:rsid w:val="006A3924"/>
    <w:rsid w:val="006C2676"/>
    <w:rsid w:val="006C4F6C"/>
    <w:rsid w:val="00713155"/>
    <w:rsid w:val="00802986"/>
    <w:rsid w:val="00842469"/>
    <w:rsid w:val="008D0D42"/>
    <w:rsid w:val="008D2827"/>
    <w:rsid w:val="00906755"/>
    <w:rsid w:val="009D6DE9"/>
    <w:rsid w:val="00A12236"/>
    <w:rsid w:val="00A269BF"/>
    <w:rsid w:val="00B555D6"/>
    <w:rsid w:val="00B866FB"/>
    <w:rsid w:val="00BD7C76"/>
    <w:rsid w:val="00BE16B4"/>
    <w:rsid w:val="00C8676A"/>
    <w:rsid w:val="00D72042"/>
    <w:rsid w:val="00DB0C8F"/>
    <w:rsid w:val="00DD5BD8"/>
    <w:rsid w:val="00E130CC"/>
    <w:rsid w:val="00E914FD"/>
    <w:rsid w:val="00EB474D"/>
    <w:rsid w:val="00F507E4"/>
    <w:rsid w:val="00FB447C"/>
    <w:rsid w:val="00FE26DC"/>
    <w:rsid w:val="00FF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5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BD8"/>
    <w:rPr>
      <w:sz w:val="18"/>
      <w:szCs w:val="18"/>
    </w:rPr>
  </w:style>
  <w:style w:type="paragraph" w:styleId="a5">
    <w:name w:val="List Paragraph"/>
    <w:basedOn w:val="a"/>
    <w:uiPriority w:val="34"/>
    <w:qFormat/>
    <w:rsid w:val="001859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2018-01-29T02:31:00Z</cp:lastPrinted>
  <dcterms:created xsi:type="dcterms:W3CDTF">2019-01-31T01:02:00Z</dcterms:created>
  <dcterms:modified xsi:type="dcterms:W3CDTF">2020-04-02T01:47:00Z</dcterms:modified>
</cp:coreProperties>
</file>