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00" w:lineRule="exac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附件2</w:t>
      </w:r>
    </w:p>
    <w:p>
      <w:pPr>
        <w:autoSpaceDE w:val="0"/>
        <w:autoSpaceDN w:val="0"/>
        <w:spacing w:before="120" w:after="120" w:line="500" w:lineRule="exact"/>
        <w:jc w:val="center"/>
        <w:rPr>
          <w:rFonts w:eastAsia="方正小标宋_GBK"/>
          <w:color w:val="000000"/>
          <w:sz w:val="40"/>
          <w:szCs w:val="40"/>
          <w:highlight w:val="none"/>
        </w:rPr>
      </w:pPr>
      <w:r>
        <w:rPr>
          <w:rFonts w:eastAsia="方正小标宋_GBK"/>
          <w:color w:val="000000"/>
          <w:sz w:val="40"/>
          <w:szCs w:val="40"/>
          <w:highlight w:val="none"/>
        </w:rPr>
        <w:t>202</w:t>
      </w:r>
      <w:r>
        <w:rPr>
          <w:rFonts w:hint="eastAsia" w:eastAsia="方正小标宋_GBK"/>
          <w:color w:val="000000"/>
          <w:sz w:val="40"/>
          <w:szCs w:val="40"/>
          <w:highlight w:val="none"/>
          <w:lang w:val="en-US" w:eastAsia="zh-CN"/>
        </w:rPr>
        <w:t>4</w:t>
      </w:r>
      <w:r>
        <w:rPr>
          <w:rFonts w:eastAsia="方正小标宋_GBK"/>
          <w:color w:val="000000"/>
          <w:sz w:val="40"/>
          <w:szCs w:val="40"/>
          <w:highlight w:val="none"/>
        </w:rPr>
        <w:t>年</w:t>
      </w:r>
      <w:r>
        <w:rPr>
          <w:rFonts w:hint="eastAsia" w:eastAsia="方正小标宋_GBK"/>
          <w:color w:val="000000"/>
          <w:sz w:val="40"/>
          <w:szCs w:val="40"/>
          <w:highlight w:val="none"/>
        </w:rPr>
        <w:t>春</w:t>
      </w:r>
      <w:r>
        <w:rPr>
          <w:rFonts w:eastAsia="方正小标宋_GBK"/>
          <w:color w:val="000000"/>
          <w:sz w:val="40"/>
          <w:szCs w:val="40"/>
          <w:highlight w:val="none"/>
        </w:rPr>
        <w:t>季普通高中教</w:t>
      </w:r>
      <w:r>
        <w:rPr>
          <w:rFonts w:hint="eastAsia" w:eastAsia="方正小标宋_GBK"/>
          <w:color w:val="000000"/>
          <w:sz w:val="40"/>
          <w:szCs w:val="40"/>
          <w:highlight w:val="none"/>
        </w:rPr>
        <w:t>材</w:t>
      </w:r>
      <w:r>
        <w:rPr>
          <w:rFonts w:eastAsia="方正小标宋_GBK"/>
          <w:color w:val="000000"/>
          <w:sz w:val="40"/>
          <w:szCs w:val="40"/>
          <w:highlight w:val="none"/>
        </w:rPr>
        <w:t>价格表</w:t>
      </w:r>
    </w:p>
    <w:p>
      <w:pPr>
        <w:autoSpaceDE w:val="0"/>
        <w:autoSpaceDN w:val="0"/>
        <w:spacing w:line="400" w:lineRule="exact"/>
        <w:jc w:val="right"/>
        <w:rPr>
          <w:color w:val="000000"/>
          <w:highlight w:val="none"/>
        </w:rPr>
      </w:pPr>
      <w:bookmarkStart w:id="0" w:name="_GoBack"/>
      <w:bookmarkEnd w:id="0"/>
      <w:r>
        <w:rPr>
          <w:color w:val="000000"/>
          <w:w w:val="98"/>
          <w:sz w:val="22"/>
          <w:szCs w:val="22"/>
          <w:highlight w:val="none"/>
        </w:rPr>
        <w:t>单位：元</w:t>
      </w:r>
    </w:p>
    <w:tbl>
      <w:tblPr>
        <w:tblStyle w:val="2"/>
        <w:tblW w:w="96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095"/>
        <w:gridCol w:w="1062"/>
        <w:gridCol w:w="1050"/>
        <w:gridCol w:w="921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思想政治</w:t>
            </w:r>
          </w:p>
        </w:tc>
        <w:tc>
          <w:tcPr>
            <w:tcW w:w="40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高中思想政治 必修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中国特色社会主义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6.77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高中思想政治  必修2  经济与社会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5.94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高中思想政治  必修3  政治与法治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9.54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高中思想政治  必修4  哲学与文化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10.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高中思想政治  选择性必修1  当代国际政治与经济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9.81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高中思想政治选择性必修2 法律与生活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8.71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高中思想政治  选择性必修3 逻辑与思维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10.09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习近平新时代中国特色社会主义思想学生读本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highlight w:val="none"/>
                <w:lang w:val="en-US" w:eastAsia="zh-CN"/>
              </w:rPr>
              <w:t>·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高中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高中一年级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黑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  <w:lang w:val="en-US" w:eastAsia="zh-CN"/>
              </w:rPr>
              <w:t>8.29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语文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高中语文 必修 上册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29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.75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（含数字音像材料18元、赠送光盘）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高中语文 必修 下册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30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.85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高中语文 选择性必修 上册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26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.98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高中语文 选择性必修 中册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28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.64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高中语文 选择性必修 下册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27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.81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英语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（含数字音像材料15元、赠送光盘）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必修 第二册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必修 第三册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选择性必修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选择性必修 第二册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选择性必修 第三册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高中英语 选择性必修 第四册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译 林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eastAsia="黑体"/>
                <w:color w:val="000000"/>
                <w:sz w:val="22"/>
                <w:szCs w:val="22"/>
                <w:highlight w:val="none"/>
              </w:rPr>
              <w:t>25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数学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高中数学（A版） 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19.99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高中数学（A版） 必修 第二册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20.83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高中数学（A版） 选择性必修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11.87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高中数学（A版） 选择性必修 第二册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9.07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高中数学（A版） 选择性必修 第三册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11.87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物理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高中物理 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10.49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高中物理 必修 第二册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9.07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高中物理 必修 第三册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11.03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高中物理 选择性必修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高中物理 选择性必修 第二册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9.63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高中物理 选择性必修 第三册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11.03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化学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高中化学 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11.20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高中化学 必修 第二册</w:t>
            </w: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11.20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高中化学 选择性必修1 化学反应原理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11.20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高中化学 选择性必修2 物质结构与性质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9.52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高中化学 选择性必修3 有机化学基础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12.88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pacing w:val="-8"/>
                <w:sz w:val="22"/>
                <w:szCs w:val="22"/>
                <w:highlight w:val="none"/>
              </w:rPr>
              <w:t>历史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高中历史 必修 中外历史纲要（上）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16.45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高中历史 必修 中外历史纲要（下）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12.58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黑体"/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8"/>
                <w:sz w:val="22"/>
                <w:szCs w:val="22"/>
                <w:highlight w:val="none"/>
              </w:rPr>
              <w:t>高中历史 选择性必修1 国家制度与社会治理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9.26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高中历史 选择性必修2 经济与社会生活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8.15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高中历史 选择性必修3 文化交流与传播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8.43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地理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高中地理 必修 第一册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11.39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高中地理 必修 第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二</w:t>
            </w:r>
            <w:r>
              <w:rPr>
                <w:color w:val="000000"/>
                <w:sz w:val="22"/>
                <w:szCs w:val="22"/>
                <w:highlight w:val="none"/>
              </w:rPr>
              <w:t>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11.39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高中地理 选择性必修1 自然地理基础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10.55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高中地理 选择性必修2 区域发展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10.27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黑体"/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8"/>
                <w:sz w:val="22"/>
                <w:szCs w:val="22"/>
                <w:highlight w:val="none"/>
              </w:rPr>
              <w:t>高中地理 选择性必修3 资源、环境与国家安全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10.27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高中地理图册 必修 第一册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星 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6.13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高中地理图册 必修 第二册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星 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6.13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pacing w:val="-6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6"/>
                <w:sz w:val="22"/>
                <w:szCs w:val="22"/>
                <w:highlight w:val="none"/>
              </w:rPr>
              <w:t>高中地理图册 选择性必修1 自然地理基础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星 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5.72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高中地理图册 选择性必修2 区域发展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星 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5.72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高中地理图册 选择性必修3 资源、环境与国家安全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星 球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5.72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生物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高中生物学 必修1 分子与细胞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11.31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可选光盘5元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高中生物学 必修2 遗传与进化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10.75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高中生物学 选择性必修1 稳态与调节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9.65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高中生物学 选择性必修2 生物与环境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9.91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/>
                <w:spacing w:val="-6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6"/>
                <w:sz w:val="22"/>
                <w:szCs w:val="22"/>
                <w:highlight w:val="none"/>
              </w:rPr>
              <w:t>高中生物学 选择性必修3 生物技术与工程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黑体"/>
                <w:color w:val="000000"/>
                <w:sz w:val="22"/>
                <w:szCs w:val="22"/>
                <w:highlight w:val="none"/>
              </w:rPr>
              <w:t>10.19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信息技术</w:t>
            </w: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高中信息技术 必修1 数据与计算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12.51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高中信息技术 必修2 信息系统与社会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14.19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高中信息技术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选择性</w:t>
            </w:r>
            <w:r>
              <w:rPr>
                <w:color w:val="000000"/>
                <w:sz w:val="22"/>
                <w:szCs w:val="22"/>
                <w:highlight w:val="none"/>
              </w:rPr>
              <w:t>必修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数据与数据结构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  <w:r>
              <w:rPr>
                <w:color w:val="000000"/>
                <w:sz w:val="22"/>
                <w:szCs w:val="22"/>
                <w:highlight w:val="none"/>
              </w:rPr>
              <w:t>4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.</w:t>
            </w:r>
            <w:r>
              <w:rPr>
                <w:color w:val="000000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高中信息技术 选择性必修2 网络基础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12.23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pacing w:val="-4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4"/>
                <w:sz w:val="22"/>
                <w:szCs w:val="22"/>
                <w:highlight w:val="none"/>
              </w:rPr>
              <w:t>高中信息技术 选择性必修3 数据管理与分析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11.95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pacing w:val="-6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6"/>
                <w:sz w:val="22"/>
                <w:szCs w:val="22"/>
                <w:highlight w:val="none"/>
              </w:rPr>
              <w:t>高中信息技术 选择性必修4 人工智能初步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11.31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pacing w:val="-4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4"/>
                <w:sz w:val="22"/>
                <w:szCs w:val="22"/>
                <w:highlight w:val="none"/>
              </w:rPr>
              <w:t>高中信息技术 选择性必修5 三维设计与创意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10.47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8"/>
                <w:sz w:val="22"/>
                <w:szCs w:val="22"/>
                <w:highlight w:val="none"/>
              </w:rPr>
              <w:t>高中信息技术 选择性必修6 开源硬件项目设计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教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科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12.43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通用技术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高中通用技术 必修 技术与设计1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default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13.41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高中通用技术 必修 技术与设计2 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12.30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选择性必修1 电子控制技术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8"/>
                <w:sz w:val="22"/>
                <w:szCs w:val="22"/>
                <w:highlight w:val="none"/>
              </w:rPr>
              <w:t>高中通用技术 选择性必修2 机器人设计与制作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7.95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选择性必修3 工程设计基础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选择性必修4 现代家政技术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选择性必修5 服装及其设计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8"/>
                <w:sz w:val="22"/>
                <w:szCs w:val="22"/>
                <w:highlight w:val="none"/>
              </w:rPr>
              <w:t>高中通用技术 选择性必修6 智能家居应用设计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选择性必修7 职业技术基础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20" w:leftChars="-105" w:right="-105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pacing w:val="-8"/>
                <w:sz w:val="22"/>
                <w:szCs w:val="22"/>
                <w:highlight w:val="none"/>
              </w:rPr>
            </w:pPr>
            <w:r>
              <w:rPr>
                <w:color w:val="000000"/>
                <w:spacing w:val="-8"/>
                <w:sz w:val="22"/>
                <w:szCs w:val="22"/>
                <w:highlight w:val="none"/>
              </w:rPr>
              <w:t>高中通用技术 选择性必修8 技术与职业探索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7.32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选择性必修9 创造力开发与技术发明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7.32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选择性必修10 科技人文融合创新专题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高中通用技术 选择性必修11 产品三维设计与制造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20" w:leftChars="-105" w:right="-105" w:rightChars="0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广东科技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7.88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both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音乐</w:t>
            </w:r>
          </w:p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必修1 音乐鉴赏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13.63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必修2 歌唱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10.27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必修3 演奏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10.83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必修4 音乐编创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11.95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必修5 音乐与舞蹈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9.99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必修6 音乐与戏剧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9.99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选择性必修1 合唱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8.03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选择性必修2 合奏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10.27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选择性必修3 舞蹈表演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5.79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选择性必修4 戏剧表演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9.15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选择性必修5 音乐基础理论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6.63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高中音乐 选择性必修6 视唱练耳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5.79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美术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必修 美术鉴赏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22.15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选择性必修1 绘画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12.57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选择性必修2 中国书画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13.44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选择性必修3 雕塑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8.21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选择性必修4 设计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9.52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选择性必修5 工艺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>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9.08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高中美术 选择性必修6 现代媒体艺术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湘  美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11.70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 xml:space="preserve">高中体育与健康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（高一、高二）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人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1-3年级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19.71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95" w:type="dxa"/>
            <w:noWrap w:val="0"/>
            <w:vAlign w:val="center"/>
          </w:tcPr>
          <w:p>
            <w:pPr>
              <w:jc w:val="left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国  防  教  育（高一、高二）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ind w:left="-220" w:leftChars="-105" w:right="-105"/>
              <w:jc w:val="center"/>
              <w:rPr>
                <w:rFonts w:hint="eastAsia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 w:eastAsia="zh-CN"/>
              </w:rPr>
              <w:t>湘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人 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1-2年级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  <w:lang w:val="en-US" w:eastAsia="zh-CN"/>
              </w:rPr>
              <w:t>18.00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spacing w:line="160" w:lineRule="exact"/>
        <w:jc w:val="left"/>
        <w:rPr>
          <w:color w:val="000000"/>
          <w:sz w:val="22"/>
          <w:szCs w:val="22"/>
          <w:highlight w:val="none"/>
        </w:rPr>
      </w:pPr>
    </w:p>
    <w:p>
      <w:pPr>
        <w:rPr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说明：</w:t>
      </w:r>
      <w:r>
        <w:rPr>
          <w:rFonts w:hint="eastAsia"/>
          <w:color w:val="000000"/>
          <w:highlight w:val="none"/>
          <w:lang w:eastAsia="zh-CN"/>
        </w:rPr>
        <w:t>（</w:t>
      </w:r>
      <w:r>
        <w:rPr>
          <w:rFonts w:hint="eastAsia"/>
          <w:color w:val="000000"/>
          <w:highlight w:val="none"/>
          <w:lang w:val="en-US" w:eastAsia="zh-CN"/>
        </w:rPr>
        <w:t>1</w:t>
      </w:r>
      <w:r>
        <w:rPr>
          <w:rFonts w:hint="eastAsia"/>
          <w:color w:val="000000"/>
          <w:highlight w:val="none"/>
          <w:lang w:eastAsia="zh-CN"/>
        </w:rPr>
        <w:t>）：</w:t>
      </w:r>
      <w:r>
        <w:rPr>
          <w:rFonts w:hint="eastAsia"/>
          <w:color w:val="000000"/>
          <w:highlight w:val="none"/>
        </w:rPr>
        <w:t>依据湘教发〔202</w:t>
      </w:r>
      <w:r>
        <w:rPr>
          <w:rFonts w:hint="eastAsia"/>
          <w:color w:val="000000"/>
          <w:highlight w:val="none"/>
          <w:lang w:val="en-US" w:eastAsia="zh-CN"/>
        </w:rPr>
        <w:t>0</w:t>
      </w:r>
      <w:r>
        <w:rPr>
          <w:rFonts w:hint="eastAsia"/>
          <w:color w:val="000000"/>
          <w:highlight w:val="none"/>
        </w:rPr>
        <w:t>〕3</w:t>
      </w:r>
      <w:r>
        <w:rPr>
          <w:color w:val="000000"/>
          <w:highlight w:val="none"/>
        </w:rPr>
        <w:t>1</w:t>
      </w:r>
      <w:r>
        <w:rPr>
          <w:rFonts w:hint="eastAsia"/>
          <w:color w:val="000000"/>
          <w:highlight w:val="none"/>
        </w:rPr>
        <w:t>号，课程类别（3）选修课程要求，</w:t>
      </w:r>
      <w:r>
        <w:rPr>
          <w:rFonts w:hint="eastAsia"/>
          <w:color w:val="000000"/>
          <w:highlight w:val="none"/>
          <w:lang w:eastAsia="zh-CN"/>
        </w:rPr>
        <w:t>学校</w:t>
      </w:r>
      <w:r>
        <w:rPr>
          <w:rFonts w:hint="eastAsia"/>
          <w:color w:val="000000"/>
          <w:highlight w:val="none"/>
        </w:rPr>
        <w:t>自主选择选修课程（学科核心素养</w:t>
      </w:r>
      <w:r>
        <w:rPr>
          <w:rFonts w:hint="default"/>
          <w:color w:val="000000"/>
          <w:highlight w:val="none"/>
          <w:lang w:val="en-US"/>
        </w:rPr>
        <w:t>）</w:t>
      </w:r>
      <w:r>
        <w:rPr>
          <w:rFonts w:hint="eastAsia"/>
          <w:color w:val="000000"/>
          <w:highlight w:val="none"/>
          <w:lang w:eastAsia="zh-CN"/>
        </w:rPr>
        <w:t>和学生自主选择修习，以及益教通</w:t>
      </w:r>
      <w:r>
        <w:rPr>
          <w:rFonts w:hint="eastAsia"/>
          <w:color w:val="000000"/>
          <w:highlight w:val="none"/>
        </w:rPr>
        <w:t>〔20</w:t>
      </w:r>
      <w:r>
        <w:rPr>
          <w:rFonts w:hint="eastAsia"/>
          <w:color w:val="000000"/>
          <w:highlight w:val="none"/>
          <w:lang w:val="en-US" w:eastAsia="zh-CN"/>
        </w:rPr>
        <w:t>23</w:t>
      </w:r>
      <w:r>
        <w:rPr>
          <w:rFonts w:hint="eastAsia"/>
          <w:color w:val="000000"/>
          <w:highlight w:val="none"/>
        </w:rPr>
        <w:t>〕</w:t>
      </w:r>
      <w:r>
        <w:rPr>
          <w:rFonts w:hint="eastAsia"/>
          <w:color w:val="000000"/>
          <w:highlight w:val="none"/>
          <w:lang w:val="en-US" w:eastAsia="zh-CN"/>
        </w:rPr>
        <w:t>44号文件精神</w:t>
      </w:r>
      <w:r>
        <w:rPr>
          <w:rFonts w:hint="eastAsia"/>
          <w:color w:val="000000"/>
          <w:highlight w:val="none"/>
        </w:rPr>
        <w:t>），</w:t>
      </w:r>
      <w:r>
        <w:rPr>
          <w:rFonts w:hint="eastAsia"/>
          <w:color w:val="000000"/>
          <w:highlight w:val="none"/>
          <w:lang w:eastAsia="zh-CN"/>
        </w:rPr>
        <w:t>科目可选</w:t>
      </w:r>
      <w:r>
        <w:rPr>
          <w:rFonts w:hint="eastAsia"/>
          <w:color w:val="000000"/>
          <w:highlight w:val="none"/>
        </w:rPr>
        <w:t>人教版语文、数学、译林版英语</w:t>
      </w:r>
      <w:r>
        <w:rPr>
          <w:rFonts w:hint="eastAsia"/>
          <w:color w:val="000000"/>
          <w:highlight w:val="none"/>
          <w:lang w:eastAsia="zh-CN"/>
        </w:rPr>
        <w:t>。（</w:t>
      </w:r>
      <w:r>
        <w:rPr>
          <w:rFonts w:hint="eastAsia"/>
          <w:color w:val="000000"/>
          <w:highlight w:val="none"/>
          <w:lang w:val="en-US" w:eastAsia="zh-CN"/>
        </w:rPr>
        <w:t>2</w:t>
      </w:r>
      <w:r>
        <w:rPr>
          <w:rFonts w:hint="eastAsia"/>
          <w:color w:val="000000"/>
          <w:highlight w:val="none"/>
          <w:lang w:eastAsia="zh-CN"/>
        </w:rPr>
        <w:t>）：</w:t>
      </w:r>
      <w:r>
        <w:rPr>
          <w:rFonts w:hint="eastAsia"/>
          <w:color w:val="000000"/>
          <w:highlight w:val="none"/>
          <w:lang w:val="en-US" w:eastAsia="zh-CN"/>
        </w:rPr>
        <w:t>依据教育部等八部门《全国青少年学生读书行动实施方案》，加强学生学科课程教学和跨学科主题教学活动要求。依据湘教发</w:t>
      </w:r>
      <w:r>
        <w:rPr>
          <w:rFonts w:hint="eastAsia"/>
          <w:color w:val="000000"/>
          <w:highlight w:val="none"/>
        </w:rPr>
        <w:t>〔20</w:t>
      </w:r>
      <w:r>
        <w:rPr>
          <w:rFonts w:hint="eastAsia"/>
          <w:color w:val="000000"/>
          <w:highlight w:val="none"/>
          <w:lang w:val="en-US" w:eastAsia="zh-CN"/>
        </w:rPr>
        <w:t>17</w:t>
      </w:r>
      <w:r>
        <w:rPr>
          <w:rFonts w:hint="eastAsia"/>
          <w:color w:val="000000"/>
          <w:highlight w:val="none"/>
        </w:rPr>
        <w:t>〕</w:t>
      </w:r>
      <w:r>
        <w:rPr>
          <w:rFonts w:hint="eastAsia"/>
          <w:color w:val="000000"/>
          <w:highlight w:val="none"/>
          <w:lang w:val="en-US" w:eastAsia="zh-CN"/>
        </w:rPr>
        <w:t>25号文件和关于印发《中小学教辅材料管理办法》的通知（新广出发</w:t>
      </w:r>
      <w:r>
        <w:rPr>
          <w:rFonts w:hint="eastAsia"/>
          <w:color w:val="000000"/>
          <w:highlight w:val="none"/>
        </w:rPr>
        <w:t>〔20</w:t>
      </w:r>
      <w:r>
        <w:rPr>
          <w:rFonts w:hint="eastAsia"/>
          <w:color w:val="000000"/>
          <w:highlight w:val="none"/>
          <w:lang w:val="en-US" w:eastAsia="zh-CN"/>
        </w:rPr>
        <w:t>15</w:t>
      </w:r>
      <w:r>
        <w:rPr>
          <w:rFonts w:hint="eastAsia"/>
          <w:color w:val="000000"/>
          <w:highlight w:val="none"/>
        </w:rPr>
        <w:t>〕</w:t>
      </w:r>
      <w:r>
        <w:rPr>
          <w:rFonts w:hint="eastAsia"/>
          <w:color w:val="000000"/>
          <w:highlight w:val="none"/>
          <w:lang w:val="en-US" w:eastAsia="zh-CN"/>
        </w:rPr>
        <w:t>45号），</w:t>
      </w:r>
      <w:r>
        <w:rPr>
          <w:rFonts w:hint="default"/>
          <w:color w:val="000000"/>
          <w:highlight w:val="none"/>
          <w:lang w:val="en-US" w:eastAsia="zh-CN"/>
        </w:rPr>
        <w:t>阅读教材（读本）</w:t>
      </w:r>
      <w:r>
        <w:rPr>
          <w:rFonts w:hint="eastAsia"/>
          <w:color w:val="000000"/>
          <w:highlight w:val="none"/>
          <w:lang w:val="en-US" w:eastAsia="zh-CN"/>
        </w:rPr>
        <w:t>按需由学生和家长自愿向有资质的发行单位购买，科目可选语文、数学、外语、历史、物理、化学</w:t>
      </w:r>
      <w:r>
        <w:rPr>
          <w:rFonts w:hint="eastAsia"/>
          <w:color w:val="000000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D92FB"/>
    <w:rsid w:val="FF3D9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2024-02-27T15:56:00Z</dcterms:created>
  <dc:creator>xjkp</dc:creator>
  <cp:lastModifiedBy>xjkp</cp:lastModifiedBy>
  <dcterms:modified xsi:type="dcterms:W3CDTF">2024-02-27T15:59:25Z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