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FDA" w:rsidRDefault="00F53FDA">
      <w:pPr>
        <w:jc w:val="center"/>
        <w:rPr>
          <w:rFonts w:ascii="方正小标宋_GBK" w:eastAsia="方正小标宋_GBK" w:hAnsi="方正小标宋_GBK" w:cs="方正小标宋_GBK"/>
          <w:sz w:val="44"/>
        </w:rPr>
      </w:pPr>
      <w:r>
        <w:rPr>
          <w:rFonts w:ascii="宋体" w:hAnsi="宋体" w:cs="宋体" w:hint="eastAsia"/>
          <w:sz w:val="44"/>
        </w:rPr>
        <w:t>目</w:t>
      </w:r>
      <w:r>
        <w:rPr>
          <w:rFonts w:ascii="方正小标宋_GBK" w:eastAsia="方正小标宋_GBK" w:hAnsi="方正小标宋_GBK" w:cs="方正小标宋_GBK"/>
          <w:sz w:val="44"/>
        </w:rPr>
        <w:t xml:space="preserve"> </w:t>
      </w:r>
      <w:r>
        <w:rPr>
          <w:rFonts w:ascii="宋体" w:hAnsi="宋体" w:cs="宋体" w:hint="eastAsia"/>
          <w:sz w:val="44"/>
        </w:rPr>
        <w:t>录</w:t>
      </w:r>
    </w:p>
    <w:p w:rsidR="00F53FDA" w:rsidRDefault="00F53FDA">
      <w:pPr>
        <w:ind w:firstLine="3200"/>
        <w:rPr>
          <w:rFonts w:ascii="仿宋" w:eastAsia="仿宋" w:hAnsi="仿宋" w:cs="仿宋"/>
          <w:sz w:val="32"/>
        </w:rPr>
      </w:pPr>
    </w:p>
    <w:p w:rsidR="00F53FDA" w:rsidRDefault="00F53FDA">
      <w:pPr>
        <w:rPr>
          <w:rFonts w:ascii="黑体" w:eastAsia="黑体" w:hAnsi="黑体" w:cs="黑体"/>
          <w:sz w:val="32"/>
        </w:rPr>
      </w:pPr>
      <w:r>
        <w:rPr>
          <w:rFonts w:ascii="黑体" w:eastAsia="黑体" w:hAnsi="黑体" w:cs="黑体" w:hint="eastAsia"/>
          <w:sz w:val="32"/>
        </w:rPr>
        <w:t>第一部分</w:t>
      </w:r>
      <w:r>
        <w:rPr>
          <w:rFonts w:ascii="黑体" w:eastAsia="黑体" w:hAnsi="黑体" w:cs="黑体"/>
          <w:sz w:val="32"/>
        </w:rPr>
        <w:t xml:space="preserve"> </w:t>
      </w:r>
      <w:r>
        <w:rPr>
          <w:rFonts w:ascii="黑体" w:eastAsia="黑体" w:hAnsi="黑体" w:cs="黑体" w:hint="eastAsia"/>
          <w:sz w:val="32"/>
        </w:rPr>
        <w:t>益阳市中心幼儿园概况</w:t>
      </w:r>
      <w:r>
        <w:rPr>
          <w:rFonts w:ascii="黑体" w:eastAsia="黑体" w:hAnsi="黑体" w:cs="黑体"/>
          <w:sz w:val="32"/>
        </w:rPr>
        <w:t xml:space="preserve"> </w:t>
      </w:r>
    </w:p>
    <w:p w:rsidR="00F53FDA" w:rsidRDefault="00F53FDA">
      <w:pPr>
        <w:rPr>
          <w:rFonts w:ascii="楷体" w:eastAsia="楷体" w:hAnsi="楷体" w:cs="楷体"/>
          <w:sz w:val="32"/>
        </w:rPr>
      </w:pPr>
      <w:r>
        <w:rPr>
          <w:rFonts w:ascii="楷体" w:eastAsia="楷体" w:hAnsi="楷体" w:cs="楷体" w:hint="eastAsia"/>
          <w:sz w:val="32"/>
        </w:rPr>
        <w:t>一、</w:t>
      </w:r>
      <w:r w:rsidRPr="00BC6D21">
        <w:rPr>
          <w:rFonts w:ascii="楷体" w:eastAsia="楷体" w:hAnsi="楷体" w:cs="楷体" w:hint="eastAsia"/>
          <w:sz w:val="32"/>
        </w:rPr>
        <w:t>部门职责</w:t>
      </w:r>
      <w:r>
        <w:rPr>
          <w:rFonts w:ascii="楷体" w:eastAsia="楷体" w:hAnsi="楷体" w:cs="楷体"/>
          <w:sz w:val="32"/>
        </w:rPr>
        <w:t xml:space="preserve"> </w:t>
      </w:r>
    </w:p>
    <w:p w:rsidR="00F53FDA" w:rsidRDefault="00F53FDA">
      <w:pPr>
        <w:rPr>
          <w:rFonts w:ascii="楷体" w:eastAsia="楷体" w:hAnsi="楷体" w:cs="楷体"/>
          <w:sz w:val="32"/>
        </w:rPr>
      </w:pPr>
      <w:r>
        <w:rPr>
          <w:rFonts w:ascii="楷体" w:eastAsia="楷体" w:hAnsi="楷体" w:cs="楷体" w:hint="eastAsia"/>
          <w:sz w:val="32"/>
        </w:rPr>
        <w:t>二、机构设置</w:t>
      </w:r>
    </w:p>
    <w:p w:rsidR="00F53FDA" w:rsidRPr="0025703E" w:rsidRDefault="00F53FDA" w:rsidP="0025703E">
      <w:pPr>
        <w:rPr>
          <w:rFonts w:ascii="楷体" w:eastAsia="楷体" w:hAnsi="楷体" w:cs="楷体"/>
          <w:sz w:val="32"/>
        </w:rPr>
      </w:pPr>
      <w:r w:rsidRPr="0025703E">
        <w:rPr>
          <w:rFonts w:ascii="楷体" w:eastAsia="楷体" w:hAnsi="楷体" w:cs="楷体" w:hint="eastAsia"/>
          <w:sz w:val="32"/>
        </w:rPr>
        <w:t>三、部门决算单位构成</w:t>
      </w:r>
    </w:p>
    <w:p w:rsidR="00F53FDA" w:rsidRDefault="00F53FDA">
      <w:pPr>
        <w:rPr>
          <w:rFonts w:ascii="楷体" w:eastAsia="楷体" w:hAnsi="楷体" w:cs="楷体"/>
          <w:sz w:val="32"/>
        </w:rPr>
      </w:pPr>
    </w:p>
    <w:p w:rsidR="00F53FDA" w:rsidRDefault="00F53FDA">
      <w:pPr>
        <w:rPr>
          <w:rFonts w:ascii="黑体" w:eastAsia="黑体" w:hAnsi="黑体" w:cs="黑体"/>
          <w:sz w:val="32"/>
        </w:rPr>
      </w:pPr>
      <w:r>
        <w:rPr>
          <w:rFonts w:ascii="黑体" w:eastAsia="黑体" w:hAnsi="黑体" w:cs="黑体" w:hint="eastAsia"/>
          <w:sz w:val="32"/>
        </w:rPr>
        <w:t>第二部分</w:t>
      </w:r>
      <w:r>
        <w:rPr>
          <w:rFonts w:ascii="黑体" w:eastAsia="黑体" w:hAnsi="黑体" w:cs="黑体"/>
          <w:sz w:val="32"/>
        </w:rPr>
        <w:t xml:space="preserve"> </w:t>
      </w:r>
      <w:r>
        <w:rPr>
          <w:rFonts w:ascii="黑体" w:eastAsia="黑体" w:hAnsi="黑体" w:cs="黑体" w:hint="eastAsia"/>
          <w:sz w:val="32"/>
        </w:rPr>
        <w:t>益阳市中心幼儿园</w:t>
      </w:r>
      <w:r>
        <w:rPr>
          <w:rFonts w:ascii="黑体" w:eastAsia="黑体" w:hAnsi="黑体" w:cs="黑体"/>
          <w:sz w:val="32"/>
        </w:rPr>
        <w:t xml:space="preserve">2019 </w:t>
      </w:r>
      <w:r>
        <w:rPr>
          <w:rFonts w:ascii="黑体" w:eastAsia="黑体" w:hAnsi="黑体" w:cs="黑体" w:hint="eastAsia"/>
          <w:sz w:val="32"/>
        </w:rPr>
        <w:t>年度部门决算表</w:t>
      </w:r>
      <w:r>
        <w:rPr>
          <w:rFonts w:ascii="黑体" w:eastAsia="黑体" w:hAnsi="黑体" w:cs="黑体"/>
          <w:sz w:val="32"/>
        </w:rPr>
        <w:t xml:space="preserve"> </w:t>
      </w:r>
    </w:p>
    <w:p w:rsidR="00F53FDA" w:rsidRDefault="00F53FDA">
      <w:pPr>
        <w:rPr>
          <w:rFonts w:ascii="楷体" w:eastAsia="楷体" w:hAnsi="楷体" w:cs="楷体"/>
          <w:sz w:val="32"/>
        </w:rPr>
      </w:pPr>
      <w:r>
        <w:rPr>
          <w:rFonts w:ascii="楷体" w:eastAsia="楷体" w:hAnsi="楷体" w:cs="楷体" w:hint="eastAsia"/>
          <w:sz w:val="32"/>
        </w:rPr>
        <w:t>一、收入支出决算总表</w:t>
      </w:r>
      <w:r>
        <w:rPr>
          <w:rFonts w:ascii="楷体" w:eastAsia="楷体" w:hAnsi="楷体" w:cs="楷体"/>
          <w:sz w:val="32"/>
        </w:rPr>
        <w:t xml:space="preserve"> </w:t>
      </w:r>
    </w:p>
    <w:p w:rsidR="00F53FDA" w:rsidRDefault="00F53FDA">
      <w:pPr>
        <w:rPr>
          <w:rFonts w:ascii="楷体" w:eastAsia="楷体" w:hAnsi="楷体" w:cs="楷体"/>
          <w:sz w:val="32"/>
        </w:rPr>
      </w:pPr>
      <w:r>
        <w:rPr>
          <w:rFonts w:ascii="楷体" w:eastAsia="楷体" w:hAnsi="楷体" w:cs="楷体" w:hint="eastAsia"/>
          <w:sz w:val="32"/>
        </w:rPr>
        <w:t>二、收入决算表</w:t>
      </w:r>
      <w:r>
        <w:rPr>
          <w:rFonts w:ascii="楷体" w:eastAsia="楷体" w:hAnsi="楷体" w:cs="楷体"/>
          <w:sz w:val="32"/>
        </w:rPr>
        <w:t xml:space="preserve"> </w:t>
      </w:r>
    </w:p>
    <w:p w:rsidR="00F53FDA" w:rsidRDefault="00F53FDA">
      <w:pPr>
        <w:rPr>
          <w:rFonts w:ascii="楷体" w:eastAsia="楷体" w:hAnsi="楷体" w:cs="楷体"/>
          <w:sz w:val="32"/>
        </w:rPr>
      </w:pPr>
      <w:r>
        <w:rPr>
          <w:rFonts w:ascii="楷体" w:eastAsia="楷体" w:hAnsi="楷体" w:cs="楷体" w:hint="eastAsia"/>
          <w:sz w:val="32"/>
        </w:rPr>
        <w:t>三、支出决算表</w:t>
      </w:r>
      <w:r>
        <w:rPr>
          <w:rFonts w:ascii="楷体" w:eastAsia="楷体" w:hAnsi="楷体" w:cs="楷体"/>
          <w:sz w:val="32"/>
        </w:rPr>
        <w:t xml:space="preserve"> </w:t>
      </w:r>
    </w:p>
    <w:p w:rsidR="00F53FDA" w:rsidRDefault="00F53FDA">
      <w:pPr>
        <w:rPr>
          <w:rFonts w:ascii="楷体" w:eastAsia="楷体" w:hAnsi="楷体" w:cs="楷体"/>
          <w:sz w:val="32"/>
        </w:rPr>
      </w:pPr>
      <w:r>
        <w:rPr>
          <w:rFonts w:ascii="楷体" w:eastAsia="楷体" w:hAnsi="楷体" w:cs="楷体" w:hint="eastAsia"/>
          <w:sz w:val="32"/>
        </w:rPr>
        <w:t>四、财政拨款收入支出决算总表</w:t>
      </w:r>
      <w:r>
        <w:rPr>
          <w:rFonts w:ascii="楷体" w:eastAsia="楷体" w:hAnsi="楷体" w:cs="楷体"/>
          <w:sz w:val="32"/>
        </w:rPr>
        <w:t xml:space="preserve"> </w:t>
      </w:r>
    </w:p>
    <w:p w:rsidR="00F53FDA" w:rsidRDefault="00F53FDA">
      <w:pPr>
        <w:rPr>
          <w:rFonts w:ascii="楷体" w:eastAsia="楷体" w:hAnsi="楷体" w:cs="楷体"/>
          <w:sz w:val="32"/>
        </w:rPr>
      </w:pPr>
      <w:r>
        <w:rPr>
          <w:rFonts w:ascii="楷体" w:eastAsia="楷体" w:hAnsi="楷体" w:cs="楷体" w:hint="eastAsia"/>
          <w:sz w:val="32"/>
        </w:rPr>
        <w:t>五、一般公共预算财政拨款支出决算表</w:t>
      </w:r>
      <w:r>
        <w:rPr>
          <w:rFonts w:ascii="楷体" w:eastAsia="楷体" w:hAnsi="楷体" w:cs="楷体"/>
          <w:sz w:val="32"/>
        </w:rPr>
        <w:t xml:space="preserve"> </w:t>
      </w:r>
    </w:p>
    <w:p w:rsidR="00F53FDA" w:rsidRDefault="00F53FDA">
      <w:pPr>
        <w:rPr>
          <w:rFonts w:ascii="楷体" w:eastAsia="楷体" w:hAnsi="楷体" w:cs="楷体"/>
          <w:sz w:val="32"/>
        </w:rPr>
      </w:pPr>
      <w:r>
        <w:rPr>
          <w:rFonts w:ascii="楷体" w:eastAsia="楷体" w:hAnsi="楷体" w:cs="楷体" w:hint="eastAsia"/>
          <w:sz w:val="32"/>
        </w:rPr>
        <w:t>六、一般公共预算财政拨款基本支出决算表</w:t>
      </w:r>
      <w:r>
        <w:rPr>
          <w:rFonts w:ascii="楷体" w:eastAsia="楷体" w:hAnsi="楷体" w:cs="楷体"/>
          <w:sz w:val="32"/>
        </w:rPr>
        <w:t xml:space="preserve"> </w:t>
      </w:r>
    </w:p>
    <w:p w:rsidR="00F53FDA" w:rsidRDefault="00F53FDA">
      <w:pPr>
        <w:rPr>
          <w:rFonts w:ascii="楷体" w:eastAsia="楷体" w:hAnsi="楷体" w:cs="楷体"/>
          <w:sz w:val="32"/>
        </w:rPr>
      </w:pPr>
      <w:r>
        <w:rPr>
          <w:rFonts w:ascii="楷体" w:eastAsia="楷体" w:hAnsi="楷体" w:cs="楷体" w:hint="eastAsia"/>
          <w:sz w:val="32"/>
        </w:rPr>
        <w:t>七、一般公共预算财政拨款“三公”经费支出决算表</w:t>
      </w:r>
      <w:r>
        <w:rPr>
          <w:rFonts w:ascii="楷体" w:eastAsia="楷体" w:hAnsi="楷体" w:cs="楷体"/>
          <w:sz w:val="32"/>
        </w:rPr>
        <w:t xml:space="preserve"> </w:t>
      </w:r>
    </w:p>
    <w:p w:rsidR="00F53FDA" w:rsidRDefault="00F53FDA">
      <w:pPr>
        <w:rPr>
          <w:rFonts w:ascii="楷体" w:eastAsia="楷体" w:hAnsi="楷体" w:cs="楷体"/>
          <w:sz w:val="32"/>
        </w:rPr>
      </w:pPr>
      <w:r>
        <w:rPr>
          <w:rFonts w:ascii="楷体" w:eastAsia="楷体" w:hAnsi="楷体" w:cs="楷体" w:hint="eastAsia"/>
          <w:sz w:val="32"/>
        </w:rPr>
        <w:t>八、政府性基金预算财政拨款收入支出决算表</w:t>
      </w:r>
      <w:r>
        <w:rPr>
          <w:rFonts w:ascii="楷体" w:eastAsia="楷体" w:hAnsi="楷体" w:cs="楷体"/>
          <w:sz w:val="32"/>
        </w:rPr>
        <w:t xml:space="preserve"> </w:t>
      </w:r>
    </w:p>
    <w:p w:rsidR="00F53FDA" w:rsidRDefault="00F53FDA">
      <w:pPr>
        <w:rPr>
          <w:rFonts w:ascii="楷体" w:eastAsia="楷体" w:hAnsi="楷体" w:cs="楷体"/>
          <w:sz w:val="32"/>
        </w:rPr>
      </w:pPr>
    </w:p>
    <w:p w:rsidR="00F53FDA" w:rsidRDefault="00F53FDA">
      <w:pPr>
        <w:rPr>
          <w:rFonts w:ascii="黑体" w:eastAsia="黑体" w:hAnsi="黑体" w:cs="黑体"/>
          <w:sz w:val="32"/>
        </w:rPr>
      </w:pPr>
      <w:r>
        <w:rPr>
          <w:rFonts w:ascii="黑体" w:eastAsia="黑体" w:hAnsi="黑体" w:cs="黑体" w:hint="eastAsia"/>
          <w:sz w:val="32"/>
        </w:rPr>
        <w:t>第三部分</w:t>
      </w:r>
      <w:r>
        <w:rPr>
          <w:rFonts w:ascii="黑体" w:eastAsia="黑体" w:hAnsi="黑体" w:cs="黑体"/>
          <w:sz w:val="32"/>
        </w:rPr>
        <w:t xml:space="preserve"> </w:t>
      </w:r>
      <w:r>
        <w:rPr>
          <w:rFonts w:ascii="黑体" w:eastAsia="黑体" w:hAnsi="黑体" w:cs="黑体" w:hint="eastAsia"/>
          <w:sz w:val="32"/>
        </w:rPr>
        <w:t>益阳市中心幼儿园</w:t>
      </w:r>
      <w:r>
        <w:rPr>
          <w:rFonts w:ascii="黑体" w:eastAsia="黑体" w:hAnsi="黑体" w:cs="黑体"/>
          <w:sz w:val="32"/>
        </w:rPr>
        <w:t>2019</w:t>
      </w:r>
      <w:r>
        <w:rPr>
          <w:rFonts w:ascii="黑体" w:eastAsia="黑体" w:hAnsi="黑体" w:cs="黑体" w:hint="eastAsia"/>
          <w:sz w:val="32"/>
        </w:rPr>
        <w:t>年度部门决算情况说明</w:t>
      </w:r>
    </w:p>
    <w:p w:rsidR="00F53FDA" w:rsidRDefault="00F53FDA" w:rsidP="00C44F18">
      <w:pPr>
        <w:jc w:val="left"/>
        <w:rPr>
          <w:rFonts w:ascii="楷体" w:eastAsia="楷体" w:hAnsi="楷体" w:cs="楷体"/>
          <w:sz w:val="32"/>
        </w:rPr>
      </w:pPr>
      <w:r w:rsidRPr="00C44F18">
        <w:rPr>
          <w:rFonts w:ascii="楷体" w:eastAsia="楷体" w:hAnsi="楷体" w:cs="楷体" w:hint="eastAsia"/>
          <w:sz w:val="32"/>
        </w:rPr>
        <w:t>一、收入支出决算总体情况说明</w:t>
      </w:r>
    </w:p>
    <w:p w:rsidR="00F53FDA" w:rsidRDefault="00F53FDA" w:rsidP="00C44F18">
      <w:pPr>
        <w:jc w:val="left"/>
        <w:rPr>
          <w:rFonts w:ascii="楷体" w:eastAsia="楷体" w:hAnsi="楷体" w:cs="楷体"/>
          <w:sz w:val="32"/>
        </w:rPr>
      </w:pPr>
      <w:r w:rsidRPr="00C44F18">
        <w:rPr>
          <w:rFonts w:ascii="楷体" w:eastAsia="楷体" w:hAnsi="楷体" w:cs="楷体" w:hint="eastAsia"/>
          <w:sz w:val="32"/>
        </w:rPr>
        <w:t>二、收入决算情况说明</w:t>
      </w:r>
    </w:p>
    <w:p w:rsidR="00F53FDA" w:rsidRDefault="00F53FDA" w:rsidP="00C44F18">
      <w:pPr>
        <w:jc w:val="left"/>
        <w:rPr>
          <w:rFonts w:ascii="楷体" w:eastAsia="楷体" w:hAnsi="楷体" w:cs="楷体"/>
          <w:sz w:val="32"/>
        </w:rPr>
      </w:pPr>
      <w:r w:rsidRPr="00C44F18">
        <w:rPr>
          <w:rFonts w:ascii="楷体" w:eastAsia="楷体" w:hAnsi="楷体" w:cs="楷体" w:hint="eastAsia"/>
          <w:sz w:val="32"/>
        </w:rPr>
        <w:t>三、支出决算情况说明</w:t>
      </w:r>
    </w:p>
    <w:p w:rsidR="00F53FDA" w:rsidRDefault="00F53FDA" w:rsidP="00C44F18">
      <w:pPr>
        <w:jc w:val="left"/>
        <w:rPr>
          <w:rFonts w:ascii="楷体" w:eastAsia="楷体" w:hAnsi="楷体" w:cs="楷体"/>
          <w:sz w:val="32"/>
        </w:rPr>
      </w:pPr>
      <w:r w:rsidRPr="00C44F18">
        <w:rPr>
          <w:rFonts w:ascii="楷体" w:eastAsia="楷体" w:hAnsi="楷体" w:cs="楷体" w:hint="eastAsia"/>
          <w:sz w:val="32"/>
        </w:rPr>
        <w:t>四、财政拨款收入支出决算总体情况说明</w:t>
      </w:r>
    </w:p>
    <w:p w:rsidR="00F53FDA" w:rsidRDefault="00F53FDA" w:rsidP="00C44F18">
      <w:pPr>
        <w:jc w:val="left"/>
        <w:rPr>
          <w:rFonts w:ascii="楷体" w:eastAsia="楷体" w:hAnsi="楷体" w:cs="楷体"/>
          <w:sz w:val="32"/>
        </w:rPr>
      </w:pPr>
      <w:r w:rsidRPr="00C44F18">
        <w:rPr>
          <w:rFonts w:ascii="楷体" w:eastAsia="楷体" w:hAnsi="楷体" w:cs="楷体" w:hint="eastAsia"/>
          <w:sz w:val="32"/>
        </w:rPr>
        <w:t>五、一般公共预算财政拨款支出决算情况说明</w:t>
      </w:r>
    </w:p>
    <w:p w:rsidR="00F53FDA" w:rsidRDefault="00F53FDA" w:rsidP="00C44F18">
      <w:pPr>
        <w:jc w:val="left"/>
        <w:rPr>
          <w:rFonts w:ascii="楷体" w:eastAsia="楷体" w:hAnsi="楷体" w:cs="楷体"/>
          <w:sz w:val="32"/>
        </w:rPr>
      </w:pPr>
      <w:r w:rsidRPr="00C44F18">
        <w:rPr>
          <w:rFonts w:ascii="楷体" w:eastAsia="楷体" w:hAnsi="楷体" w:cs="楷体" w:hint="eastAsia"/>
          <w:sz w:val="32"/>
        </w:rPr>
        <w:t>六、一般公共预算财政拨款基本支出决算情况说明</w:t>
      </w:r>
      <w:r w:rsidRPr="00C44F18">
        <w:rPr>
          <w:rFonts w:ascii="楷体" w:eastAsia="楷体" w:hAnsi="楷体" w:cs="楷体"/>
          <w:sz w:val="32"/>
        </w:rPr>
        <w:t xml:space="preserve"> </w:t>
      </w:r>
    </w:p>
    <w:p w:rsidR="00F53FDA" w:rsidRPr="004606BE" w:rsidRDefault="00F53FDA" w:rsidP="004606BE">
      <w:pPr>
        <w:jc w:val="left"/>
        <w:rPr>
          <w:rFonts w:ascii="楷体" w:eastAsia="楷体" w:hAnsi="楷体" w:cs="楷体"/>
          <w:sz w:val="32"/>
        </w:rPr>
      </w:pPr>
      <w:r w:rsidRPr="00C44F18">
        <w:rPr>
          <w:rFonts w:ascii="楷体" w:eastAsia="楷体" w:hAnsi="楷体" w:cs="楷体" w:hint="eastAsia"/>
          <w:sz w:val="32"/>
        </w:rPr>
        <w:t>七</w:t>
      </w:r>
      <w:r w:rsidRPr="004606BE">
        <w:rPr>
          <w:rFonts w:ascii="楷体" w:eastAsia="楷体" w:hAnsi="楷体" w:cs="楷体" w:hint="eastAsia"/>
          <w:sz w:val="32"/>
        </w:rPr>
        <w:t>、</w:t>
      </w:r>
      <w:r w:rsidRPr="008F546E">
        <w:rPr>
          <w:rFonts w:ascii="楷体" w:eastAsia="楷体" w:hAnsi="楷体" w:cs="楷体" w:hint="eastAsia"/>
          <w:sz w:val="32"/>
        </w:rPr>
        <w:t>政府性</w:t>
      </w:r>
      <w:r w:rsidRPr="004606BE">
        <w:rPr>
          <w:rFonts w:ascii="楷体" w:eastAsia="楷体" w:hAnsi="楷体" w:cs="楷体" w:hint="eastAsia"/>
          <w:sz w:val="32"/>
        </w:rPr>
        <w:t>基金预算财政拨款支出决算情况说明</w:t>
      </w:r>
    </w:p>
    <w:p w:rsidR="00F53FDA" w:rsidRPr="00C44F18" w:rsidRDefault="00F53FDA" w:rsidP="00C44F18">
      <w:pPr>
        <w:jc w:val="left"/>
        <w:rPr>
          <w:rFonts w:ascii="楷体" w:eastAsia="楷体" w:hAnsi="楷体" w:cs="楷体"/>
          <w:sz w:val="32"/>
        </w:rPr>
      </w:pPr>
      <w:r w:rsidRPr="00C44F18">
        <w:rPr>
          <w:rFonts w:ascii="楷体" w:eastAsia="楷体" w:hAnsi="楷体" w:cs="楷体" w:hint="eastAsia"/>
          <w:sz w:val="32"/>
        </w:rPr>
        <w:t>八、一般公共预算财政拨款“三公”经费支出决算情况说明</w:t>
      </w:r>
    </w:p>
    <w:p w:rsidR="00F53FDA" w:rsidRDefault="00F53FDA" w:rsidP="00C44F18">
      <w:pPr>
        <w:jc w:val="left"/>
        <w:rPr>
          <w:rFonts w:ascii="楷体" w:eastAsia="楷体" w:hAnsi="楷体" w:cs="楷体"/>
          <w:sz w:val="32"/>
        </w:rPr>
      </w:pPr>
      <w:r w:rsidRPr="00C44F18">
        <w:rPr>
          <w:rFonts w:ascii="楷体" w:eastAsia="楷体" w:hAnsi="楷体" w:cs="楷体" w:hint="eastAsia"/>
          <w:sz w:val="32"/>
        </w:rPr>
        <w:t>九、预算绩效情况说明</w:t>
      </w:r>
    </w:p>
    <w:p w:rsidR="00F53FDA" w:rsidRPr="00C44F18" w:rsidRDefault="00F53FDA" w:rsidP="00C44F18">
      <w:pPr>
        <w:jc w:val="left"/>
        <w:rPr>
          <w:rFonts w:ascii="楷体" w:eastAsia="楷体" w:hAnsi="楷体" w:cs="楷体"/>
          <w:sz w:val="32"/>
        </w:rPr>
      </w:pPr>
      <w:r>
        <w:rPr>
          <w:rFonts w:ascii="楷体" w:eastAsia="楷体" w:hAnsi="楷体" w:cs="楷体" w:hint="eastAsia"/>
          <w:sz w:val="32"/>
        </w:rPr>
        <w:t>十</w:t>
      </w:r>
      <w:r w:rsidRPr="00C44F18">
        <w:rPr>
          <w:rFonts w:ascii="楷体" w:eastAsia="楷体" w:hAnsi="楷体" w:cs="楷体" w:hint="eastAsia"/>
          <w:sz w:val="32"/>
        </w:rPr>
        <w:t>、其他重要事项情况说明</w:t>
      </w:r>
      <w:r w:rsidRPr="00C44F18">
        <w:rPr>
          <w:rFonts w:ascii="楷体" w:eastAsia="楷体" w:hAnsi="楷体" w:cs="楷体"/>
          <w:sz w:val="32"/>
        </w:rPr>
        <w:t xml:space="preserve"> </w:t>
      </w:r>
    </w:p>
    <w:p w:rsidR="00F53FDA" w:rsidRDefault="00F53FDA">
      <w:pPr>
        <w:rPr>
          <w:rFonts w:ascii="黑体" w:eastAsia="黑体" w:hAnsi="黑体" w:cs="黑体"/>
          <w:sz w:val="32"/>
        </w:rPr>
      </w:pPr>
    </w:p>
    <w:p w:rsidR="00F53FDA" w:rsidRDefault="00F53FDA">
      <w:pPr>
        <w:rPr>
          <w:rFonts w:ascii="黑体" w:eastAsia="黑体" w:hAnsi="黑体" w:cs="黑体"/>
          <w:sz w:val="32"/>
        </w:rPr>
      </w:pPr>
      <w:r>
        <w:rPr>
          <w:rFonts w:ascii="黑体" w:eastAsia="黑体" w:hAnsi="黑体" w:cs="黑体" w:hint="eastAsia"/>
          <w:sz w:val="32"/>
        </w:rPr>
        <w:t>第四部分</w:t>
      </w:r>
      <w:r>
        <w:rPr>
          <w:rFonts w:ascii="黑体" w:eastAsia="黑体" w:hAnsi="黑体" w:cs="黑体"/>
          <w:sz w:val="32"/>
        </w:rPr>
        <w:t xml:space="preserve"> </w:t>
      </w:r>
      <w:r>
        <w:rPr>
          <w:rFonts w:ascii="黑体" w:eastAsia="黑体" w:hAnsi="黑体" w:cs="黑体" w:hint="eastAsia"/>
          <w:sz w:val="32"/>
        </w:rPr>
        <w:t>名词解释</w:t>
      </w:r>
    </w:p>
    <w:p w:rsidR="00F53FDA" w:rsidRDefault="00F53FDA">
      <w:pPr>
        <w:jc w:val="center"/>
        <w:rPr>
          <w:rFonts w:ascii="宋体" w:cs="宋体"/>
          <w:sz w:val="44"/>
        </w:rPr>
      </w:pPr>
    </w:p>
    <w:p w:rsidR="00F53FDA" w:rsidRDefault="00F53FDA">
      <w:pPr>
        <w:jc w:val="center"/>
        <w:rPr>
          <w:rFonts w:ascii="宋体" w:cs="宋体"/>
          <w:sz w:val="44"/>
        </w:rPr>
      </w:pPr>
    </w:p>
    <w:p w:rsidR="00F53FDA" w:rsidRDefault="00F53FDA">
      <w:pPr>
        <w:jc w:val="center"/>
        <w:rPr>
          <w:rFonts w:ascii="宋体" w:cs="宋体"/>
          <w:sz w:val="44"/>
        </w:rPr>
      </w:pPr>
    </w:p>
    <w:p w:rsidR="00F53FDA" w:rsidRDefault="00F53FDA">
      <w:pPr>
        <w:jc w:val="center"/>
        <w:rPr>
          <w:rFonts w:ascii="宋体" w:cs="宋体"/>
          <w:sz w:val="44"/>
        </w:rPr>
      </w:pPr>
    </w:p>
    <w:p w:rsidR="00F53FDA" w:rsidRDefault="00F53FDA">
      <w:pPr>
        <w:jc w:val="center"/>
        <w:rPr>
          <w:rFonts w:ascii="宋体" w:cs="宋体"/>
          <w:sz w:val="44"/>
        </w:rPr>
      </w:pPr>
    </w:p>
    <w:p w:rsidR="00F53FDA" w:rsidRDefault="00F53FDA">
      <w:pPr>
        <w:jc w:val="center"/>
        <w:rPr>
          <w:rFonts w:ascii="宋体" w:cs="宋体"/>
          <w:sz w:val="44"/>
        </w:rPr>
      </w:pPr>
    </w:p>
    <w:p w:rsidR="00F53FDA" w:rsidRDefault="00F53FDA">
      <w:pPr>
        <w:jc w:val="center"/>
        <w:rPr>
          <w:rFonts w:ascii="宋体" w:cs="宋体"/>
          <w:sz w:val="44"/>
        </w:rPr>
      </w:pPr>
    </w:p>
    <w:p w:rsidR="00F53FDA" w:rsidRDefault="00F53FDA">
      <w:pPr>
        <w:jc w:val="center"/>
        <w:rPr>
          <w:rFonts w:ascii="宋体" w:cs="宋体"/>
          <w:sz w:val="44"/>
        </w:rPr>
      </w:pPr>
    </w:p>
    <w:p w:rsidR="00F53FDA" w:rsidRDefault="00F53FDA">
      <w:pPr>
        <w:jc w:val="center"/>
        <w:rPr>
          <w:rFonts w:ascii="宋体" w:cs="宋体"/>
          <w:sz w:val="44"/>
        </w:rPr>
      </w:pPr>
    </w:p>
    <w:p w:rsidR="00F53FDA" w:rsidRDefault="00F53FDA">
      <w:pPr>
        <w:jc w:val="center"/>
        <w:rPr>
          <w:rFonts w:ascii="宋体" w:cs="宋体"/>
          <w:sz w:val="44"/>
        </w:rPr>
      </w:pPr>
    </w:p>
    <w:p w:rsidR="00F53FDA" w:rsidRDefault="00F53FDA">
      <w:pPr>
        <w:jc w:val="center"/>
        <w:rPr>
          <w:rFonts w:ascii="宋体" w:cs="宋体"/>
          <w:sz w:val="44"/>
        </w:rPr>
      </w:pPr>
    </w:p>
    <w:p w:rsidR="00F53FDA" w:rsidRDefault="00F53FDA">
      <w:pPr>
        <w:jc w:val="center"/>
        <w:rPr>
          <w:rFonts w:ascii="宋体" w:cs="宋体"/>
          <w:sz w:val="44"/>
        </w:rPr>
      </w:pPr>
    </w:p>
    <w:p w:rsidR="00F53FDA" w:rsidRDefault="00F53FDA">
      <w:pPr>
        <w:jc w:val="center"/>
        <w:rPr>
          <w:rFonts w:ascii="宋体" w:cs="宋体"/>
          <w:sz w:val="44"/>
        </w:rPr>
      </w:pPr>
    </w:p>
    <w:p w:rsidR="00F53FDA" w:rsidRDefault="00F53FDA">
      <w:pPr>
        <w:jc w:val="center"/>
        <w:rPr>
          <w:rFonts w:ascii="方正小标宋_GBK" w:eastAsia="方正小标宋_GBK" w:hAnsi="方正小标宋_GBK" w:cs="方正小标宋_GBK"/>
          <w:sz w:val="44"/>
        </w:rPr>
      </w:pPr>
      <w:r>
        <w:rPr>
          <w:rFonts w:ascii="宋体" w:hAnsi="宋体" w:cs="宋体" w:hint="eastAsia"/>
          <w:sz w:val="44"/>
        </w:rPr>
        <w:t>第一部分</w:t>
      </w:r>
      <w:r>
        <w:rPr>
          <w:rFonts w:ascii="方正小标宋_GBK" w:eastAsia="方正小标宋_GBK" w:hAnsi="方正小标宋_GBK" w:cs="方正小标宋_GBK"/>
          <w:sz w:val="44"/>
        </w:rPr>
        <w:t xml:space="preserve"> </w:t>
      </w:r>
      <w:r w:rsidRPr="00A960D1">
        <w:rPr>
          <w:rFonts w:ascii="宋体" w:hAnsi="宋体" w:cs="宋体" w:hint="eastAsia"/>
          <w:sz w:val="44"/>
        </w:rPr>
        <w:t>益阳市中心幼儿园</w:t>
      </w:r>
      <w:r>
        <w:rPr>
          <w:rFonts w:ascii="宋体" w:hAnsi="宋体" w:cs="宋体" w:hint="eastAsia"/>
          <w:sz w:val="44"/>
        </w:rPr>
        <w:t>概况</w:t>
      </w:r>
    </w:p>
    <w:p w:rsidR="00F53FDA" w:rsidRDefault="00F53FDA">
      <w:pPr>
        <w:jc w:val="left"/>
        <w:rPr>
          <w:rFonts w:ascii="黑体" w:eastAsia="黑体" w:hAnsi="黑体" w:cs="黑体"/>
          <w:sz w:val="32"/>
        </w:rPr>
      </w:pPr>
    </w:p>
    <w:p w:rsidR="00F53FDA" w:rsidRDefault="00F53FDA">
      <w:pPr>
        <w:jc w:val="left"/>
        <w:rPr>
          <w:rFonts w:ascii="黑体" w:eastAsia="黑体" w:hAnsi="黑体" w:cs="黑体"/>
          <w:sz w:val="32"/>
        </w:rPr>
      </w:pPr>
      <w:r>
        <w:rPr>
          <w:rFonts w:ascii="黑体" w:eastAsia="黑体" w:hAnsi="黑体" w:cs="黑体" w:hint="eastAsia"/>
          <w:sz w:val="32"/>
        </w:rPr>
        <w:t>一、</w:t>
      </w:r>
      <w:r w:rsidRPr="00BC6D21">
        <w:rPr>
          <w:rFonts w:ascii="黑体" w:eastAsia="黑体" w:hAnsi="黑体" w:cs="黑体" w:hint="eastAsia"/>
          <w:sz w:val="32"/>
        </w:rPr>
        <w:t>部门职责</w:t>
      </w:r>
    </w:p>
    <w:p w:rsidR="00F53FDA" w:rsidRPr="00A960D1" w:rsidRDefault="00F53FDA" w:rsidP="00A960D1">
      <w:pPr>
        <w:ind w:firstLine="640"/>
        <w:rPr>
          <w:rFonts w:ascii="仿宋" w:eastAsia="仿宋" w:hAnsi="仿宋" w:cs="仿宋"/>
          <w:sz w:val="32"/>
        </w:rPr>
      </w:pPr>
      <w:r w:rsidRPr="00A960D1">
        <w:rPr>
          <w:rFonts w:ascii="仿宋" w:eastAsia="仿宋" w:hAnsi="仿宋" w:cs="仿宋" w:hint="eastAsia"/>
          <w:sz w:val="32"/>
        </w:rPr>
        <w:t>益阳市中心幼儿园是一所由市教育局直接管理的公办</w:t>
      </w:r>
    </w:p>
    <w:p w:rsidR="00F53FDA" w:rsidRPr="00A960D1" w:rsidRDefault="00F53FDA" w:rsidP="00A960D1">
      <w:pPr>
        <w:rPr>
          <w:rFonts w:ascii="仿宋" w:eastAsia="仿宋" w:hAnsi="仿宋" w:cs="仿宋"/>
          <w:sz w:val="32"/>
        </w:rPr>
      </w:pPr>
      <w:r w:rsidRPr="00A960D1">
        <w:rPr>
          <w:rFonts w:ascii="仿宋" w:eastAsia="仿宋" w:hAnsi="仿宋" w:cs="仿宋" w:hint="eastAsia"/>
          <w:sz w:val="32"/>
        </w:rPr>
        <w:t>幼儿园。本园坚持以“为幼儿一生的发展打好基础”为办园宗旨，全面实施素质教育。坚持以幼儿园《规程》、《纲要》、《指南》文件精神为指导，以培养“会学、会做、会玩、会说”、“积极参与，善于探索”、“有爱心、懂礼貌、健康快乐”的幼儿为教育目标。</w:t>
      </w:r>
    </w:p>
    <w:p w:rsidR="00F53FDA" w:rsidRDefault="00F53FDA">
      <w:pPr>
        <w:ind w:left="795" w:hanging="795"/>
        <w:rPr>
          <w:rFonts w:ascii="黑体" w:eastAsia="黑体" w:hAnsi="黑体" w:cs="黑体"/>
          <w:sz w:val="32"/>
        </w:rPr>
      </w:pPr>
    </w:p>
    <w:p w:rsidR="00F53FDA" w:rsidRDefault="00F53FDA">
      <w:pPr>
        <w:ind w:left="795" w:hanging="795"/>
        <w:rPr>
          <w:rFonts w:ascii="黑体" w:eastAsia="黑体" w:hAnsi="黑体" w:cs="黑体"/>
          <w:sz w:val="32"/>
        </w:rPr>
      </w:pPr>
      <w:r>
        <w:rPr>
          <w:rFonts w:ascii="黑体" w:eastAsia="黑体" w:hAnsi="黑体" w:cs="黑体" w:hint="eastAsia"/>
          <w:sz w:val="32"/>
        </w:rPr>
        <w:t>二、机构设置</w:t>
      </w:r>
    </w:p>
    <w:p w:rsidR="00F53FDA" w:rsidRPr="00A960D1" w:rsidRDefault="00F53FDA" w:rsidP="00A960D1">
      <w:pPr>
        <w:ind w:firstLine="640"/>
        <w:rPr>
          <w:rFonts w:ascii="仿宋" w:eastAsia="仿宋" w:hAnsi="仿宋" w:cs="仿宋"/>
          <w:sz w:val="32"/>
        </w:rPr>
      </w:pPr>
      <w:r w:rsidRPr="00A960D1">
        <w:rPr>
          <w:rFonts w:ascii="仿宋" w:eastAsia="仿宋" w:hAnsi="仿宋" w:cs="仿宋" w:hint="eastAsia"/>
          <w:sz w:val="32"/>
        </w:rPr>
        <w:t>益阳市中心幼儿园隶属于益阳市教育局，无二级机</w:t>
      </w:r>
    </w:p>
    <w:p w:rsidR="00F53FDA" w:rsidRPr="00A960D1" w:rsidRDefault="00F53FDA" w:rsidP="00A960D1">
      <w:pPr>
        <w:rPr>
          <w:rFonts w:ascii="仿宋" w:eastAsia="仿宋" w:hAnsi="仿宋" w:cs="仿宋"/>
          <w:sz w:val="32"/>
        </w:rPr>
      </w:pPr>
      <w:r w:rsidRPr="00A960D1">
        <w:rPr>
          <w:rFonts w:ascii="仿宋" w:eastAsia="仿宋" w:hAnsi="仿宋" w:cs="仿宋" w:hint="eastAsia"/>
          <w:sz w:val="32"/>
        </w:rPr>
        <w:t>构，无代管单位。</w:t>
      </w:r>
    </w:p>
    <w:p w:rsidR="00F53FDA" w:rsidRDefault="00F53FDA">
      <w:pPr>
        <w:ind w:left="795" w:hanging="795"/>
        <w:jc w:val="left"/>
        <w:rPr>
          <w:rFonts w:ascii="黑体" w:eastAsia="黑体" w:hAnsi="黑体" w:cs="黑体"/>
          <w:sz w:val="32"/>
        </w:rPr>
      </w:pPr>
    </w:p>
    <w:p w:rsidR="00F53FDA" w:rsidRDefault="00F53FDA">
      <w:pPr>
        <w:ind w:left="795" w:hanging="795"/>
        <w:jc w:val="left"/>
        <w:rPr>
          <w:rFonts w:ascii="黑体" w:eastAsia="黑体" w:hAnsi="黑体" w:cs="黑体"/>
          <w:sz w:val="32"/>
        </w:rPr>
      </w:pPr>
      <w:r>
        <w:rPr>
          <w:rFonts w:ascii="黑体" w:eastAsia="黑体" w:hAnsi="黑体" w:cs="黑体" w:hint="eastAsia"/>
          <w:sz w:val="32"/>
        </w:rPr>
        <w:t>三、部门决算单位构成</w:t>
      </w:r>
    </w:p>
    <w:p w:rsidR="00F53FDA" w:rsidRDefault="00F53FDA">
      <w:pPr>
        <w:ind w:firstLine="640"/>
        <w:rPr>
          <w:rFonts w:ascii="仿宋" w:eastAsia="仿宋" w:hAnsi="仿宋" w:cs="仿宋"/>
          <w:sz w:val="32"/>
        </w:rPr>
      </w:pPr>
      <w:r>
        <w:rPr>
          <w:rFonts w:ascii="仿宋" w:eastAsia="仿宋" w:hAnsi="仿宋" w:cs="仿宋" w:hint="eastAsia"/>
          <w:sz w:val="32"/>
        </w:rPr>
        <w:t>从决算单位构成看，部门决算仅包括：益阳市中心幼儿园部门决算。</w:t>
      </w:r>
    </w:p>
    <w:tbl>
      <w:tblPr>
        <w:tblW w:w="0" w:type="auto"/>
        <w:tblInd w:w="98" w:type="dxa"/>
        <w:tblCellMar>
          <w:left w:w="10" w:type="dxa"/>
          <w:right w:w="10" w:type="dxa"/>
        </w:tblCellMar>
        <w:tblLook w:val="00A0" w:firstRow="1" w:lastRow="0" w:firstColumn="1" w:lastColumn="0" w:noHBand="0" w:noVBand="0"/>
      </w:tblPr>
      <w:tblGrid>
        <w:gridCol w:w="2212"/>
        <w:gridCol w:w="6212"/>
      </w:tblGrid>
      <w:tr w:rsidR="00F53FDA" w:rsidRPr="00446AD4">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3FDA" w:rsidRPr="00446AD4" w:rsidRDefault="00F53FDA">
            <w:pPr>
              <w:jc w:val="center"/>
            </w:pPr>
            <w:r>
              <w:rPr>
                <w:rFonts w:ascii="仿宋" w:eastAsia="仿宋" w:hAnsi="仿宋" w:cs="仿宋" w:hint="eastAsia"/>
                <w:b/>
                <w:sz w:val="28"/>
              </w:rPr>
              <w:t>序号</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3FDA" w:rsidRPr="00446AD4" w:rsidRDefault="00F53FDA">
            <w:pPr>
              <w:jc w:val="center"/>
            </w:pPr>
            <w:r>
              <w:rPr>
                <w:rFonts w:ascii="仿宋" w:eastAsia="仿宋" w:hAnsi="仿宋" w:cs="仿宋" w:hint="eastAsia"/>
                <w:b/>
                <w:sz w:val="28"/>
              </w:rPr>
              <w:t>单位名称</w:t>
            </w:r>
          </w:p>
        </w:tc>
      </w:tr>
      <w:tr w:rsidR="00F53FDA" w:rsidRPr="00446AD4">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3FDA" w:rsidRPr="00446AD4" w:rsidRDefault="00F53FDA">
            <w:pPr>
              <w:jc w:val="center"/>
            </w:pPr>
            <w:r>
              <w:rPr>
                <w:rFonts w:ascii="仿宋" w:eastAsia="仿宋" w:hAnsi="仿宋" w:cs="仿宋"/>
                <w:b/>
                <w:sz w:val="28"/>
              </w:rPr>
              <w:t>1</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3FDA" w:rsidRDefault="00F53FDA" w:rsidP="00CD347B">
            <w:pPr>
              <w:tabs>
                <w:tab w:val="left" w:pos="20"/>
              </w:tabs>
              <w:rPr>
                <w:rFonts w:ascii="宋体" w:cs="宋体"/>
                <w:sz w:val="22"/>
              </w:rPr>
            </w:pPr>
            <w:r>
              <w:rPr>
                <w:rFonts w:ascii="宋体" w:cs="宋体"/>
                <w:sz w:val="22"/>
              </w:rPr>
              <w:tab/>
            </w:r>
            <w:r>
              <w:rPr>
                <w:rFonts w:ascii="宋体" w:hAnsi="宋体" w:cs="宋体" w:hint="eastAsia"/>
                <w:sz w:val="22"/>
              </w:rPr>
              <w:t>益阳市中心幼儿园</w:t>
            </w:r>
          </w:p>
        </w:tc>
      </w:tr>
      <w:tr w:rsidR="00F53FDA" w:rsidRPr="00446AD4">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3FDA" w:rsidRPr="00446AD4" w:rsidRDefault="00F53FDA">
            <w:pPr>
              <w:jc w:val="center"/>
            </w:pPr>
            <w:r>
              <w:rPr>
                <w:rFonts w:ascii="仿宋" w:eastAsia="仿宋" w:hAnsi="仿宋" w:cs="仿宋"/>
                <w:b/>
                <w:sz w:val="28"/>
              </w:rPr>
              <w:t>2</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3FDA" w:rsidRDefault="00F53FDA">
            <w:pPr>
              <w:rPr>
                <w:rFonts w:ascii="宋体" w:cs="宋体"/>
                <w:sz w:val="22"/>
              </w:rPr>
            </w:pPr>
            <w:r>
              <w:rPr>
                <w:rFonts w:ascii="宋体" w:cs="宋体" w:hint="eastAsia"/>
                <w:sz w:val="22"/>
              </w:rPr>
              <w:t>无</w:t>
            </w:r>
          </w:p>
        </w:tc>
      </w:tr>
      <w:tr w:rsidR="00F53FDA" w:rsidRPr="00446AD4">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3FDA" w:rsidRPr="00446AD4" w:rsidRDefault="00F53FDA">
            <w:pPr>
              <w:jc w:val="center"/>
            </w:pPr>
            <w:r>
              <w:rPr>
                <w:rFonts w:ascii="仿宋" w:eastAsia="仿宋" w:hAnsi="仿宋" w:cs="仿宋"/>
                <w:b/>
                <w:sz w:val="28"/>
              </w:rPr>
              <w:t>3</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3FDA" w:rsidRDefault="00F53FDA">
            <w:pPr>
              <w:rPr>
                <w:rFonts w:ascii="宋体" w:cs="宋体"/>
                <w:sz w:val="22"/>
              </w:rPr>
            </w:pPr>
            <w:r>
              <w:rPr>
                <w:rFonts w:ascii="宋体" w:cs="宋体" w:hint="eastAsia"/>
                <w:sz w:val="22"/>
              </w:rPr>
              <w:t>无</w:t>
            </w:r>
          </w:p>
        </w:tc>
      </w:tr>
      <w:tr w:rsidR="00F53FDA" w:rsidRPr="00446AD4">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3FDA" w:rsidRPr="00446AD4" w:rsidRDefault="00F53FDA">
            <w:pPr>
              <w:jc w:val="center"/>
            </w:pPr>
            <w:r>
              <w:rPr>
                <w:rFonts w:ascii="仿宋" w:eastAsia="仿宋" w:hAnsi="仿宋" w:cs="仿宋"/>
                <w:b/>
                <w:sz w:val="28"/>
              </w:rPr>
              <w:t>4</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3FDA" w:rsidRDefault="00F53FDA">
            <w:pPr>
              <w:rPr>
                <w:rFonts w:ascii="宋体" w:cs="宋体"/>
                <w:sz w:val="22"/>
              </w:rPr>
            </w:pPr>
            <w:r>
              <w:rPr>
                <w:rFonts w:ascii="宋体" w:cs="宋体" w:hint="eastAsia"/>
                <w:sz w:val="22"/>
              </w:rPr>
              <w:t>无</w:t>
            </w:r>
          </w:p>
        </w:tc>
      </w:tr>
      <w:tr w:rsidR="00F53FDA" w:rsidRPr="00446AD4">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3FDA" w:rsidRPr="00446AD4" w:rsidRDefault="00F53FDA">
            <w:pPr>
              <w:jc w:val="center"/>
            </w:pPr>
            <w:r>
              <w:rPr>
                <w:rFonts w:ascii="仿宋" w:eastAsia="仿宋" w:hAnsi="仿宋" w:cs="仿宋"/>
                <w:b/>
                <w:sz w:val="28"/>
              </w:rPr>
              <w:t>5</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3FDA" w:rsidRDefault="00F53FDA">
            <w:pPr>
              <w:rPr>
                <w:rFonts w:ascii="宋体" w:cs="宋体"/>
                <w:sz w:val="22"/>
              </w:rPr>
            </w:pPr>
            <w:r>
              <w:rPr>
                <w:rFonts w:ascii="宋体" w:cs="宋体" w:hint="eastAsia"/>
                <w:sz w:val="22"/>
              </w:rPr>
              <w:t>无</w:t>
            </w:r>
          </w:p>
        </w:tc>
      </w:tr>
      <w:tr w:rsidR="00F53FDA" w:rsidRPr="00446AD4">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3FDA" w:rsidRPr="00446AD4" w:rsidRDefault="00F53FDA">
            <w:pPr>
              <w:jc w:val="center"/>
            </w:pPr>
            <w:r>
              <w:rPr>
                <w:rFonts w:ascii="仿宋" w:eastAsia="仿宋" w:hAnsi="仿宋" w:cs="仿宋"/>
                <w:b/>
                <w:sz w:val="28"/>
              </w:rPr>
              <w:t>6</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3FDA" w:rsidRDefault="00F53FDA">
            <w:pPr>
              <w:rPr>
                <w:rFonts w:ascii="宋体" w:cs="宋体"/>
                <w:sz w:val="22"/>
              </w:rPr>
            </w:pPr>
            <w:r>
              <w:rPr>
                <w:rFonts w:ascii="宋体" w:cs="宋体" w:hint="eastAsia"/>
                <w:sz w:val="22"/>
              </w:rPr>
              <w:t>无</w:t>
            </w:r>
          </w:p>
        </w:tc>
      </w:tr>
    </w:tbl>
    <w:p w:rsidR="00F53FDA" w:rsidRDefault="00F53FDA">
      <w:pPr>
        <w:rPr>
          <w:rFonts w:ascii="仿宋" w:eastAsia="仿宋" w:hAnsi="仿宋" w:cs="仿宋"/>
          <w:sz w:val="32"/>
        </w:rPr>
      </w:pPr>
    </w:p>
    <w:p w:rsidR="00F53FDA" w:rsidRDefault="00F53FDA">
      <w:pPr>
        <w:jc w:val="center"/>
        <w:rPr>
          <w:rFonts w:ascii="宋体" w:cs="宋体"/>
          <w:sz w:val="44"/>
        </w:rPr>
      </w:pPr>
      <w:r>
        <w:rPr>
          <w:rFonts w:ascii="宋体" w:hAnsi="宋体" w:cs="宋体" w:hint="eastAsia"/>
          <w:sz w:val="44"/>
        </w:rPr>
        <w:t>第二部分</w:t>
      </w:r>
      <w:r>
        <w:rPr>
          <w:rFonts w:ascii="方正小标宋_GBK" w:eastAsia="方正小标宋_GBK" w:hAnsi="方正小标宋_GBK" w:cs="方正小标宋_GBK"/>
          <w:sz w:val="44"/>
        </w:rPr>
        <w:t xml:space="preserve"> </w:t>
      </w:r>
      <w:r w:rsidRPr="00A960D1">
        <w:rPr>
          <w:rFonts w:ascii="宋体" w:hAnsi="宋体" w:cs="宋体" w:hint="eastAsia"/>
          <w:sz w:val="44"/>
        </w:rPr>
        <w:t>益阳市中心幼儿园</w:t>
      </w:r>
      <w:r w:rsidRPr="00A960D1">
        <w:rPr>
          <w:rFonts w:ascii="宋体" w:hAnsi="宋体" w:cs="宋体"/>
          <w:sz w:val="44"/>
        </w:rPr>
        <w:t>2019</w:t>
      </w:r>
      <w:r>
        <w:rPr>
          <w:rFonts w:ascii="方正小标宋_GBK" w:eastAsia="方正小标宋_GBK" w:hAnsi="方正小标宋_GBK" w:cs="方正小标宋_GBK"/>
          <w:sz w:val="44"/>
        </w:rPr>
        <w:t xml:space="preserve"> </w:t>
      </w:r>
      <w:r>
        <w:rPr>
          <w:rFonts w:ascii="宋体" w:hAnsi="宋体" w:cs="宋体" w:hint="eastAsia"/>
          <w:sz w:val="44"/>
        </w:rPr>
        <w:t>年度</w:t>
      </w:r>
    </w:p>
    <w:p w:rsidR="00F53FDA" w:rsidRDefault="00F53FDA">
      <w:pPr>
        <w:jc w:val="center"/>
        <w:rPr>
          <w:rFonts w:ascii="方正小标宋_GBK" w:eastAsia="方正小标宋_GBK" w:hAnsi="方正小标宋_GBK" w:cs="方正小标宋_GBK"/>
          <w:sz w:val="44"/>
        </w:rPr>
      </w:pPr>
      <w:r>
        <w:rPr>
          <w:rFonts w:ascii="宋体" w:hAnsi="宋体" w:cs="宋体" w:hint="eastAsia"/>
          <w:sz w:val="44"/>
        </w:rPr>
        <w:t>部门决算表</w:t>
      </w:r>
    </w:p>
    <w:p w:rsidR="00F53FDA" w:rsidRDefault="00F53FDA">
      <w:pPr>
        <w:ind w:firstLine="640"/>
        <w:rPr>
          <w:rFonts w:ascii="仿宋" w:eastAsia="仿宋" w:hAnsi="仿宋" w:cs="仿宋"/>
          <w:sz w:val="32"/>
        </w:rPr>
      </w:pPr>
    </w:p>
    <w:p w:rsidR="00F53FDA" w:rsidRDefault="00F53FDA">
      <w:pPr>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1</w:t>
      </w:r>
      <w:r>
        <w:rPr>
          <w:rFonts w:ascii="仿宋" w:eastAsia="仿宋" w:hAnsi="仿宋" w:cs="仿宋" w:hint="eastAsia"/>
          <w:sz w:val="32"/>
        </w:rPr>
        <w:t>：收入支出决算总表</w:t>
      </w:r>
    </w:p>
    <w:p w:rsidR="00F53FDA" w:rsidRDefault="00F53FDA">
      <w:pPr>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2</w:t>
      </w:r>
      <w:r>
        <w:rPr>
          <w:rFonts w:ascii="仿宋" w:eastAsia="仿宋" w:hAnsi="仿宋" w:cs="仿宋" w:hint="eastAsia"/>
          <w:sz w:val="32"/>
        </w:rPr>
        <w:t>：收入决算表</w:t>
      </w:r>
    </w:p>
    <w:p w:rsidR="00F53FDA" w:rsidRDefault="00F53FDA">
      <w:pPr>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3</w:t>
      </w:r>
      <w:r>
        <w:rPr>
          <w:rFonts w:ascii="仿宋" w:eastAsia="仿宋" w:hAnsi="仿宋" w:cs="仿宋" w:hint="eastAsia"/>
          <w:sz w:val="32"/>
        </w:rPr>
        <w:t>：支出决算表</w:t>
      </w:r>
    </w:p>
    <w:p w:rsidR="00F53FDA" w:rsidRDefault="00F53FDA">
      <w:pPr>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4</w:t>
      </w:r>
      <w:r>
        <w:rPr>
          <w:rFonts w:ascii="仿宋" w:eastAsia="仿宋" w:hAnsi="仿宋" w:cs="仿宋" w:hint="eastAsia"/>
          <w:sz w:val="32"/>
        </w:rPr>
        <w:t>：财政拨款收入支出决算总表</w:t>
      </w:r>
    </w:p>
    <w:p w:rsidR="00F53FDA" w:rsidRDefault="00F53FDA">
      <w:pPr>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5</w:t>
      </w:r>
      <w:r>
        <w:rPr>
          <w:rFonts w:ascii="仿宋" w:eastAsia="仿宋" w:hAnsi="仿宋" w:cs="仿宋" w:hint="eastAsia"/>
          <w:sz w:val="32"/>
        </w:rPr>
        <w:t>：一般公共预算财政拨款支出决算表</w:t>
      </w:r>
    </w:p>
    <w:p w:rsidR="00F53FDA" w:rsidRDefault="00F53FDA">
      <w:pPr>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6</w:t>
      </w:r>
      <w:r>
        <w:rPr>
          <w:rFonts w:ascii="仿宋" w:eastAsia="仿宋" w:hAnsi="仿宋" w:cs="仿宋" w:hint="eastAsia"/>
          <w:sz w:val="32"/>
        </w:rPr>
        <w:t>：一般公共预算财政拨款基本支出决算表</w:t>
      </w:r>
    </w:p>
    <w:p w:rsidR="00F53FDA" w:rsidRDefault="00F53FDA">
      <w:pPr>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7</w:t>
      </w:r>
      <w:r>
        <w:rPr>
          <w:rFonts w:ascii="仿宋" w:eastAsia="仿宋" w:hAnsi="仿宋" w:cs="仿宋" w:hint="eastAsia"/>
          <w:sz w:val="32"/>
        </w:rPr>
        <w:t>：一般公共预算财政拨款“三公”经费支出决算表</w:t>
      </w:r>
    </w:p>
    <w:p w:rsidR="00F53FDA" w:rsidRDefault="00F53FDA">
      <w:pPr>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8</w:t>
      </w:r>
      <w:r>
        <w:rPr>
          <w:rFonts w:ascii="仿宋" w:eastAsia="仿宋" w:hAnsi="仿宋" w:cs="仿宋" w:hint="eastAsia"/>
          <w:sz w:val="32"/>
        </w:rPr>
        <w:t>：政府性基金预算财政拨款收入支出决算表</w:t>
      </w:r>
    </w:p>
    <w:p w:rsidR="00F53FDA" w:rsidRDefault="00F53FDA">
      <w:pPr>
        <w:jc w:val="left"/>
        <w:rPr>
          <w:rFonts w:ascii="仿宋" w:eastAsia="仿宋" w:hAnsi="仿宋" w:cs="仿宋"/>
          <w:b/>
          <w:sz w:val="32"/>
        </w:rPr>
      </w:pPr>
    </w:p>
    <w:p w:rsidR="00F53FDA" w:rsidRDefault="00F53FDA">
      <w:pPr>
        <w:jc w:val="left"/>
        <w:rPr>
          <w:rFonts w:ascii="仿宋" w:eastAsia="仿宋" w:hAnsi="仿宋" w:cs="仿宋"/>
          <w:b/>
          <w:sz w:val="32"/>
        </w:rPr>
      </w:pPr>
    </w:p>
    <w:p w:rsidR="00F53FDA" w:rsidRDefault="00F53FDA">
      <w:pPr>
        <w:jc w:val="center"/>
        <w:rPr>
          <w:rFonts w:ascii="方正小标宋_GBK" w:eastAsia="方正小标宋_GBK" w:hAnsi="方正小标宋_GBK" w:cs="方正小标宋_GBK"/>
          <w:sz w:val="44"/>
        </w:rPr>
      </w:pPr>
      <w:r>
        <w:rPr>
          <w:rFonts w:ascii="宋体" w:hAnsi="宋体" w:cs="宋体" w:hint="eastAsia"/>
          <w:sz w:val="44"/>
        </w:rPr>
        <w:t>第三部分</w:t>
      </w:r>
    </w:p>
    <w:p w:rsidR="00F53FDA" w:rsidRDefault="00F53FDA">
      <w:pPr>
        <w:jc w:val="center"/>
        <w:rPr>
          <w:rFonts w:ascii="方正小标宋_GBK" w:eastAsia="方正小标宋_GBK" w:hAnsi="方正小标宋_GBK" w:cs="方正小标宋_GBK"/>
          <w:sz w:val="44"/>
        </w:rPr>
      </w:pPr>
      <w:r w:rsidRPr="00A960D1">
        <w:rPr>
          <w:rFonts w:ascii="宋体" w:hAnsi="宋体" w:cs="宋体"/>
          <w:sz w:val="44"/>
        </w:rPr>
        <w:t xml:space="preserve">2019 </w:t>
      </w:r>
      <w:r>
        <w:rPr>
          <w:rFonts w:ascii="宋体" w:hAnsi="宋体" w:cs="宋体" w:hint="eastAsia"/>
          <w:sz w:val="44"/>
        </w:rPr>
        <w:t>年度部门决算情况说明</w:t>
      </w:r>
    </w:p>
    <w:p w:rsidR="00F53FDA" w:rsidRDefault="00F53FDA">
      <w:pPr>
        <w:ind w:firstLine="640"/>
        <w:jc w:val="left"/>
        <w:rPr>
          <w:rFonts w:ascii="黑体" w:eastAsia="黑体" w:hAnsi="黑体" w:cs="黑体"/>
          <w:sz w:val="32"/>
        </w:rPr>
      </w:pPr>
    </w:p>
    <w:p w:rsidR="00F53FDA" w:rsidRDefault="00F53FDA">
      <w:pPr>
        <w:ind w:firstLine="640"/>
        <w:jc w:val="left"/>
        <w:rPr>
          <w:rFonts w:ascii="黑体" w:eastAsia="黑体" w:hAnsi="黑体" w:cs="黑体"/>
          <w:sz w:val="32"/>
        </w:rPr>
      </w:pPr>
      <w:r>
        <w:rPr>
          <w:rFonts w:ascii="黑体" w:eastAsia="黑体" w:hAnsi="黑体" w:cs="黑体" w:hint="eastAsia"/>
          <w:sz w:val="32"/>
        </w:rPr>
        <w:t>一、关于益阳市中心幼儿园</w:t>
      </w:r>
      <w:r>
        <w:rPr>
          <w:rFonts w:ascii="黑体" w:eastAsia="黑体" w:hAnsi="黑体" w:cs="黑体"/>
          <w:sz w:val="32"/>
        </w:rPr>
        <w:t xml:space="preserve"> 2019 </w:t>
      </w:r>
      <w:r>
        <w:rPr>
          <w:rFonts w:ascii="黑体" w:eastAsia="黑体" w:hAnsi="黑体" w:cs="黑体" w:hint="eastAsia"/>
          <w:sz w:val="32"/>
        </w:rPr>
        <w:t>年度收入支出决算总体情况说明</w:t>
      </w:r>
    </w:p>
    <w:p w:rsidR="00F53FDA" w:rsidRDefault="00F53FDA">
      <w:pPr>
        <w:ind w:firstLine="640"/>
        <w:jc w:val="left"/>
        <w:rPr>
          <w:rFonts w:ascii="仿宋" w:eastAsia="仿宋" w:hAnsi="仿宋" w:cs="仿宋"/>
          <w:sz w:val="32"/>
        </w:rPr>
      </w:pPr>
      <w:r>
        <w:rPr>
          <w:rFonts w:ascii="仿宋" w:eastAsia="仿宋" w:hAnsi="仿宋" w:cs="仿宋" w:hint="eastAsia"/>
          <w:sz w:val="32"/>
        </w:rPr>
        <w:t>益阳市中心幼儿园</w:t>
      </w:r>
      <w:r>
        <w:rPr>
          <w:rFonts w:ascii="仿宋" w:eastAsia="仿宋" w:hAnsi="仿宋" w:cs="仿宋"/>
          <w:sz w:val="32"/>
        </w:rPr>
        <w:t>2019</w:t>
      </w:r>
      <w:r>
        <w:rPr>
          <w:rFonts w:ascii="仿宋" w:eastAsia="仿宋" w:hAnsi="仿宋" w:cs="仿宋" w:hint="eastAsia"/>
          <w:sz w:val="32"/>
        </w:rPr>
        <w:t>年度收入总计</w:t>
      </w:r>
      <w:r>
        <w:rPr>
          <w:rFonts w:ascii="仿宋" w:eastAsia="仿宋" w:hAnsi="仿宋" w:cs="仿宋"/>
          <w:sz w:val="32"/>
        </w:rPr>
        <w:t>813.55</w:t>
      </w:r>
      <w:r>
        <w:rPr>
          <w:rFonts w:ascii="仿宋" w:eastAsia="仿宋" w:hAnsi="仿宋" w:cs="仿宋" w:hint="eastAsia"/>
          <w:sz w:val="32"/>
        </w:rPr>
        <w:t>万元，比上年同期增加</w:t>
      </w:r>
      <w:r>
        <w:rPr>
          <w:rFonts w:ascii="仿宋" w:eastAsia="仿宋" w:hAnsi="仿宋" w:cs="仿宋"/>
          <w:sz w:val="32"/>
        </w:rPr>
        <w:t>191.94</w:t>
      </w:r>
      <w:r>
        <w:rPr>
          <w:rFonts w:ascii="仿宋" w:eastAsia="仿宋" w:hAnsi="仿宋" w:cs="仿宋" w:hint="eastAsia"/>
          <w:sz w:val="32"/>
        </w:rPr>
        <w:t>万元，增长</w:t>
      </w:r>
      <w:r>
        <w:rPr>
          <w:rFonts w:ascii="仿宋" w:eastAsia="仿宋" w:hAnsi="仿宋" w:cs="仿宋"/>
          <w:sz w:val="32"/>
        </w:rPr>
        <w:t>30.88%</w:t>
      </w:r>
      <w:r>
        <w:rPr>
          <w:rFonts w:ascii="仿宋" w:eastAsia="仿宋" w:hAnsi="仿宋" w:cs="仿宋" w:hint="eastAsia"/>
          <w:sz w:val="32"/>
        </w:rPr>
        <w:t>；支出总计</w:t>
      </w:r>
      <w:r>
        <w:rPr>
          <w:rFonts w:ascii="仿宋" w:eastAsia="仿宋" w:hAnsi="仿宋" w:cs="仿宋"/>
          <w:sz w:val="32"/>
        </w:rPr>
        <w:t>737.30</w:t>
      </w:r>
      <w:r>
        <w:rPr>
          <w:rFonts w:ascii="仿宋" w:eastAsia="仿宋" w:hAnsi="仿宋" w:cs="仿宋" w:hint="eastAsia"/>
          <w:sz w:val="32"/>
        </w:rPr>
        <w:t>万元，比上年同期减少</w:t>
      </w:r>
      <w:r>
        <w:rPr>
          <w:rFonts w:ascii="仿宋" w:eastAsia="仿宋" w:hAnsi="仿宋" w:cs="仿宋"/>
          <w:sz w:val="32"/>
        </w:rPr>
        <w:t>20.74</w:t>
      </w:r>
      <w:r>
        <w:rPr>
          <w:rFonts w:ascii="仿宋" w:eastAsia="仿宋" w:hAnsi="仿宋" w:cs="仿宋" w:hint="eastAsia"/>
          <w:sz w:val="32"/>
        </w:rPr>
        <w:t>万元，下降</w:t>
      </w:r>
      <w:r>
        <w:rPr>
          <w:rFonts w:ascii="仿宋" w:eastAsia="仿宋" w:hAnsi="仿宋" w:cs="仿宋"/>
          <w:sz w:val="32"/>
        </w:rPr>
        <w:t>2.74%</w:t>
      </w:r>
      <w:r>
        <w:rPr>
          <w:rFonts w:ascii="仿宋" w:eastAsia="仿宋" w:hAnsi="仿宋" w:cs="仿宋" w:hint="eastAsia"/>
          <w:sz w:val="32"/>
        </w:rPr>
        <w:t>；。主要原因：因</w:t>
      </w:r>
      <w:r>
        <w:rPr>
          <w:rFonts w:ascii="仿宋" w:eastAsia="仿宋" w:hAnsi="仿宋" w:cs="仿宋"/>
          <w:sz w:val="32"/>
        </w:rPr>
        <w:t>2017</w:t>
      </w:r>
      <w:r>
        <w:rPr>
          <w:rFonts w:ascii="仿宋" w:eastAsia="仿宋" w:hAnsi="仿宋" w:cs="仿宋" w:hint="eastAsia"/>
          <w:sz w:val="32"/>
        </w:rPr>
        <w:t>年教学楼维修未收到发票记入预付账款，</w:t>
      </w:r>
      <w:r>
        <w:rPr>
          <w:rFonts w:ascii="仿宋" w:eastAsia="仿宋" w:hAnsi="仿宋" w:cs="仿宋"/>
          <w:sz w:val="32"/>
        </w:rPr>
        <w:t>2018</w:t>
      </w:r>
      <w:r>
        <w:rPr>
          <w:rFonts w:ascii="仿宋" w:eastAsia="仿宋" w:hAnsi="仿宋" w:cs="仿宋" w:hint="eastAsia"/>
          <w:sz w:val="32"/>
        </w:rPr>
        <w:t>年收到发票记入事业支出，使得</w:t>
      </w:r>
      <w:r>
        <w:rPr>
          <w:rFonts w:ascii="仿宋" w:eastAsia="仿宋" w:hAnsi="仿宋" w:cs="仿宋"/>
          <w:sz w:val="32"/>
        </w:rPr>
        <w:t>2018</w:t>
      </w:r>
      <w:r>
        <w:rPr>
          <w:rFonts w:ascii="仿宋" w:eastAsia="仿宋" w:hAnsi="仿宋" w:cs="仿宋" w:hint="eastAsia"/>
          <w:sz w:val="32"/>
        </w:rPr>
        <w:t>年支出数变大。</w:t>
      </w:r>
    </w:p>
    <w:p w:rsidR="00F53FDA" w:rsidRDefault="00F53FDA">
      <w:pPr>
        <w:ind w:firstLine="640"/>
        <w:jc w:val="left"/>
        <w:rPr>
          <w:rFonts w:ascii="仿宋" w:eastAsia="仿宋" w:hAnsi="仿宋" w:cs="仿宋"/>
          <w:sz w:val="32"/>
        </w:rPr>
      </w:pPr>
    </w:p>
    <w:p w:rsidR="00F53FDA" w:rsidRDefault="00F53FDA">
      <w:pPr>
        <w:ind w:left="720"/>
        <w:jc w:val="left"/>
        <w:rPr>
          <w:rFonts w:ascii="黑体" w:eastAsia="黑体" w:hAnsi="黑体" w:cs="黑体"/>
          <w:sz w:val="32"/>
        </w:rPr>
      </w:pPr>
      <w:r>
        <w:rPr>
          <w:rFonts w:ascii="黑体" w:eastAsia="黑体" w:hAnsi="黑体" w:cs="黑体" w:hint="eastAsia"/>
          <w:sz w:val="32"/>
        </w:rPr>
        <w:t>二、关于益阳市中心幼儿园</w:t>
      </w:r>
      <w:r>
        <w:rPr>
          <w:rFonts w:ascii="黑体" w:eastAsia="黑体" w:hAnsi="黑体" w:cs="黑体"/>
          <w:sz w:val="32"/>
        </w:rPr>
        <w:t xml:space="preserve">2019 </w:t>
      </w:r>
      <w:r>
        <w:rPr>
          <w:rFonts w:ascii="黑体" w:eastAsia="黑体" w:hAnsi="黑体" w:cs="黑体" w:hint="eastAsia"/>
          <w:sz w:val="32"/>
        </w:rPr>
        <w:t>年度收入决算情况说明</w:t>
      </w:r>
    </w:p>
    <w:p w:rsidR="00F53FDA" w:rsidRDefault="00F53FDA">
      <w:pPr>
        <w:ind w:firstLine="640"/>
        <w:jc w:val="left"/>
        <w:rPr>
          <w:rFonts w:ascii="仿宋" w:eastAsia="仿宋" w:hAnsi="仿宋" w:cs="仿宋"/>
          <w:sz w:val="32"/>
        </w:rPr>
      </w:pPr>
      <w:r>
        <w:rPr>
          <w:rFonts w:ascii="仿宋" w:eastAsia="仿宋" w:hAnsi="仿宋" w:cs="仿宋"/>
          <w:sz w:val="32"/>
        </w:rPr>
        <w:t>2019</w:t>
      </w:r>
      <w:r>
        <w:rPr>
          <w:rFonts w:ascii="仿宋" w:eastAsia="仿宋" w:hAnsi="仿宋" w:cs="仿宋" w:hint="eastAsia"/>
          <w:sz w:val="32"/>
        </w:rPr>
        <w:t>年度收入合计</w:t>
      </w:r>
      <w:r>
        <w:rPr>
          <w:rFonts w:ascii="仿宋" w:eastAsia="仿宋" w:hAnsi="仿宋" w:cs="仿宋"/>
          <w:sz w:val="32"/>
        </w:rPr>
        <w:t>813.55</w:t>
      </w:r>
      <w:r>
        <w:rPr>
          <w:rFonts w:ascii="仿宋" w:eastAsia="仿宋" w:hAnsi="仿宋" w:cs="仿宋" w:hint="eastAsia"/>
          <w:sz w:val="32"/>
        </w:rPr>
        <w:t>万元，其中：财政拨款收入</w:t>
      </w:r>
      <w:r>
        <w:rPr>
          <w:rFonts w:ascii="仿宋" w:eastAsia="仿宋" w:hAnsi="仿宋" w:cs="仿宋"/>
          <w:sz w:val="32"/>
        </w:rPr>
        <w:t>780.55</w:t>
      </w:r>
      <w:r>
        <w:rPr>
          <w:rFonts w:ascii="仿宋" w:eastAsia="仿宋" w:hAnsi="仿宋" w:cs="仿宋" w:hint="eastAsia"/>
          <w:sz w:val="32"/>
        </w:rPr>
        <w:t>万元，占</w:t>
      </w:r>
      <w:r>
        <w:rPr>
          <w:rFonts w:ascii="仿宋" w:eastAsia="仿宋" w:hAnsi="仿宋" w:cs="仿宋"/>
          <w:sz w:val="32"/>
        </w:rPr>
        <w:t>95.94%</w:t>
      </w:r>
      <w:r>
        <w:rPr>
          <w:rFonts w:ascii="仿宋" w:eastAsia="仿宋" w:hAnsi="仿宋" w:cs="仿宋" w:hint="eastAsia"/>
          <w:sz w:val="32"/>
        </w:rPr>
        <w:t>；事业收入</w:t>
      </w:r>
      <w:r>
        <w:rPr>
          <w:rFonts w:ascii="仿宋" w:eastAsia="仿宋" w:hAnsi="仿宋" w:cs="仿宋"/>
          <w:sz w:val="32"/>
        </w:rPr>
        <w:t>0</w:t>
      </w:r>
      <w:r>
        <w:rPr>
          <w:rFonts w:ascii="仿宋" w:eastAsia="仿宋" w:hAnsi="仿宋" w:cs="仿宋" w:hint="eastAsia"/>
          <w:sz w:val="32"/>
        </w:rPr>
        <w:t>万元，占</w:t>
      </w:r>
      <w:r>
        <w:rPr>
          <w:rFonts w:ascii="仿宋" w:eastAsia="仿宋" w:hAnsi="仿宋" w:cs="仿宋"/>
          <w:sz w:val="32"/>
        </w:rPr>
        <w:t>0</w:t>
      </w:r>
      <w:r>
        <w:rPr>
          <w:rFonts w:ascii="仿宋" w:eastAsia="仿宋" w:hAnsi="仿宋" w:cs="仿宋" w:hint="eastAsia"/>
          <w:sz w:val="32"/>
        </w:rPr>
        <w:t>；经营收入</w:t>
      </w:r>
      <w:r>
        <w:rPr>
          <w:rFonts w:ascii="仿宋" w:eastAsia="仿宋" w:hAnsi="仿宋" w:cs="仿宋"/>
          <w:sz w:val="32"/>
        </w:rPr>
        <w:t>0</w:t>
      </w:r>
      <w:r>
        <w:rPr>
          <w:rFonts w:ascii="仿宋" w:eastAsia="仿宋" w:hAnsi="仿宋" w:cs="仿宋" w:hint="eastAsia"/>
          <w:sz w:val="32"/>
        </w:rPr>
        <w:t>万元，占</w:t>
      </w:r>
      <w:r>
        <w:rPr>
          <w:rFonts w:ascii="仿宋" w:eastAsia="仿宋" w:hAnsi="仿宋" w:cs="仿宋"/>
          <w:sz w:val="32"/>
        </w:rPr>
        <w:t>0%</w:t>
      </w:r>
      <w:r>
        <w:rPr>
          <w:rFonts w:ascii="仿宋" w:eastAsia="仿宋" w:hAnsi="仿宋" w:cs="仿宋" w:hint="eastAsia"/>
          <w:sz w:val="32"/>
        </w:rPr>
        <w:t>；其他收入</w:t>
      </w:r>
      <w:r>
        <w:rPr>
          <w:rFonts w:ascii="仿宋" w:eastAsia="仿宋" w:hAnsi="仿宋" w:cs="仿宋"/>
          <w:sz w:val="32"/>
        </w:rPr>
        <w:t>33</w:t>
      </w:r>
      <w:r>
        <w:rPr>
          <w:rFonts w:ascii="仿宋" w:eastAsia="仿宋" w:hAnsi="仿宋" w:cs="仿宋" w:hint="eastAsia"/>
          <w:sz w:val="32"/>
        </w:rPr>
        <w:t>万元，占</w:t>
      </w:r>
      <w:r>
        <w:rPr>
          <w:rFonts w:ascii="仿宋" w:eastAsia="仿宋" w:hAnsi="仿宋" w:cs="仿宋"/>
          <w:sz w:val="32"/>
        </w:rPr>
        <w:t xml:space="preserve">4.06%. </w:t>
      </w:r>
    </w:p>
    <w:p w:rsidR="00F53FDA" w:rsidRDefault="00F53FDA">
      <w:pPr>
        <w:jc w:val="left"/>
        <w:rPr>
          <w:rFonts w:ascii="仿宋" w:eastAsia="仿宋" w:hAnsi="仿宋" w:cs="仿宋"/>
          <w:sz w:val="32"/>
        </w:rPr>
      </w:pPr>
    </w:p>
    <w:p w:rsidR="00F53FDA" w:rsidRDefault="00F53FDA">
      <w:pPr>
        <w:ind w:left="720"/>
        <w:jc w:val="left"/>
        <w:rPr>
          <w:rFonts w:ascii="黑体" w:eastAsia="黑体" w:hAnsi="黑体" w:cs="黑体"/>
          <w:sz w:val="32"/>
        </w:rPr>
      </w:pPr>
      <w:r>
        <w:rPr>
          <w:rFonts w:ascii="黑体" w:eastAsia="黑体" w:hAnsi="黑体" w:cs="黑体" w:hint="eastAsia"/>
          <w:sz w:val="32"/>
        </w:rPr>
        <w:t>三、关于益阳市中心幼儿园</w:t>
      </w:r>
      <w:r>
        <w:rPr>
          <w:rFonts w:ascii="黑体" w:eastAsia="黑体" w:hAnsi="黑体" w:cs="黑体"/>
          <w:sz w:val="32"/>
        </w:rPr>
        <w:t>2019</w:t>
      </w:r>
      <w:r>
        <w:rPr>
          <w:rFonts w:ascii="黑体" w:eastAsia="黑体" w:hAnsi="黑体" w:cs="黑体" w:hint="eastAsia"/>
          <w:sz w:val="32"/>
        </w:rPr>
        <w:t>年度支出决算情况说</w:t>
      </w:r>
    </w:p>
    <w:p w:rsidR="00F53FDA" w:rsidRDefault="00F53FDA" w:rsidP="00A960D1">
      <w:pPr>
        <w:jc w:val="left"/>
        <w:rPr>
          <w:rFonts w:ascii="黑体" w:eastAsia="黑体" w:hAnsi="黑体" w:cs="黑体"/>
          <w:sz w:val="32"/>
        </w:rPr>
      </w:pPr>
      <w:r>
        <w:rPr>
          <w:rFonts w:ascii="黑体" w:eastAsia="黑体" w:hAnsi="黑体" w:cs="黑体" w:hint="eastAsia"/>
          <w:sz w:val="32"/>
        </w:rPr>
        <w:t>明</w:t>
      </w:r>
    </w:p>
    <w:p w:rsidR="00F53FDA" w:rsidRDefault="00F53FDA">
      <w:pPr>
        <w:ind w:firstLine="640"/>
        <w:jc w:val="left"/>
        <w:rPr>
          <w:rFonts w:ascii="仿宋" w:eastAsia="仿宋" w:hAnsi="仿宋" w:cs="仿宋"/>
          <w:sz w:val="32"/>
        </w:rPr>
      </w:pPr>
      <w:r>
        <w:rPr>
          <w:rFonts w:ascii="仿宋" w:eastAsia="仿宋" w:hAnsi="仿宋" w:cs="仿宋"/>
          <w:sz w:val="32"/>
        </w:rPr>
        <w:t>2019</w:t>
      </w:r>
      <w:r>
        <w:rPr>
          <w:rFonts w:ascii="仿宋" w:eastAsia="仿宋" w:hAnsi="仿宋" w:cs="仿宋" w:hint="eastAsia"/>
          <w:sz w:val="32"/>
        </w:rPr>
        <w:t>年度支出合计</w:t>
      </w:r>
      <w:r>
        <w:rPr>
          <w:rFonts w:ascii="仿宋" w:eastAsia="仿宋" w:hAnsi="仿宋" w:cs="仿宋"/>
          <w:sz w:val="32"/>
        </w:rPr>
        <w:t>737.30</w:t>
      </w:r>
      <w:r>
        <w:rPr>
          <w:rFonts w:ascii="仿宋" w:eastAsia="仿宋" w:hAnsi="仿宋" w:cs="仿宋" w:hint="eastAsia"/>
          <w:sz w:val="32"/>
        </w:rPr>
        <w:t>万元，其中：基本支出</w:t>
      </w:r>
      <w:r>
        <w:rPr>
          <w:rFonts w:ascii="仿宋" w:eastAsia="仿宋" w:hAnsi="仿宋" w:cs="仿宋"/>
          <w:sz w:val="32"/>
        </w:rPr>
        <w:t>550.92</w:t>
      </w:r>
      <w:r>
        <w:rPr>
          <w:rFonts w:ascii="仿宋" w:eastAsia="仿宋" w:hAnsi="仿宋" w:cs="仿宋" w:hint="eastAsia"/>
          <w:sz w:val="32"/>
        </w:rPr>
        <w:t>万元，占</w:t>
      </w:r>
      <w:r>
        <w:rPr>
          <w:rFonts w:ascii="仿宋" w:eastAsia="仿宋" w:hAnsi="仿宋" w:cs="仿宋"/>
          <w:sz w:val="32"/>
        </w:rPr>
        <w:t>74.72%</w:t>
      </w:r>
      <w:r>
        <w:rPr>
          <w:rFonts w:ascii="仿宋" w:eastAsia="仿宋" w:hAnsi="仿宋" w:cs="仿宋" w:hint="eastAsia"/>
          <w:sz w:val="32"/>
        </w:rPr>
        <w:t>；项目支出</w:t>
      </w:r>
      <w:r>
        <w:rPr>
          <w:rFonts w:ascii="仿宋" w:eastAsia="仿宋" w:hAnsi="仿宋" w:cs="仿宋"/>
          <w:sz w:val="32"/>
        </w:rPr>
        <w:t>186.38</w:t>
      </w:r>
      <w:r>
        <w:rPr>
          <w:rFonts w:ascii="仿宋" w:eastAsia="仿宋" w:hAnsi="仿宋" w:cs="仿宋" w:hint="eastAsia"/>
          <w:sz w:val="32"/>
        </w:rPr>
        <w:t>万元，占</w:t>
      </w:r>
      <w:r>
        <w:rPr>
          <w:rFonts w:ascii="仿宋" w:eastAsia="仿宋" w:hAnsi="仿宋" w:cs="仿宋"/>
          <w:sz w:val="32"/>
        </w:rPr>
        <w:t>25.28%</w:t>
      </w:r>
      <w:r>
        <w:rPr>
          <w:rFonts w:ascii="仿宋" w:eastAsia="仿宋" w:hAnsi="仿宋" w:cs="仿宋" w:hint="eastAsia"/>
          <w:sz w:val="32"/>
        </w:rPr>
        <w:t>；经营支出</w:t>
      </w:r>
      <w:r>
        <w:rPr>
          <w:rFonts w:ascii="仿宋" w:eastAsia="仿宋" w:hAnsi="仿宋" w:cs="仿宋"/>
          <w:sz w:val="32"/>
        </w:rPr>
        <w:t>0</w:t>
      </w:r>
      <w:r>
        <w:rPr>
          <w:rFonts w:ascii="仿宋" w:eastAsia="仿宋" w:hAnsi="仿宋" w:cs="仿宋" w:hint="eastAsia"/>
          <w:sz w:val="32"/>
        </w:rPr>
        <w:t>万元，占</w:t>
      </w:r>
      <w:r>
        <w:rPr>
          <w:rFonts w:ascii="仿宋" w:eastAsia="仿宋" w:hAnsi="仿宋" w:cs="仿宋"/>
          <w:sz w:val="32"/>
        </w:rPr>
        <w:t xml:space="preserve"> 0%.</w:t>
      </w:r>
    </w:p>
    <w:p w:rsidR="00F53FDA" w:rsidRDefault="00F53FDA">
      <w:pPr>
        <w:ind w:firstLine="640"/>
        <w:jc w:val="left"/>
        <w:rPr>
          <w:rFonts w:ascii="仿宋" w:eastAsia="仿宋" w:hAnsi="仿宋" w:cs="仿宋"/>
          <w:sz w:val="32"/>
        </w:rPr>
      </w:pPr>
    </w:p>
    <w:p w:rsidR="00F53FDA" w:rsidRDefault="00F53FDA">
      <w:pPr>
        <w:ind w:firstLine="640"/>
        <w:jc w:val="left"/>
        <w:rPr>
          <w:rFonts w:ascii="黑体" w:eastAsia="黑体" w:hAnsi="黑体" w:cs="黑体"/>
          <w:sz w:val="32"/>
        </w:rPr>
      </w:pPr>
      <w:r>
        <w:rPr>
          <w:rFonts w:ascii="黑体" w:eastAsia="黑体" w:hAnsi="黑体" w:cs="黑体"/>
          <w:sz w:val="32"/>
        </w:rPr>
        <w:t xml:space="preserve"> </w:t>
      </w:r>
      <w:r>
        <w:rPr>
          <w:rFonts w:ascii="黑体" w:eastAsia="黑体" w:hAnsi="黑体" w:cs="黑体" w:hint="eastAsia"/>
          <w:sz w:val="32"/>
        </w:rPr>
        <w:t>四、关于益阳市中心幼儿园</w:t>
      </w:r>
      <w:r>
        <w:rPr>
          <w:rFonts w:ascii="黑体" w:eastAsia="黑体" w:hAnsi="黑体" w:cs="黑体"/>
          <w:sz w:val="32"/>
        </w:rPr>
        <w:t xml:space="preserve">2019 </w:t>
      </w:r>
      <w:r>
        <w:rPr>
          <w:rFonts w:ascii="黑体" w:eastAsia="黑体" w:hAnsi="黑体" w:cs="黑体" w:hint="eastAsia"/>
          <w:sz w:val="32"/>
        </w:rPr>
        <w:t>年度财政拨款收入支出决算总体情况说明</w:t>
      </w:r>
    </w:p>
    <w:p w:rsidR="00F53FDA" w:rsidRDefault="00F53FDA">
      <w:pPr>
        <w:ind w:firstLine="640"/>
        <w:jc w:val="left"/>
        <w:rPr>
          <w:rFonts w:ascii="仿宋" w:eastAsia="仿宋" w:hAnsi="仿宋" w:cs="仿宋"/>
          <w:sz w:val="32"/>
        </w:rPr>
      </w:pPr>
      <w:r>
        <w:rPr>
          <w:rFonts w:ascii="仿宋" w:eastAsia="仿宋" w:hAnsi="仿宋" w:cs="仿宋"/>
          <w:sz w:val="32"/>
        </w:rPr>
        <w:t xml:space="preserve"> 2019 </w:t>
      </w:r>
      <w:r>
        <w:rPr>
          <w:rFonts w:ascii="仿宋" w:eastAsia="仿宋" w:hAnsi="仿宋" w:cs="仿宋" w:hint="eastAsia"/>
          <w:sz w:val="32"/>
        </w:rPr>
        <w:t>年度财政拨款收入总计</w:t>
      </w:r>
      <w:r>
        <w:rPr>
          <w:rFonts w:ascii="仿宋" w:eastAsia="仿宋" w:hAnsi="仿宋" w:cs="仿宋"/>
          <w:sz w:val="32"/>
        </w:rPr>
        <w:t>780.55</w:t>
      </w:r>
      <w:r>
        <w:rPr>
          <w:rFonts w:ascii="仿宋" w:eastAsia="仿宋" w:hAnsi="仿宋" w:cs="仿宋" w:hint="eastAsia"/>
          <w:sz w:val="32"/>
        </w:rPr>
        <w:t>万元，比上年同期增加</w:t>
      </w:r>
      <w:r>
        <w:rPr>
          <w:rFonts w:ascii="仿宋" w:eastAsia="仿宋" w:hAnsi="仿宋" w:cs="仿宋"/>
          <w:sz w:val="32"/>
        </w:rPr>
        <w:t>159.34</w:t>
      </w:r>
      <w:r>
        <w:rPr>
          <w:rFonts w:ascii="仿宋" w:eastAsia="仿宋" w:hAnsi="仿宋" w:cs="仿宋" w:hint="eastAsia"/>
          <w:sz w:val="32"/>
        </w:rPr>
        <w:t>万元，增长</w:t>
      </w:r>
      <w:r>
        <w:rPr>
          <w:rFonts w:ascii="仿宋" w:eastAsia="仿宋" w:hAnsi="仿宋" w:cs="仿宋"/>
          <w:sz w:val="32"/>
        </w:rPr>
        <w:t>25.65%</w:t>
      </w:r>
      <w:r>
        <w:rPr>
          <w:rFonts w:ascii="仿宋" w:eastAsia="仿宋" w:hAnsi="仿宋" w:cs="仿宋" w:hint="eastAsia"/>
          <w:sz w:val="32"/>
        </w:rPr>
        <w:t>；财政拨款支出总计</w:t>
      </w:r>
      <w:r>
        <w:rPr>
          <w:rFonts w:ascii="仿宋" w:eastAsia="仿宋" w:hAnsi="仿宋" w:cs="仿宋"/>
          <w:sz w:val="32"/>
        </w:rPr>
        <w:t>704.3</w:t>
      </w:r>
      <w:r>
        <w:rPr>
          <w:rFonts w:ascii="仿宋" w:eastAsia="仿宋" w:hAnsi="仿宋" w:cs="仿宋" w:hint="eastAsia"/>
          <w:sz w:val="32"/>
        </w:rPr>
        <w:t>万元，比上年同期增加</w:t>
      </w:r>
      <w:r>
        <w:rPr>
          <w:rFonts w:ascii="仿宋" w:eastAsia="仿宋" w:hAnsi="仿宋" w:cs="仿宋"/>
          <w:sz w:val="32"/>
        </w:rPr>
        <w:t>72.91</w:t>
      </w:r>
      <w:r>
        <w:rPr>
          <w:rFonts w:ascii="仿宋" w:eastAsia="仿宋" w:hAnsi="仿宋" w:cs="仿宋" w:hint="eastAsia"/>
          <w:sz w:val="32"/>
        </w:rPr>
        <w:t>万元，增长</w:t>
      </w:r>
      <w:r>
        <w:rPr>
          <w:rFonts w:ascii="仿宋" w:eastAsia="仿宋" w:hAnsi="仿宋" w:cs="仿宋"/>
          <w:sz w:val="32"/>
        </w:rPr>
        <w:t>11.55%</w:t>
      </w:r>
      <w:r>
        <w:rPr>
          <w:rFonts w:ascii="仿宋" w:eastAsia="仿宋" w:hAnsi="仿宋" w:cs="仿宋" w:hint="eastAsia"/>
          <w:sz w:val="32"/>
        </w:rPr>
        <w:t>。主要原因：增加了信息化资金</w:t>
      </w:r>
      <w:r>
        <w:rPr>
          <w:rFonts w:ascii="仿宋" w:eastAsia="仿宋" w:hAnsi="仿宋" w:cs="仿宋"/>
          <w:sz w:val="32"/>
        </w:rPr>
        <w:t>33</w:t>
      </w:r>
      <w:r>
        <w:rPr>
          <w:rFonts w:ascii="仿宋" w:eastAsia="仿宋" w:hAnsi="仿宋" w:cs="仿宋" w:hint="eastAsia"/>
          <w:sz w:val="32"/>
        </w:rPr>
        <w:t>万元，</w:t>
      </w:r>
      <w:r>
        <w:rPr>
          <w:rFonts w:ascii="仿宋" w:eastAsia="仿宋" w:hAnsi="仿宋" w:cs="仿宋"/>
          <w:sz w:val="32"/>
        </w:rPr>
        <w:t>2018</w:t>
      </w:r>
      <w:r>
        <w:rPr>
          <w:rFonts w:ascii="仿宋" w:eastAsia="仿宋" w:hAnsi="仿宋" w:cs="仿宋" w:hint="eastAsia"/>
          <w:sz w:val="32"/>
        </w:rPr>
        <w:t>年绩效考核奖金推迟至</w:t>
      </w:r>
      <w:r>
        <w:rPr>
          <w:rFonts w:ascii="仿宋" w:eastAsia="仿宋" w:hAnsi="仿宋" w:cs="仿宋"/>
          <w:sz w:val="32"/>
        </w:rPr>
        <w:t>2019</w:t>
      </w:r>
      <w:r>
        <w:rPr>
          <w:rFonts w:ascii="仿宋" w:eastAsia="仿宋" w:hAnsi="仿宋" w:cs="仿宋" w:hint="eastAsia"/>
          <w:sz w:val="32"/>
        </w:rPr>
        <w:t>年发放。</w:t>
      </w:r>
    </w:p>
    <w:p w:rsidR="00F53FDA" w:rsidRDefault="00F53FDA">
      <w:pPr>
        <w:jc w:val="left"/>
        <w:rPr>
          <w:rFonts w:ascii="仿宋" w:eastAsia="仿宋" w:hAnsi="仿宋" w:cs="仿宋"/>
          <w:sz w:val="32"/>
        </w:rPr>
      </w:pPr>
    </w:p>
    <w:p w:rsidR="00F53FDA" w:rsidRDefault="00F53FDA">
      <w:pPr>
        <w:ind w:firstLine="640"/>
        <w:jc w:val="left"/>
        <w:rPr>
          <w:rFonts w:ascii="黑体" w:eastAsia="黑体" w:hAnsi="黑体" w:cs="黑体"/>
          <w:sz w:val="32"/>
        </w:rPr>
      </w:pPr>
      <w:r>
        <w:rPr>
          <w:rFonts w:ascii="黑体" w:eastAsia="黑体" w:hAnsi="黑体" w:cs="黑体" w:hint="eastAsia"/>
          <w:sz w:val="32"/>
        </w:rPr>
        <w:t>五、关于益阳市中心幼儿园</w:t>
      </w:r>
      <w:r>
        <w:rPr>
          <w:rFonts w:ascii="黑体" w:eastAsia="黑体" w:hAnsi="黑体" w:cs="黑体"/>
          <w:sz w:val="32"/>
        </w:rPr>
        <w:t xml:space="preserve">2019 </w:t>
      </w:r>
      <w:r>
        <w:rPr>
          <w:rFonts w:ascii="黑体" w:eastAsia="黑体" w:hAnsi="黑体" w:cs="黑体" w:hint="eastAsia"/>
          <w:sz w:val="32"/>
        </w:rPr>
        <w:t>年度一般公共预算财政拨款收入支出决算情况说明</w:t>
      </w:r>
    </w:p>
    <w:p w:rsidR="00F53FDA" w:rsidRDefault="00F53FDA">
      <w:pPr>
        <w:ind w:firstLine="320"/>
        <w:jc w:val="left"/>
        <w:rPr>
          <w:rFonts w:ascii="楷体" w:eastAsia="楷体" w:hAnsi="楷体" w:cs="楷体"/>
          <w:sz w:val="32"/>
        </w:rPr>
      </w:pPr>
      <w:r>
        <w:rPr>
          <w:rFonts w:ascii="楷体" w:eastAsia="楷体" w:hAnsi="楷体" w:cs="楷体" w:hint="eastAsia"/>
          <w:sz w:val="32"/>
        </w:rPr>
        <w:t>（一）一般公共预算财政拨款收入支出决算总体情况。</w:t>
      </w:r>
    </w:p>
    <w:p w:rsidR="00F53FDA" w:rsidRDefault="00F53FDA">
      <w:pPr>
        <w:ind w:firstLine="640"/>
        <w:jc w:val="left"/>
        <w:rPr>
          <w:rFonts w:ascii="仿宋" w:eastAsia="仿宋" w:hAnsi="仿宋" w:cs="仿宋"/>
          <w:sz w:val="32"/>
        </w:rPr>
      </w:pPr>
      <w:r>
        <w:rPr>
          <w:rFonts w:ascii="仿宋" w:eastAsia="仿宋" w:hAnsi="仿宋" w:cs="仿宋"/>
          <w:sz w:val="32"/>
        </w:rPr>
        <w:t xml:space="preserve">2019 </w:t>
      </w:r>
      <w:r>
        <w:rPr>
          <w:rFonts w:ascii="仿宋" w:eastAsia="仿宋" w:hAnsi="仿宋" w:cs="仿宋" w:hint="eastAsia"/>
          <w:sz w:val="32"/>
        </w:rPr>
        <w:t>年度一般公共预算财政拨款收入总计</w:t>
      </w:r>
      <w:r>
        <w:rPr>
          <w:rFonts w:ascii="仿宋" w:eastAsia="仿宋" w:hAnsi="仿宋" w:cs="仿宋"/>
          <w:sz w:val="32"/>
        </w:rPr>
        <w:t>780.55</w:t>
      </w:r>
      <w:r>
        <w:rPr>
          <w:rFonts w:ascii="仿宋" w:eastAsia="仿宋" w:hAnsi="仿宋" w:cs="仿宋" w:hint="eastAsia"/>
          <w:sz w:val="32"/>
        </w:rPr>
        <w:t>万元，比上年同期增加</w:t>
      </w:r>
      <w:r>
        <w:rPr>
          <w:rFonts w:ascii="仿宋" w:eastAsia="仿宋" w:hAnsi="仿宋" w:cs="仿宋"/>
          <w:sz w:val="32"/>
        </w:rPr>
        <w:t>159.34</w:t>
      </w:r>
      <w:r>
        <w:rPr>
          <w:rFonts w:ascii="仿宋" w:eastAsia="仿宋" w:hAnsi="仿宋" w:cs="仿宋" w:hint="eastAsia"/>
          <w:sz w:val="32"/>
        </w:rPr>
        <w:t>万元，增长</w:t>
      </w:r>
      <w:r>
        <w:rPr>
          <w:rFonts w:ascii="仿宋" w:eastAsia="仿宋" w:hAnsi="仿宋" w:cs="仿宋"/>
          <w:sz w:val="32"/>
        </w:rPr>
        <w:t>25.65%</w:t>
      </w:r>
      <w:r>
        <w:rPr>
          <w:rFonts w:ascii="仿宋" w:eastAsia="仿宋" w:hAnsi="仿宋" w:cs="仿宋" w:hint="eastAsia"/>
          <w:sz w:val="32"/>
        </w:rPr>
        <w:t>；一般公共预算财政拨款支出总计</w:t>
      </w:r>
      <w:r>
        <w:rPr>
          <w:rFonts w:ascii="仿宋" w:eastAsia="仿宋" w:hAnsi="仿宋" w:cs="仿宋"/>
          <w:sz w:val="32"/>
        </w:rPr>
        <w:t>704.3</w:t>
      </w:r>
      <w:r>
        <w:rPr>
          <w:rFonts w:ascii="仿宋" w:eastAsia="仿宋" w:hAnsi="仿宋" w:cs="仿宋" w:hint="eastAsia"/>
          <w:sz w:val="32"/>
        </w:rPr>
        <w:t>万元，比上年同期增加</w:t>
      </w:r>
      <w:r>
        <w:rPr>
          <w:rFonts w:ascii="仿宋" w:eastAsia="仿宋" w:hAnsi="仿宋" w:cs="仿宋"/>
          <w:sz w:val="32"/>
        </w:rPr>
        <w:t>72.91</w:t>
      </w:r>
      <w:r>
        <w:rPr>
          <w:rFonts w:ascii="仿宋" w:eastAsia="仿宋" w:hAnsi="仿宋" w:cs="仿宋" w:hint="eastAsia"/>
          <w:sz w:val="32"/>
        </w:rPr>
        <w:t>万元，增长</w:t>
      </w:r>
      <w:r>
        <w:rPr>
          <w:rFonts w:ascii="仿宋" w:eastAsia="仿宋" w:hAnsi="仿宋" w:cs="仿宋"/>
          <w:sz w:val="32"/>
        </w:rPr>
        <w:t>11.55%</w:t>
      </w:r>
      <w:r>
        <w:rPr>
          <w:rFonts w:ascii="仿宋" w:eastAsia="仿宋" w:hAnsi="仿宋" w:cs="仿宋" w:hint="eastAsia"/>
          <w:sz w:val="32"/>
        </w:rPr>
        <w:t>。主要原因：增加了信息化资金</w:t>
      </w:r>
      <w:r>
        <w:rPr>
          <w:rFonts w:ascii="仿宋" w:eastAsia="仿宋" w:hAnsi="仿宋" w:cs="仿宋"/>
          <w:sz w:val="32"/>
        </w:rPr>
        <w:t>33</w:t>
      </w:r>
      <w:r>
        <w:rPr>
          <w:rFonts w:ascii="仿宋" w:eastAsia="仿宋" w:hAnsi="仿宋" w:cs="仿宋" w:hint="eastAsia"/>
          <w:sz w:val="32"/>
        </w:rPr>
        <w:t>万元，</w:t>
      </w:r>
      <w:r>
        <w:rPr>
          <w:rFonts w:ascii="仿宋" w:eastAsia="仿宋" w:hAnsi="仿宋" w:cs="仿宋"/>
          <w:sz w:val="32"/>
        </w:rPr>
        <w:t>2018</w:t>
      </w:r>
      <w:r>
        <w:rPr>
          <w:rFonts w:ascii="仿宋" w:eastAsia="仿宋" w:hAnsi="仿宋" w:cs="仿宋" w:hint="eastAsia"/>
          <w:sz w:val="32"/>
        </w:rPr>
        <w:t>年绩效考核奖金推迟至</w:t>
      </w:r>
      <w:r>
        <w:rPr>
          <w:rFonts w:ascii="仿宋" w:eastAsia="仿宋" w:hAnsi="仿宋" w:cs="仿宋"/>
          <w:sz w:val="32"/>
        </w:rPr>
        <w:t>2019</w:t>
      </w:r>
      <w:r>
        <w:rPr>
          <w:rFonts w:ascii="仿宋" w:eastAsia="仿宋" w:hAnsi="仿宋" w:cs="仿宋" w:hint="eastAsia"/>
          <w:sz w:val="32"/>
        </w:rPr>
        <w:t>年发放。</w:t>
      </w:r>
    </w:p>
    <w:p w:rsidR="00F53FDA" w:rsidRDefault="00F53FDA">
      <w:pPr>
        <w:ind w:firstLine="320"/>
        <w:jc w:val="left"/>
        <w:rPr>
          <w:rFonts w:ascii="楷体" w:eastAsia="楷体" w:hAnsi="楷体" w:cs="楷体"/>
          <w:sz w:val="32"/>
        </w:rPr>
      </w:pPr>
      <w:r>
        <w:rPr>
          <w:rFonts w:ascii="楷体" w:eastAsia="楷体" w:hAnsi="楷体" w:cs="楷体" w:hint="eastAsia"/>
          <w:sz w:val="32"/>
        </w:rPr>
        <w:t>（二）一般公共预算财政拨款支出决算构成情况。</w:t>
      </w:r>
    </w:p>
    <w:p w:rsidR="00F53FDA" w:rsidRPr="00A960D1" w:rsidRDefault="00F53FDA" w:rsidP="00A960D1">
      <w:pPr>
        <w:ind w:firstLineChars="200" w:firstLine="640"/>
        <w:jc w:val="left"/>
        <w:rPr>
          <w:rFonts w:ascii="仿宋" w:eastAsia="仿宋" w:hAnsi="仿宋" w:cs="仿宋"/>
          <w:sz w:val="32"/>
        </w:rPr>
      </w:pPr>
      <w:r w:rsidRPr="00A960D1">
        <w:rPr>
          <w:rFonts w:ascii="仿宋" w:eastAsia="仿宋" w:hAnsi="仿宋" w:cs="仿宋"/>
          <w:sz w:val="32"/>
        </w:rPr>
        <w:t xml:space="preserve">2019 </w:t>
      </w:r>
      <w:r w:rsidRPr="00A960D1">
        <w:rPr>
          <w:rFonts w:ascii="仿宋" w:eastAsia="仿宋" w:hAnsi="仿宋" w:cs="仿宋" w:hint="eastAsia"/>
          <w:sz w:val="32"/>
        </w:rPr>
        <w:t>年度财政拨款支出</w:t>
      </w:r>
      <w:r>
        <w:rPr>
          <w:rFonts w:ascii="仿宋" w:eastAsia="仿宋" w:hAnsi="仿宋" w:cs="仿宋"/>
          <w:sz w:val="32"/>
        </w:rPr>
        <w:t>704.3</w:t>
      </w:r>
      <w:r w:rsidRPr="00A960D1">
        <w:rPr>
          <w:rFonts w:ascii="仿宋" w:eastAsia="仿宋" w:hAnsi="仿宋" w:cs="仿宋" w:hint="eastAsia"/>
          <w:sz w:val="32"/>
        </w:rPr>
        <w:t>万元，主要用于以下方面：</w:t>
      </w:r>
      <w:r w:rsidRPr="00A960D1">
        <w:rPr>
          <w:rFonts w:ascii="仿宋" w:eastAsia="仿宋" w:hAnsi="仿宋" w:cs="仿宋"/>
          <w:sz w:val="32"/>
        </w:rPr>
        <w:t xml:space="preserve"> </w:t>
      </w:r>
      <w:r w:rsidRPr="00A960D1">
        <w:rPr>
          <w:rFonts w:ascii="仿宋" w:eastAsia="仿宋" w:hAnsi="仿宋" w:cs="仿宋" w:hint="eastAsia"/>
          <w:sz w:val="32"/>
        </w:rPr>
        <w:t>一般公共服务（类）支出</w:t>
      </w:r>
      <w:r>
        <w:rPr>
          <w:rFonts w:ascii="仿宋" w:eastAsia="仿宋" w:hAnsi="仿宋" w:cs="仿宋"/>
          <w:sz w:val="32"/>
        </w:rPr>
        <w:t>0</w:t>
      </w:r>
      <w:r w:rsidRPr="00A960D1">
        <w:rPr>
          <w:rFonts w:ascii="仿宋" w:eastAsia="仿宋" w:hAnsi="仿宋" w:cs="仿宋" w:hint="eastAsia"/>
          <w:sz w:val="32"/>
        </w:rPr>
        <w:t>万元，占</w:t>
      </w:r>
      <w:r w:rsidRPr="00A960D1">
        <w:rPr>
          <w:rFonts w:ascii="仿宋" w:eastAsia="仿宋" w:hAnsi="仿宋" w:cs="仿宋"/>
          <w:sz w:val="32"/>
        </w:rPr>
        <w:t xml:space="preserve"> </w:t>
      </w:r>
      <w:r>
        <w:rPr>
          <w:rFonts w:ascii="仿宋" w:eastAsia="仿宋" w:hAnsi="仿宋" w:cs="仿宋"/>
          <w:sz w:val="32"/>
        </w:rPr>
        <w:t>0</w:t>
      </w:r>
      <w:r w:rsidRPr="00A960D1">
        <w:rPr>
          <w:rFonts w:ascii="仿宋" w:eastAsia="仿宋" w:hAnsi="仿宋" w:cs="仿宋"/>
          <w:sz w:val="32"/>
        </w:rPr>
        <w:t>%</w:t>
      </w:r>
      <w:r w:rsidRPr="00A960D1">
        <w:rPr>
          <w:rFonts w:ascii="仿宋" w:eastAsia="仿宋" w:hAnsi="仿宋" w:cs="仿宋" w:hint="eastAsia"/>
          <w:sz w:val="32"/>
        </w:rPr>
        <w:t>；</w:t>
      </w:r>
      <w:r w:rsidRPr="00A960D1">
        <w:rPr>
          <w:rFonts w:ascii="仿宋" w:eastAsia="仿宋" w:hAnsi="仿宋" w:cs="仿宋"/>
          <w:sz w:val="32"/>
        </w:rPr>
        <w:t xml:space="preserve"> </w:t>
      </w:r>
      <w:r w:rsidRPr="00A960D1">
        <w:rPr>
          <w:rFonts w:ascii="仿宋" w:eastAsia="仿宋" w:hAnsi="仿宋" w:cs="仿宋" w:hint="eastAsia"/>
          <w:sz w:val="32"/>
        </w:rPr>
        <w:t>外交（类）支出</w:t>
      </w:r>
      <w:r>
        <w:rPr>
          <w:rFonts w:ascii="仿宋" w:eastAsia="仿宋" w:hAnsi="仿宋" w:cs="仿宋"/>
          <w:sz w:val="32"/>
        </w:rPr>
        <w:t>0</w:t>
      </w:r>
      <w:r w:rsidRPr="00A960D1">
        <w:rPr>
          <w:rFonts w:ascii="仿宋" w:eastAsia="仿宋" w:hAnsi="仿宋" w:cs="仿宋" w:hint="eastAsia"/>
          <w:sz w:val="32"/>
        </w:rPr>
        <w:t>万元，占</w:t>
      </w:r>
      <w:r>
        <w:rPr>
          <w:rFonts w:ascii="仿宋" w:eastAsia="仿宋" w:hAnsi="仿宋" w:cs="仿宋"/>
          <w:sz w:val="32"/>
        </w:rPr>
        <w:t>0</w:t>
      </w:r>
      <w:r w:rsidRPr="00A960D1">
        <w:rPr>
          <w:rFonts w:ascii="仿宋" w:eastAsia="仿宋" w:hAnsi="仿宋" w:cs="仿宋"/>
          <w:sz w:val="32"/>
        </w:rPr>
        <w:t>%</w:t>
      </w:r>
      <w:r w:rsidRPr="00A960D1">
        <w:rPr>
          <w:rFonts w:ascii="仿宋" w:eastAsia="仿宋" w:hAnsi="仿宋" w:cs="仿宋" w:hint="eastAsia"/>
          <w:sz w:val="32"/>
        </w:rPr>
        <w:t>；</w:t>
      </w:r>
      <w:r w:rsidRPr="00A960D1">
        <w:rPr>
          <w:rFonts w:ascii="仿宋" w:eastAsia="仿宋" w:hAnsi="仿宋" w:cs="仿宋"/>
          <w:sz w:val="32"/>
        </w:rPr>
        <w:t xml:space="preserve"> </w:t>
      </w:r>
      <w:r w:rsidRPr="00A960D1">
        <w:rPr>
          <w:rFonts w:ascii="仿宋" w:eastAsia="仿宋" w:hAnsi="仿宋" w:cs="仿宋" w:hint="eastAsia"/>
          <w:sz w:val="32"/>
        </w:rPr>
        <w:t>教育（类）支出</w:t>
      </w:r>
      <w:r>
        <w:rPr>
          <w:rFonts w:ascii="仿宋" w:eastAsia="仿宋" w:hAnsi="仿宋" w:cs="仿宋"/>
          <w:sz w:val="32"/>
        </w:rPr>
        <w:t>662.59</w:t>
      </w:r>
      <w:r w:rsidRPr="00A960D1">
        <w:rPr>
          <w:rFonts w:ascii="仿宋" w:eastAsia="仿宋" w:hAnsi="仿宋" w:cs="仿宋" w:hint="eastAsia"/>
          <w:sz w:val="32"/>
        </w:rPr>
        <w:t>万元，占</w:t>
      </w:r>
      <w:r w:rsidRPr="00A960D1">
        <w:rPr>
          <w:rFonts w:ascii="仿宋" w:eastAsia="仿宋" w:hAnsi="仿宋" w:cs="仿宋"/>
          <w:sz w:val="32"/>
        </w:rPr>
        <w:t xml:space="preserve"> </w:t>
      </w:r>
      <w:r>
        <w:rPr>
          <w:rFonts w:ascii="仿宋" w:eastAsia="仿宋" w:hAnsi="仿宋" w:cs="仿宋"/>
          <w:sz w:val="32"/>
        </w:rPr>
        <w:t>94.08</w:t>
      </w:r>
      <w:r w:rsidRPr="00A960D1">
        <w:rPr>
          <w:rFonts w:ascii="仿宋" w:eastAsia="仿宋" w:hAnsi="仿宋" w:cs="仿宋"/>
          <w:sz w:val="32"/>
        </w:rPr>
        <w:t>%</w:t>
      </w:r>
      <w:r w:rsidRPr="00A960D1">
        <w:rPr>
          <w:rFonts w:ascii="仿宋" w:eastAsia="仿宋" w:hAnsi="仿宋" w:cs="仿宋" w:hint="eastAsia"/>
          <w:sz w:val="32"/>
        </w:rPr>
        <w:t>；</w:t>
      </w:r>
      <w:r w:rsidRPr="00A960D1">
        <w:rPr>
          <w:rFonts w:ascii="仿宋" w:eastAsia="仿宋" w:hAnsi="仿宋" w:cs="仿宋"/>
          <w:sz w:val="32"/>
        </w:rPr>
        <w:t xml:space="preserve"> </w:t>
      </w:r>
      <w:r w:rsidRPr="00A960D1">
        <w:rPr>
          <w:rFonts w:ascii="仿宋" w:eastAsia="仿宋" w:hAnsi="仿宋" w:cs="仿宋" w:hint="eastAsia"/>
          <w:sz w:val="32"/>
        </w:rPr>
        <w:t>科学技术（类）支出</w:t>
      </w:r>
      <w:r>
        <w:rPr>
          <w:rFonts w:ascii="仿宋" w:eastAsia="仿宋" w:hAnsi="仿宋" w:cs="仿宋"/>
          <w:sz w:val="32"/>
        </w:rPr>
        <w:t>0</w:t>
      </w:r>
      <w:r w:rsidRPr="00A960D1">
        <w:rPr>
          <w:rFonts w:ascii="仿宋" w:eastAsia="仿宋" w:hAnsi="仿宋" w:cs="仿宋" w:hint="eastAsia"/>
          <w:sz w:val="32"/>
        </w:rPr>
        <w:t>万元，占</w:t>
      </w:r>
      <w:r>
        <w:rPr>
          <w:rFonts w:ascii="仿宋" w:eastAsia="仿宋" w:hAnsi="仿宋" w:cs="仿宋"/>
          <w:sz w:val="32"/>
        </w:rPr>
        <w:t>0</w:t>
      </w:r>
      <w:r w:rsidRPr="00A960D1">
        <w:rPr>
          <w:rFonts w:ascii="仿宋" w:eastAsia="仿宋" w:hAnsi="仿宋" w:cs="仿宋"/>
          <w:sz w:val="32"/>
        </w:rPr>
        <w:t>%</w:t>
      </w:r>
      <w:r w:rsidRPr="00A960D1">
        <w:rPr>
          <w:rFonts w:ascii="仿宋" w:eastAsia="仿宋" w:hAnsi="仿宋" w:cs="仿宋" w:hint="eastAsia"/>
          <w:sz w:val="32"/>
        </w:rPr>
        <w:t>；</w:t>
      </w:r>
      <w:r w:rsidRPr="00A960D1">
        <w:rPr>
          <w:rFonts w:ascii="仿宋" w:eastAsia="仿宋" w:hAnsi="仿宋" w:cs="仿宋"/>
          <w:sz w:val="32"/>
        </w:rPr>
        <w:t xml:space="preserve"> </w:t>
      </w:r>
      <w:r w:rsidRPr="00A960D1">
        <w:rPr>
          <w:rFonts w:ascii="仿宋" w:eastAsia="仿宋" w:hAnsi="仿宋" w:cs="仿宋" w:hint="eastAsia"/>
          <w:sz w:val="32"/>
        </w:rPr>
        <w:t>社会保障和就业（类）支出</w:t>
      </w:r>
      <w:r>
        <w:rPr>
          <w:rFonts w:ascii="仿宋" w:eastAsia="仿宋" w:hAnsi="仿宋" w:cs="仿宋"/>
          <w:sz w:val="32"/>
        </w:rPr>
        <w:t>0</w:t>
      </w:r>
      <w:r w:rsidRPr="00A960D1">
        <w:rPr>
          <w:rFonts w:ascii="仿宋" w:eastAsia="仿宋" w:hAnsi="仿宋" w:cs="仿宋" w:hint="eastAsia"/>
          <w:sz w:val="32"/>
        </w:rPr>
        <w:t>万元，占</w:t>
      </w:r>
      <w:r>
        <w:rPr>
          <w:rFonts w:ascii="仿宋" w:eastAsia="仿宋" w:hAnsi="仿宋" w:cs="仿宋"/>
          <w:sz w:val="32"/>
        </w:rPr>
        <w:t>0</w:t>
      </w:r>
      <w:r w:rsidRPr="00A960D1">
        <w:rPr>
          <w:rFonts w:ascii="仿宋" w:eastAsia="仿宋" w:hAnsi="仿宋" w:cs="仿宋"/>
          <w:sz w:val="32"/>
        </w:rPr>
        <w:t>%</w:t>
      </w:r>
      <w:r w:rsidRPr="00A960D1">
        <w:rPr>
          <w:rFonts w:ascii="仿宋" w:eastAsia="仿宋" w:hAnsi="仿宋" w:cs="仿宋" w:hint="eastAsia"/>
          <w:sz w:val="32"/>
        </w:rPr>
        <w:t>；</w:t>
      </w:r>
      <w:r w:rsidRPr="00A960D1">
        <w:rPr>
          <w:rFonts w:ascii="仿宋" w:eastAsia="仿宋" w:hAnsi="仿宋" w:cs="仿宋"/>
          <w:sz w:val="32"/>
        </w:rPr>
        <w:t xml:space="preserve"> </w:t>
      </w:r>
      <w:r w:rsidRPr="00A960D1">
        <w:rPr>
          <w:rFonts w:ascii="仿宋" w:eastAsia="仿宋" w:hAnsi="仿宋" w:cs="仿宋" w:hint="eastAsia"/>
          <w:sz w:val="32"/>
        </w:rPr>
        <w:t>住房保障（类）支出</w:t>
      </w:r>
      <w:r w:rsidRPr="00A960D1">
        <w:rPr>
          <w:rFonts w:ascii="仿宋" w:eastAsia="仿宋" w:hAnsi="仿宋" w:cs="仿宋"/>
          <w:sz w:val="32"/>
        </w:rPr>
        <w:t xml:space="preserve"> </w:t>
      </w:r>
      <w:r>
        <w:rPr>
          <w:rFonts w:ascii="仿宋" w:eastAsia="仿宋" w:hAnsi="仿宋" w:cs="仿宋"/>
          <w:sz w:val="32"/>
        </w:rPr>
        <w:t>25.9</w:t>
      </w:r>
      <w:r w:rsidRPr="00A960D1">
        <w:rPr>
          <w:rFonts w:ascii="仿宋" w:eastAsia="仿宋" w:hAnsi="仿宋" w:cs="仿宋" w:hint="eastAsia"/>
          <w:sz w:val="32"/>
        </w:rPr>
        <w:t>万元，占</w:t>
      </w:r>
      <w:r w:rsidRPr="00A960D1">
        <w:rPr>
          <w:rFonts w:ascii="仿宋" w:eastAsia="仿宋" w:hAnsi="仿宋" w:cs="仿宋"/>
          <w:sz w:val="32"/>
        </w:rPr>
        <w:t xml:space="preserve"> </w:t>
      </w:r>
      <w:r w:rsidRPr="009E49D6">
        <w:rPr>
          <w:rFonts w:ascii="仿宋" w:eastAsia="仿宋" w:hAnsi="仿宋" w:cs="仿宋"/>
          <w:sz w:val="32"/>
        </w:rPr>
        <w:t>3.68</w:t>
      </w:r>
      <w:r w:rsidRPr="00A960D1">
        <w:rPr>
          <w:rFonts w:ascii="仿宋" w:eastAsia="仿宋" w:hAnsi="仿宋" w:cs="仿宋"/>
          <w:sz w:val="32"/>
        </w:rPr>
        <w:t xml:space="preserve">%; </w:t>
      </w:r>
      <w:r w:rsidRPr="00A960D1">
        <w:rPr>
          <w:rFonts w:ascii="仿宋" w:eastAsia="仿宋" w:hAnsi="仿宋" w:cs="仿宋" w:hint="eastAsia"/>
          <w:sz w:val="32"/>
        </w:rPr>
        <w:t>文化旅游体育与传媒（类）支出</w:t>
      </w:r>
      <w:r w:rsidRPr="00A960D1">
        <w:rPr>
          <w:rFonts w:ascii="仿宋" w:eastAsia="仿宋" w:hAnsi="仿宋" w:cs="仿宋"/>
          <w:sz w:val="32"/>
        </w:rPr>
        <w:t xml:space="preserve"> </w:t>
      </w:r>
      <w:r>
        <w:rPr>
          <w:rFonts w:ascii="仿宋" w:eastAsia="仿宋" w:hAnsi="仿宋" w:cs="仿宋"/>
          <w:sz w:val="32"/>
        </w:rPr>
        <w:t>0</w:t>
      </w:r>
      <w:r w:rsidRPr="00A960D1">
        <w:rPr>
          <w:rFonts w:ascii="仿宋" w:eastAsia="仿宋" w:hAnsi="仿宋" w:cs="仿宋"/>
          <w:sz w:val="32"/>
        </w:rPr>
        <w:t xml:space="preserve"> </w:t>
      </w:r>
      <w:r w:rsidRPr="00A960D1">
        <w:rPr>
          <w:rFonts w:ascii="仿宋" w:eastAsia="仿宋" w:hAnsi="仿宋" w:cs="仿宋" w:hint="eastAsia"/>
          <w:sz w:val="32"/>
        </w:rPr>
        <w:t>万元</w:t>
      </w:r>
      <w:r w:rsidRPr="00A960D1">
        <w:rPr>
          <w:rFonts w:ascii="仿宋" w:eastAsia="仿宋" w:hAnsi="仿宋" w:cs="仿宋"/>
          <w:sz w:val="32"/>
        </w:rPr>
        <w:t xml:space="preserve">, </w:t>
      </w:r>
      <w:r w:rsidRPr="00A960D1">
        <w:rPr>
          <w:rFonts w:ascii="仿宋" w:eastAsia="仿宋" w:hAnsi="仿宋" w:cs="仿宋" w:hint="eastAsia"/>
          <w:sz w:val="32"/>
        </w:rPr>
        <w:t>占</w:t>
      </w:r>
      <w:r>
        <w:rPr>
          <w:rFonts w:ascii="仿宋" w:eastAsia="仿宋" w:hAnsi="仿宋" w:cs="仿宋"/>
          <w:sz w:val="32"/>
        </w:rPr>
        <w:t>0</w:t>
      </w:r>
      <w:r w:rsidRPr="00A960D1">
        <w:rPr>
          <w:rFonts w:ascii="仿宋" w:eastAsia="仿宋" w:hAnsi="仿宋" w:cs="仿宋"/>
          <w:sz w:val="32"/>
        </w:rPr>
        <w:t>%</w:t>
      </w:r>
      <w:r w:rsidRPr="00A960D1">
        <w:rPr>
          <w:rFonts w:ascii="仿宋" w:eastAsia="仿宋" w:hAnsi="仿宋" w:cs="仿宋" w:hint="eastAsia"/>
          <w:sz w:val="32"/>
        </w:rPr>
        <w:t>，</w:t>
      </w:r>
      <w:r w:rsidRPr="00A960D1">
        <w:rPr>
          <w:rFonts w:ascii="仿宋" w:eastAsia="仿宋" w:hAnsi="仿宋" w:cs="仿宋"/>
          <w:sz w:val="32"/>
        </w:rPr>
        <w:t xml:space="preserve"> </w:t>
      </w:r>
      <w:r w:rsidRPr="00A960D1">
        <w:rPr>
          <w:rFonts w:ascii="仿宋" w:eastAsia="仿宋" w:hAnsi="仿宋" w:cs="仿宋" w:hint="eastAsia"/>
          <w:sz w:val="32"/>
        </w:rPr>
        <w:t>卫生健康（类）支出</w:t>
      </w:r>
      <w:r>
        <w:rPr>
          <w:rFonts w:ascii="仿宋" w:eastAsia="仿宋" w:hAnsi="仿宋" w:cs="仿宋"/>
          <w:sz w:val="32"/>
        </w:rPr>
        <w:t>15.81</w:t>
      </w:r>
      <w:r w:rsidRPr="00A960D1">
        <w:rPr>
          <w:rFonts w:ascii="仿宋" w:eastAsia="仿宋" w:hAnsi="仿宋" w:cs="仿宋" w:hint="eastAsia"/>
          <w:sz w:val="32"/>
        </w:rPr>
        <w:t>，占</w:t>
      </w:r>
      <w:r>
        <w:rPr>
          <w:rFonts w:ascii="仿宋" w:eastAsia="仿宋" w:hAnsi="仿宋" w:cs="仿宋"/>
          <w:sz w:val="32"/>
        </w:rPr>
        <w:t>2.24</w:t>
      </w:r>
      <w:r w:rsidRPr="00A960D1">
        <w:rPr>
          <w:rFonts w:ascii="仿宋" w:eastAsia="仿宋" w:hAnsi="仿宋" w:cs="仿宋"/>
          <w:sz w:val="32"/>
        </w:rPr>
        <w:t>%</w:t>
      </w:r>
      <w:r w:rsidRPr="00A960D1">
        <w:rPr>
          <w:rFonts w:ascii="仿宋" w:eastAsia="仿宋" w:hAnsi="仿宋" w:cs="仿宋" w:hint="eastAsia"/>
          <w:sz w:val="32"/>
        </w:rPr>
        <w:t>，</w:t>
      </w:r>
      <w:r w:rsidRPr="00A960D1">
        <w:rPr>
          <w:rFonts w:ascii="仿宋" w:eastAsia="仿宋" w:hAnsi="仿宋" w:cs="仿宋"/>
          <w:sz w:val="32"/>
        </w:rPr>
        <w:t xml:space="preserve"> </w:t>
      </w:r>
      <w:r w:rsidRPr="00A960D1">
        <w:rPr>
          <w:rFonts w:ascii="仿宋" w:eastAsia="仿宋" w:hAnsi="仿宋" w:cs="仿宋" w:hint="eastAsia"/>
          <w:sz w:val="32"/>
        </w:rPr>
        <w:t>农林水（类）支出</w:t>
      </w:r>
      <w:r>
        <w:rPr>
          <w:rFonts w:ascii="仿宋" w:eastAsia="仿宋" w:hAnsi="仿宋" w:cs="仿宋"/>
          <w:sz w:val="32"/>
        </w:rPr>
        <w:t>0</w:t>
      </w:r>
      <w:r w:rsidRPr="00A960D1">
        <w:rPr>
          <w:rFonts w:ascii="仿宋" w:eastAsia="仿宋" w:hAnsi="仿宋" w:cs="仿宋"/>
          <w:sz w:val="32"/>
        </w:rPr>
        <w:t xml:space="preserve"> </w:t>
      </w:r>
      <w:r w:rsidRPr="00A960D1">
        <w:rPr>
          <w:rFonts w:ascii="仿宋" w:eastAsia="仿宋" w:hAnsi="仿宋" w:cs="仿宋" w:hint="eastAsia"/>
          <w:sz w:val="32"/>
        </w:rPr>
        <w:t>万元，占</w:t>
      </w:r>
      <w:r>
        <w:rPr>
          <w:rFonts w:ascii="仿宋" w:eastAsia="仿宋" w:hAnsi="仿宋" w:cs="仿宋"/>
          <w:sz w:val="32"/>
        </w:rPr>
        <w:t>0</w:t>
      </w:r>
      <w:r w:rsidRPr="00A960D1">
        <w:rPr>
          <w:rFonts w:ascii="仿宋" w:eastAsia="仿宋" w:hAnsi="仿宋" w:cs="仿宋"/>
          <w:sz w:val="32"/>
        </w:rPr>
        <w:t>%</w:t>
      </w:r>
      <w:r w:rsidRPr="00A960D1">
        <w:rPr>
          <w:rFonts w:ascii="仿宋" w:eastAsia="仿宋" w:hAnsi="仿宋" w:cs="仿宋" w:hint="eastAsia"/>
          <w:sz w:val="32"/>
        </w:rPr>
        <w:t>。</w:t>
      </w:r>
    </w:p>
    <w:p w:rsidR="00F53FDA" w:rsidRDefault="00F53FDA">
      <w:pPr>
        <w:jc w:val="left"/>
        <w:rPr>
          <w:rFonts w:ascii="仿宋" w:eastAsia="仿宋" w:hAnsi="仿宋" w:cs="仿宋"/>
          <w:sz w:val="32"/>
        </w:rPr>
      </w:pPr>
      <w:r>
        <w:rPr>
          <w:rFonts w:ascii="仿宋" w:eastAsia="仿宋" w:hAnsi="仿宋" w:cs="仿宋"/>
          <w:sz w:val="32"/>
        </w:rPr>
        <w:t xml:space="preserve">  </w:t>
      </w:r>
    </w:p>
    <w:p w:rsidR="00F53FDA" w:rsidRDefault="00F53FDA">
      <w:pPr>
        <w:ind w:firstLine="320"/>
        <w:jc w:val="left"/>
        <w:rPr>
          <w:rFonts w:ascii="楷体" w:eastAsia="楷体" w:hAnsi="楷体" w:cs="楷体"/>
          <w:sz w:val="32"/>
        </w:rPr>
      </w:pPr>
      <w:r>
        <w:rPr>
          <w:rFonts w:ascii="楷体" w:eastAsia="楷体" w:hAnsi="楷体" w:cs="楷体" w:hint="eastAsia"/>
          <w:sz w:val="32"/>
        </w:rPr>
        <w:t>（三）一般公共预算财政拨款支出决算具体情况。</w:t>
      </w:r>
    </w:p>
    <w:p w:rsidR="00F53FDA" w:rsidRPr="00A960D1" w:rsidRDefault="00F53FDA" w:rsidP="00A960D1">
      <w:pPr>
        <w:ind w:firstLineChars="200" w:firstLine="640"/>
        <w:jc w:val="left"/>
        <w:rPr>
          <w:rFonts w:ascii="仿宋" w:eastAsia="仿宋" w:hAnsi="仿宋" w:cs="仿宋"/>
          <w:sz w:val="32"/>
        </w:rPr>
      </w:pPr>
      <w:r w:rsidRPr="00A960D1">
        <w:rPr>
          <w:rFonts w:ascii="仿宋" w:eastAsia="仿宋" w:hAnsi="仿宋" w:cs="仿宋"/>
          <w:sz w:val="32"/>
        </w:rPr>
        <w:t xml:space="preserve">2019 </w:t>
      </w:r>
      <w:r w:rsidRPr="00A960D1">
        <w:rPr>
          <w:rFonts w:ascii="仿宋" w:eastAsia="仿宋" w:hAnsi="仿宋" w:cs="仿宋" w:hint="eastAsia"/>
          <w:sz w:val="32"/>
        </w:rPr>
        <w:t>年度财政拨款支出年初预算为</w:t>
      </w:r>
      <w:r>
        <w:rPr>
          <w:rFonts w:ascii="仿宋" w:eastAsia="仿宋" w:hAnsi="仿宋" w:cs="仿宋"/>
          <w:sz w:val="32"/>
        </w:rPr>
        <w:t>641.52</w:t>
      </w:r>
      <w:r w:rsidRPr="00A960D1">
        <w:rPr>
          <w:rFonts w:ascii="仿宋" w:eastAsia="仿宋" w:hAnsi="仿宋" w:cs="仿宋" w:hint="eastAsia"/>
          <w:sz w:val="32"/>
        </w:rPr>
        <w:t>万元，支出决算为</w:t>
      </w:r>
      <w:r>
        <w:rPr>
          <w:rFonts w:ascii="仿宋" w:eastAsia="仿宋" w:hAnsi="仿宋" w:cs="仿宋"/>
          <w:sz w:val="32"/>
        </w:rPr>
        <w:t>704.3</w:t>
      </w:r>
      <w:r w:rsidRPr="00A960D1">
        <w:rPr>
          <w:rFonts w:ascii="仿宋" w:eastAsia="仿宋" w:hAnsi="仿宋" w:cs="仿宋" w:hint="eastAsia"/>
          <w:sz w:val="32"/>
        </w:rPr>
        <w:t>万元，完成年初预算的</w:t>
      </w:r>
      <w:r>
        <w:rPr>
          <w:rFonts w:ascii="仿宋" w:eastAsia="仿宋" w:hAnsi="仿宋" w:cs="仿宋"/>
          <w:sz w:val="32"/>
        </w:rPr>
        <w:t>109.79</w:t>
      </w:r>
      <w:r w:rsidRPr="00A960D1">
        <w:rPr>
          <w:rFonts w:ascii="仿宋" w:eastAsia="仿宋" w:hAnsi="仿宋" w:cs="仿宋"/>
          <w:sz w:val="32"/>
        </w:rPr>
        <w:t>%</w:t>
      </w:r>
      <w:r w:rsidRPr="00A960D1">
        <w:rPr>
          <w:rFonts w:ascii="仿宋" w:eastAsia="仿宋" w:hAnsi="仿宋" w:cs="仿宋" w:hint="eastAsia"/>
          <w:sz w:val="32"/>
        </w:rPr>
        <w:t>。其中：</w:t>
      </w:r>
    </w:p>
    <w:p w:rsidR="00F53FDA" w:rsidRDefault="00F53FDA" w:rsidP="00A960D1">
      <w:pPr>
        <w:ind w:firstLineChars="200" w:firstLine="640"/>
        <w:jc w:val="left"/>
        <w:rPr>
          <w:rFonts w:ascii="仿宋" w:eastAsia="仿宋" w:hAnsi="仿宋" w:cs="仿宋"/>
          <w:sz w:val="32"/>
        </w:rPr>
      </w:pPr>
      <w:r>
        <w:rPr>
          <w:rFonts w:ascii="仿宋" w:eastAsia="仿宋" w:hAnsi="仿宋" w:cs="仿宋"/>
          <w:sz w:val="32"/>
        </w:rPr>
        <w:t>1.</w:t>
      </w:r>
      <w:r>
        <w:rPr>
          <w:rFonts w:ascii="仿宋" w:eastAsia="仿宋" w:hAnsi="仿宋" w:cs="仿宋" w:hint="eastAsia"/>
          <w:sz w:val="32"/>
        </w:rPr>
        <w:t>教育（类）（款）普通教育（项）财政拨款支出</w:t>
      </w:r>
      <w:r w:rsidRPr="00022F24">
        <w:rPr>
          <w:rFonts w:ascii="仿宋" w:eastAsia="仿宋" w:hAnsi="仿宋" w:cs="仿宋" w:hint="eastAsia"/>
          <w:sz w:val="32"/>
        </w:rPr>
        <w:t>年初预算为</w:t>
      </w:r>
      <w:r>
        <w:rPr>
          <w:rFonts w:ascii="仿宋" w:eastAsia="仿宋" w:hAnsi="仿宋" w:cs="仿宋"/>
          <w:sz w:val="32"/>
        </w:rPr>
        <w:t xml:space="preserve"> 0</w:t>
      </w:r>
      <w:r>
        <w:rPr>
          <w:rFonts w:ascii="仿宋" w:eastAsia="仿宋" w:hAnsi="仿宋" w:cs="仿宋" w:hint="eastAsia"/>
          <w:sz w:val="32"/>
        </w:rPr>
        <w:t>万元，</w:t>
      </w:r>
      <w:r w:rsidRPr="00022F24">
        <w:rPr>
          <w:rFonts w:ascii="仿宋" w:eastAsia="仿宋" w:hAnsi="仿宋" w:cs="仿宋" w:hint="eastAsia"/>
          <w:sz w:val="32"/>
        </w:rPr>
        <w:t>支出决算为</w:t>
      </w:r>
      <w:r>
        <w:rPr>
          <w:rFonts w:ascii="仿宋" w:eastAsia="仿宋" w:hAnsi="仿宋" w:cs="仿宋"/>
          <w:sz w:val="32"/>
        </w:rPr>
        <w:t>662.59</w:t>
      </w:r>
      <w:r>
        <w:rPr>
          <w:rFonts w:ascii="仿宋" w:eastAsia="仿宋" w:hAnsi="仿宋" w:cs="仿宋" w:hint="eastAsia"/>
          <w:sz w:val="32"/>
        </w:rPr>
        <w:t>万元，主要用于人员工资福利、教学、办公、日常维护维修、设备购置等。</w:t>
      </w:r>
    </w:p>
    <w:p w:rsidR="00F53FDA" w:rsidRDefault="00F53FDA" w:rsidP="00A960D1">
      <w:pPr>
        <w:ind w:firstLineChars="200" w:firstLine="640"/>
        <w:jc w:val="left"/>
        <w:rPr>
          <w:rFonts w:ascii="仿宋" w:eastAsia="仿宋" w:hAnsi="仿宋" w:cs="仿宋"/>
          <w:sz w:val="32"/>
        </w:rPr>
      </w:pPr>
      <w:r>
        <w:rPr>
          <w:rFonts w:ascii="仿宋" w:eastAsia="仿宋" w:hAnsi="仿宋" w:cs="仿宋"/>
          <w:sz w:val="32"/>
        </w:rPr>
        <w:t xml:space="preserve">2. </w:t>
      </w:r>
      <w:r>
        <w:rPr>
          <w:rFonts w:ascii="仿宋" w:eastAsia="仿宋" w:hAnsi="仿宋" w:cs="仿宋" w:hint="eastAsia"/>
          <w:sz w:val="32"/>
        </w:rPr>
        <w:t>住房保障（类）普通教育（款）学前教育（项）财政拨款支出</w:t>
      </w:r>
      <w:r w:rsidRPr="00022F24">
        <w:rPr>
          <w:rFonts w:ascii="仿宋" w:eastAsia="仿宋" w:hAnsi="仿宋" w:cs="仿宋" w:hint="eastAsia"/>
          <w:sz w:val="32"/>
        </w:rPr>
        <w:t>年初预算为</w:t>
      </w:r>
      <w:r>
        <w:rPr>
          <w:rFonts w:ascii="仿宋" w:eastAsia="仿宋" w:hAnsi="仿宋" w:cs="仿宋"/>
          <w:sz w:val="32"/>
        </w:rPr>
        <w:t xml:space="preserve"> 25.9</w:t>
      </w:r>
      <w:r>
        <w:rPr>
          <w:rFonts w:ascii="仿宋" w:eastAsia="仿宋" w:hAnsi="仿宋" w:cs="仿宋" w:hint="eastAsia"/>
          <w:sz w:val="32"/>
        </w:rPr>
        <w:t>万元，</w:t>
      </w:r>
      <w:r w:rsidRPr="00022F24">
        <w:rPr>
          <w:rFonts w:ascii="仿宋" w:eastAsia="仿宋" w:hAnsi="仿宋" w:cs="仿宋" w:hint="eastAsia"/>
          <w:sz w:val="32"/>
        </w:rPr>
        <w:t>支出决算为</w:t>
      </w:r>
      <w:r>
        <w:rPr>
          <w:rFonts w:ascii="仿宋" w:eastAsia="仿宋" w:hAnsi="仿宋" w:cs="仿宋"/>
          <w:sz w:val="32"/>
        </w:rPr>
        <w:t xml:space="preserve"> 25.9</w:t>
      </w:r>
      <w:r>
        <w:rPr>
          <w:rFonts w:ascii="仿宋" w:eastAsia="仿宋" w:hAnsi="仿宋" w:cs="仿宋" w:hint="eastAsia"/>
          <w:sz w:val="32"/>
        </w:rPr>
        <w:t>万元，主要用于教职工住房公积金。</w:t>
      </w:r>
    </w:p>
    <w:p w:rsidR="00F53FDA" w:rsidRDefault="00F53FDA" w:rsidP="00A960D1">
      <w:pPr>
        <w:ind w:firstLineChars="200" w:firstLine="640"/>
        <w:jc w:val="left"/>
        <w:rPr>
          <w:rFonts w:ascii="仿宋" w:eastAsia="仿宋" w:hAnsi="仿宋" w:cs="仿宋"/>
          <w:sz w:val="32"/>
        </w:rPr>
      </w:pPr>
      <w:r>
        <w:rPr>
          <w:rFonts w:ascii="仿宋" w:eastAsia="仿宋" w:hAnsi="仿宋" w:cs="仿宋"/>
          <w:sz w:val="32"/>
        </w:rPr>
        <w:t xml:space="preserve">3. </w:t>
      </w:r>
      <w:r>
        <w:rPr>
          <w:rFonts w:ascii="仿宋" w:eastAsia="仿宋" w:hAnsi="仿宋" w:cs="仿宋" w:hint="eastAsia"/>
          <w:sz w:val="32"/>
        </w:rPr>
        <w:t>卫生健康（类）普通教育（款）学前教育（项）财政拨款支出</w:t>
      </w:r>
      <w:r w:rsidRPr="00022F24">
        <w:rPr>
          <w:rFonts w:ascii="仿宋" w:eastAsia="仿宋" w:hAnsi="仿宋" w:cs="仿宋" w:hint="eastAsia"/>
          <w:sz w:val="32"/>
        </w:rPr>
        <w:t>年初预算为</w:t>
      </w:r>
      <w:r>
        <w:rPr>
          <w:rFonts w:ascii="仿宋" w:eastAsia="仿宋" w:hAnsi="仿宋" w:cs="仿宋"/>
          <w:sz w:val="32"/>
        </w:rPr>
        <w:t>15.81</w:t>
      </w:r>
      <w:r>
        <w:rPr>
          <w:rFonts w:ascii="仿宋" w:eastAsia="仿宋" w:hAnsi="仿宋" w:cs="仿宋" w:hint="eastAsia"/>
          <w:sz w:val="32"/>
        </w:rPr>
        <w:t>万元，</w:t>
      </w:r>
      <w:r w:rsidRPr="00022F24">
        <w:rPr>
          <w:rFonts w:ascii="仿宋" w:eastAsia="仿宋" w:hAnsi="仿宋" w:cs="仿宋" w:hint="eastAsia"/>
          <w:sz w:val="32"/>
        </w:rPr>
        <w:t>支出决算为</w:t>
      </w:r>
      <w:r>
        <w:rPr>
          <w:rFonts w:ascii="仿宋" w:eastAsia="仿宋" w:hAnsi="仿宋" w:cs="仿宋"/>
          <w:sz w:val="32"/>
        </w:rPr>
        <w:t xml:space="preserve"> 15.81</w:t>
      </w:r>
      <w:r>
        <w:rPr>
          <w:rFonts w:ascii="仿宋" w:eastAsia="仿宋" w:hAnsi="仿宋" w:cs="仿宋" w:hint="eastAsia"/>
          <w:sz w:val="32"/>
        </w:rPr>
        <w:t>万元，主要用于教职工医疗保险。</w:t>
      </w:r>
    </w:p>
    <w:p w:rsidR="00F53FDA" w:rsidRDefault="00F53FDA">
      <w:pPr>
        <w:jc w:val="left"/>
        <w:rPr>
          <w:rFonts w:ascii="仿宋" w:eastAsia="仿宋" w:hAnsi="仿宋" w:cs="仿宋"/>
          <w:b/>
          <w:sz w:val="32"/>
        </w:rPr>
      </w:pPr>
    </w:p>
    <w:p w:rsidR="00F53FDA" w:rsidRDefault="00F53FDA">
      <w:pPr>
        <w:ind w:firstLine="640"/>
        <w:jc w:val="left"/>
        <w:rPr>
          <w:rFonts w:ascii="黑体" w:eastAsia="黑体" w:hAnsi="黑体" w:cs="黑体"/>
          <w:sz w:val="32"/>
        </w:rPr>
      </w:pPr>
      <w:r>
        <w:rPr>
          <w:rFonts w:ascii="黑体" w:eastAsia="黑体" w:hAnsi="黑体" w:cs="黑体" w:hint="eastAsia"/>
          <w:sz w:val="32"/>
        </w:rPr>
        <w:t>六、关于益阳市中心幼儿园</w:t>
      </w:r>
      <w:r>
        <w:rPr>
          <w:rFonts w:ascii="黑体" w:eastAsia="黑体" w:hAnsi="黑体" w:cs="黑体"/>
          <w:sz w:val="32"/>
        </w:rPr>
        <w:t xml:space="preserve">2019 </w:t>
      </w:r>
      <w:r>
        <w:rPr>
          <w:rFonts w:ascii="黑体" w:eastAsia="黑体" w:hAnsi="黑体" w:cs="黑体" w:hint="eastAsia"/>
          <w:sz w:val="32"/>
        </w:rPr>
        <w:t>年度一般公共预算财政拨款基本支出决算情况说明</w:t>
      </w:r>
    </w:p>
    <w:p w:rsidR="00F53FDA" w:rsidRDefault="00F53FDA">
      <w:pPr>
        <w:ind w:firstLine="640"/>
        <w:jc w:val="left"/>
        <w:rPr>
          <w:rFonts w:ascii="仿宋" w:eastAsia="仿宋" w:hAnsi="仿宋" w:cs="仿宋"/>
          <w:sz w:val="32"/>
        </w:rPr>
      </w:pPr>
      <w:r>
        <w:rPr>
          <w:rFonts w:ascii="仿宋" w:eastAsia="仿宋" w:hAnsi="仿宋" w:cs="仿宋"/>
          <w:sz w:val="32"/>
        </w:rPr>
        <w:t>2019</w:t>
      </w:r>
      <w:r>
        <w:rPr>
          <w:rFonts w:ascii="仿宋" w:eastAsia="仿宋" w:hAnsi="仿宋" w:cs="仿宋" w:hint="eastAsia"/>
          <w:sz w:val="32"/>
        </w:rPr>
        <w:t>年度一般公共预算财政拨款基本支出</w:t>
      </w:r>
      <w:r>
        <w:rPr>
          <w:rFonts w:ascii="仿宋" w:eastAsia="仿宋" w:hAnsi="仿宋" w:cs="仿宋"/>
          <w:sz w:val="32"/>
        </w:rPr>
        <w:t>550.92</w:t>
      </w:r>
      <w:r>
        <w:rPr>
          <w:rFonts w:ascii="仿宋" w:eastAsia="仿宋" w:hAnsi="仿宋" w:cs="仿宋" w:hint="eastAsia"/>
          <w:sz w:val="32"/>
        </w:rPr>
        <w:t>万元，其中人员经费支出</w:t>
      </w:r>
      <w:r>
        <w:rPr>
          <w:rFonts w:ascii="仿宋" w:eastAsia="仿宋" w:hAnsi="仿宋" w:cs="仿宋"/>
          <w:sz w:val="32"/>
        </w:rPr>
        <w:t xml:space="preserve"> 529.94</w:t>
      </w:r>
      <w:r>
        <w:rPr>
          <w:rFonts w:ascii="仿宋" w:eastAsia="仿宋" w:hAnsi="仿宋" w:cs="仿宋" w:hint="eastAsia"/>
          <w:sz w:val="32"/>
        </w:rPr>
        <w:t>万元，主要包括：基本工资、津贴补贴、绩效工资、社会保障缴费、退休生活补助等；公用经费支出</w:t>
      </w:r>
      <w:r>
        <w:rPr>
          <w:rFonts w:ascii="仿宋" w:eastAsia="仿宋" w:hAnsi="仿宋" w:cs="仿宋"/>
          <w:sz w:val="32"/>
        </w:rPr>
        <w:t xml:space="preserve"> 20.98</w:t>
      </w:r>
      <w:r>
        <w:rPr>
          <w:rFonts w:ascii="仿宋" w:eastAsia="仿宋" w:hAnsi="仿宋" w:cs="仿宋" w:hint="eastAsia"/>
          <w:sz w:val="32"/>
        </w:rPr>
        <w:t>万元。主要包括：办公费、印刷费、工会经费、福利费等。</w:t>
      </w:r>
    </w:p>
    <w:p w:rsidR="00F53FDA" w:rsidRDefault="00F53FDA">
      <w:pPr>
        <w:ind w:firstLine="640"/>
        <w:jc w:val="left"/>
        <w:rPr>
          <w:rFonts w:ascii="仿宋" w:eastAsia="仿宋" w:hAnsi="仿宋" w:cs="仿宋"/>
          <w:sz w:val="32"/>
        </w:rPr>
      </w:pPr>
    </w:p>
    <w:p w:rsidR="00F53FDA" w:rsidRDefault="00F53FDA">
      <w:pPr>
        <w:ind w:firstLine="640"/>
        <w:jc w:val="left"/>
        <w:rPr>
          <w:rFonts w:ascii="黑体" w:eastAsia="黑体" w:hAnsi="黑体" w:cs="黑体"/>
          <w:sz w:val="32"/>
        </w:rPr>
      </w:pPr>
      <w:r>
        <w:rPr>
          <w:rFonts w:ascii="黑体" w:eastAsia="黑体" w:hAnsi="黑体" w:cs="黑体" w:hint="eastAsia"/>
          <w:sz w:val="32"/>
        </w:rPr>
        <w:t>七、关于益阳市中心幼儿园</w:t>
      </w:r>
      <w:r>
        <w:rPr>
          <w:rFonts w:ascii="黑体" w:eastAsia="黑体" w:hAnsi="黑体" w:cs="黑体"/>
          <w:sz w:val="32"/>
        </w:rPr>
        <w:t>2019</w:t>
      </w:r>
      <w:r>
        <w:rPr>
          <w:rFonts w:ascii="黑体" w:eastAsia="黑体" w:hAnsi="黑体" w:cs="黑体" w:hint="eastAsia"/>
          <w:sz w:val="32"/>
        </w:rPr>
        <w:t>年度政府性基金预算财政拨款支出决算情况说明</w:t>
      </w:r>
    </w:p>
    <w:p w:rsidR="00F53FDA" w:rsidRDefault="00F53FDA">
      <w:pPr>
        <w:ind w:firstLine="640"/>
        <w:jc w:val="left"/>
        <w:rPr>
          <w:rFonts w:ascii="仿宋" w:eastAsia="仿宋" w:hAnsi="仿宋" w:cs="仿宋"/>
          <w:sz w:val="32"/>
        </w:rPr>
      </w:pPr>
      <w:r w:rsidRPr="00B05688">
        <w:rPr>
          <w:rFonts w:ascii="仿宋" w:eastAsia="仿宋" w:hAnsi="仿宋" w:cs="仿宋" w:hint="eastAsia"/>
          <w:sz w:val="32"/>
        </w:rPr>
        <w:t>益阳市中心幼儿园没有政府性基金收入，也没有政府性基金安排的支出。</w:t>
      </w:r>
    </w:p>
    <w:p w:rsidR="00F53FDA" w:rsidRDefault="00F53FDA">
      <w:pPr>
        <w:ind w:firstLine="640"/>
        <w:jc w:val="left"/>
        <w:rPr>
          <w:rFonts w:ascii="仿宋" w:eastAsia="仿宋" w:hAnsi="仿宋" w:cs="仿宋"/>
          <w:sz w:val="32"/>
        </w:rPr>
      </w:pPr>
    </w:p>
    <w:p w:rsidR="00F53FDA" w:rsidRDefault="00F53FDA">
      <w:pPr>
        <w:ind w:firstLine="640"/>
        <w:jc w:val="left"/>
        <w:rPr>
          <w:rFonts w:ascii="黑体" w:eastAsia="黑体" w:hAnsi="黑体" w:cs="黑体"/>
          <w:sz w:val="32"/>
        </w:rPr>
      </w:pPr>
      <w:r>
        <w:rPr>
          <w:rFonts w:ascii="黑体" w:eastAsia="黑体" w:hAnsi="黑体" w:cs="黑体" w:hint="eastAsia"/>
          <w:sz w:val="32"/>
        </w:rPr>
        <w:t>八、关于益阳市中心幼儿园</w:t>
      </w:r>
      <w:r>
        <w:rPr>
          <w:rFonts w:ascii="黑体" w:eastAsia="黑体" w:hAnsi="黑体" w:cs="黑体"/>
          <w:sz w:val="32"/>
        </w:rPr>
        <w:t xml:space="preserve">2019 </w:t>
      </w:r>
      <w:r>
        <w:rPr>
          <w:rFonts w:ascii="黑体" w:eastAsia="黑体" w:hAnsi="黑体" w:cs="黑体" w:hint="eastAsia"/>
          <w:sz w:val="32"/>
        </w:rPr>
        <w:t>年度一般公共预算财政拨款“三公”经费支出决算情况说明</w:t>
      </w:r>
    </w:p>
    <w:p w:rsidR="00F53FDA" w:rsidRDefault="00F53FDA">
      <w:pPr>
        <w:ind w:firstLine="640"/>
        <w:jc w:val="left"/>
        <w:rPr>
          <w:rFonts w:ascii="楷体" w:eastAsia="楷体" w:hAnsi="楷体" w:cs="楷体"/>
          <w:sz w:val="32"/>
        </w:rPr>
      </w:pPr>
      <w:r>
        <w:rPr>
          <w:rFonts w:ascii="楷体" w:eastAsia="楷体" w:hAnsi="楷体" w:cs="楷体" w:hint="eastAsia"/>
          <w:sz w:val="32"/>
        </w:rPr>
        <w:t>（一）“三公”经费财政拨款支出决算总体情况说明。</w:t>
      </w:r>
    </w:p>
    <w:p w:rsidR="00F53FDA" w:rsidRDefault="00F53FDA">
      <w:pPr>
        <w:ind w:firstLine="640"/>
        <w:jc w:val="left"/>
        <w:rPr>
          <w:rFonts w:ascii="仿宋" w:eastAsia="仿宋" w:hAnsi="仿宋" w:cs="仿宋"/>
          <w:sz w:val="32"/>
        </w:rPr>
      </w:pPr>
      <w:r>
        <w:rPr>
          <w:rFonts w:ascii="仿宋" w:eastAsia="仿宋" w:hAnsi="仿宋" w:cs="仿宋"/>
          <w:sz w:val="32"/>
        </w:rPr>
        <w:t xml:space="preserve">2019 </w:t>
      </w:r>
      <w:r>
        <w:rPr>
          <w:rFonts w:ascii="仿宋" w:eastAsia="仿宋" w:hAnsi="仿宋" w:cs="仿宋" w:hint="eastAsia"/>
          <w:sz w:val="32"/>
        </w:rPr>
        <w:t>年度“三公”经费财政拨款支出预算为</w:t>
      </w:r>
      <w:r>
        <w:rPr>
          <w:rFonts w:ascii="仿宋" w:eastAsia="仿宋" w:hAnsi="仿宋" w:cs="仿宋"/>
          <w:sz w:val="32"/>
        </w:rPr>
        <w:t>5</w:t>
      </w:r>
      <w:r>
        <w:rPr>
          <w:rFonts w:ascii="仿宋" w:eastAsia="仿宋" w:hAnsi="仿宋" w:cs="仿宋" w:hint="eastAsia"/>
          <w:sz w:val="32"/>
        </w:rPr>
        <w:t>万元，支出决算为</w:t>
      </w:r>
      <w:r>
        <w:rPr>
          <w:rFonts w:ascii="仿宋" w:eastAsia="仿宋" w:hAnsi="仿宋" w:cs="仿宋"/>
          <w:sz w:val="32"/>
        </w:rPr>
        <w:t>2.07</w:t>
      </w:r>
      <w:r>
        <w:rPr>
          <w:rFonts w:ascii="仿宋" w:eastAsia="仿宋" w:hAnsi="仿宋" w:cs="仿宋" w:hint="eastAsia"/>
          <w:sz w:val="32"/>
        </w:rPr>
        <w:t>万元，完成预算的</w:t>
      </w:r>
      <w:r>
        <w:rPr>
          <w:rFonts w:ascii="仿宋" w:eastAsia="仿宋" w:hAnsi="仿宋" w:cs="仿宋"/>
          <w:sz w:val="32"/>
        </w:rPr>
        <w:t>41.4%</w:t>
      </w:r>
      <w:r>
        <w:rPr>
          <w:rFonts w:ascii="仿宋" w:eastAsia="仿宋" w:hAnsi="仿宋" w:cs="仿宋" w:hint="eastAsia"/>
          <w:sz w:val="32"/>
        </w:rPr>
        <w:t>，其中：因公出国（境）费支出决算为</w:t>
      </w:r>
      <w:r>
        <w:rPr>
          <w:rFonts w:ascii="仿宋" w:eastAsia="仿宋" w:hAnsi="仿宋" w:cs="仿宋"/>
          <w:sz w:val="32"/>
        </w:rPr>
        <w:t xml:space="preserve"> 0</w:t>
      </w:r>
      <w:r>
        <w:rPr>
          <w:rFonts w:ascii="仿宋" w:eastAsia="仿宋" w:hAnsi="仿宋" w:cs="仿宋" w:hint="eastAsia"/>
          <w:sz w:val="32"/>
        </w:rPr>
        <w:t>万元，完成预算的</w:t>
      </w:r>
      <w:r>
        <w:rPr>
          <w:rFonts w:ascii="仿宋" w:eastAsia="仿宋" w:hAnsi="仿宋" w:cs="仿宋"/>
          <w:sz w:val="32"/>
        </w:rPr>
        <w:t>100%</w:t>
      </w:r>
      <w:r>
        <w:rPr>
          <w:rFonts w:ascii="仿宋" w:eastAsia="仿宋" w:hAnsi="仿宋" w:cs="仿宋" w:hint="eastAsia"/>
          <w:sz w:val="32"/>
        </w:rPr>
        <w:t>；公务用车购置及运行费支出决算为</w:t>
      </w:r>
      <w:r>
        <w:rPr>
          <w:rFonts w:ascii="仿宋" w:eastAsia="仿宋" w:hAnsi="仿宋" w:cs="仿宋"/>
          <w:sz w:val="32"/>
        </w:rPr>
        <w:t>0</w:t>
      </w:r>
      <w:r>
        <w:rPr>
          <w:rFonts w:ascii="仿宋" w:eastAsia="仿宋" w:hAnsi="仿宋" w:cs="仿宋" w:hint="eastAsia"/>
          <w:sz w:val="32"/>
        </w:rPr>
        <w:t>万元，完成预算的</w:t>
      </w:r>
      <w:r>
        <w:rPr>
          <w:rFonts w:ascii="仿宋" w:eastAsia="仿宋" w:hAnsi="仿宋" w:cs="仿宋"/>
          <w:sz w:val="32"/>
        </w:rPr>
        <w:t>100%</w:t>
      </w:r>
      <w:r>
        <w:rPr>
          <w:rFonts w:ascii="仿宋" w:eastAsia="仿宋" w:hAnsi="仿宋" w:cs="仿宋" w:hint="eastAsia"/>
          <w:sz w:val="32"/>
        </w:rPr>
        <w:t>；公务接待费支出决算为</w:t>
      </w:r>
      <w:r>
        <w:rPr>
          <w:rFonts w:ascii="仿宋" w:eastAsia="仿宋" w:hAnsi="仿宋" w:cs="仿宋"/>
          <w:sz w:val="32"/>
        </w:rPr>
        <w:t>2.07</w:t>
      </w:r>
      <w:r>
        <w:rPr>
          <w:rFonts w:ascii="仿宋" w:eastAsia="仿宋" w:hAnsi="仿宋" w:cs="仿宋" w:hint="eastAsia"/>
          <w:sz w:val="32"/>
        </w:rPr>
        <w:t>万元，完成预算的</w:t>
      </w:r>
      <w:r>
        <w:rPr>
          <w:rFonts w:ascii="仿宋" w:eastAsia="仿宋" w:hAnsi="仿宋" w:cs="仿宋"/>
          <w:sz w:val="32"/>
        </w:rPr>
        <w:t>41.4%</w:t>
      </w:r>
      <w:r>
        <w:rPr>
          <w:rFonts w:ascii="仿宋" w:eastAsia="仿宋" w:hAnsi="仿宋" w:cs="仿宋" w:hint="eastAsia"/>
          <w:sz w:val="32"/>
        </w:rPr>
        <w:t>。</w:t>
      </w:r>
      <w:r>
        <w:rPr>
          <w:rFonts w:ascii="仿宋" w:eastAsia="仿宋" w:hAnsi="仿宋" w:cs="仿宋"/>
          <w:sz w:val="32"/>
        </w:rPr>
        <w:t xml:space="preserve">2019 </w:t>
      </w:r>
      <w:r>
        <w:rPr>
          <w:rFonts w:ascii="仿宋" w:eastAsia="仿宋" w:hAnsi="仿宋" w:cs="仿宋" w:hint="eastAsia"/>
          <w:sz w:val="32"/>
        </w:rPr>
        <w:t>年度“三公”经费支出决算数小于预算数的主要原因：经费使用贯彻党中央“八项规定”，严格执行公务接待相关制度，从严控制接待人数和标准，降低了“三公”经费支出。</w:t>
      </w:r>
    </w:p>
    <w:p w:rsidR="00F53FDA" w:rsidRDefault="00F53FDA">
      <w:pPr>
        <w:ind w:firstLine="640"/>
        <w:jc w:val="left"/>
        <w:rPr>
          <w:rFonts w:ascii="楷体" w:eastAsia="楷体" w:hAnsi="楷体" w:cs="楷体"/>
          <w:sz w:val="32"/>
        </w:rPr>
      </w:pPr>
      <w:r>
        <w:rPr>
          <w:rFonts w:ascii="楷体" w:eastAsia="楷体" w:hAnsi="楷体" w:cs="楷体" w:hint="eastAsia"/>
          <w:sz w:val="32"/>
        </w:rPr>
        <w:t>（二）“三公”经费财政拨款支出决算具体情况说明。</w:t>
      </w:r>
    </w:p>
    <w:p w:rsidR="00F53FDA" w:rsidRDefault="00F53FDA">
      <w:pPr>
        <w:ind w:firstLine="640"/>
        <w:jc w:val="left"/>
        <w:rPr>
          <w:rFonts w:ascii="仿宋" w:eastAsia="仿宋" w:hAnsi="仿宋" w:cs="仿宋"/>
          <w:sz w:val="32"/>
        </w:rPr>
      </w:pPr>
      <w:r>
        <w:rPr>
          <w:rFonts w:ascii="楷体" w:eastAsia="楷体" w:hAnsi="楷体" w:cs="楷体"/>
          <w:sz w:val="32"/>
        </w:rPr>
        <w:t xml:space="preserve"> </w:t>
      </w:r>
      <w:r>
        <w:rPr>
          <w:rFonts w:ascii="仿宋" w:eastAsia="仿宋" w:hAnsi="仿宋" w:cs="仿宋"/>
          <w:sz w:val="32"/>
        </w:rPr>
        <w:t xml:space="preserve">2019 </w:t>
      </w:r>
      <w:r>
        <w:rPr>
          <w:rFonts w:ascii="仿宋" w:eastAsia="仿宋" w:hAnsi="仿宋" w:cs="仿宋" w:hint="eastAsia"/>
          <w:sz w:val="32"/>
        </w:rPr>
        <w:t>年度“三公”经费财政拨款支出决算为</w:t>
      </w:r>
      <w:r>
        <w:rPr>
          <w:rFonts w:ascii="仿宋" w:eastAsia="仿宋" w:hAnsi="仿宋" w:cs="仿宋"/>
          <w:sz w:val="32"/>
        </w:rPr>
        <w:t>2.07</w:t>
      </w:r>
      <w:r>
        <w:rPr>
          <w:rFonts w:ascii="仿宋" w:eastAsia="仿宋" w:hAnsi="仿宋" w:cs="仿宋" w:hint="eastAsia"/>
          <w:sz w:val="32"/>
        </w:rPr>
        <w:t>万元，其中：因公出国（境）费支出决算为</w:t>
      </w:r>
      <w:r>
        <w:rPr>
          <w:rFonts w:ascii="仿宋" w:eastAsia="仿宋" w:hAnsi="仿宋" w:cs="仿宋"/>
          <w:sz w:val="32"/>
        </w:rPr>
        <w:t xml:space="preserve"> 0</w:t>
      </w:r>
      <w:r>
        <w:rPr>
          <w:rFonts w:ascii="仿宋" w:eastAsia="仿宋" w:hAnsi="仿宋" w:cs="仿宋" w:hint="eastAsia"/>
          <w:sz w:val="32"/>
        </w:rPr>
        <w:t>万元，占</w:t>
      </w:r>
      <w:r>
        <w:rPr>
          <w:rFonts w:ascii="仿宋" w:eastAsia="仿宋" w:hAnsi="仿宋" w:cs="仿宋"/>
          <w:sz w:val="32"/>
        </w:rPr>
        <w:t>0%</w:t>
      </w:r>
      <w:r>
        <w:rPr>
          <w:rFonts w:ascii="仿宋" w:eastAsia="仿宋" w:hAnsi="仿宋" w:cs="仿宋" w:hint="eastAsia"/>
          <w:sz w:val="32"/>
        </w:rPr>
        <w:t>；公务用车购置及运行费支出决算为</w:t>
      </w:r>
      <w:r>
        <w:rPr>
          <w:rFonts w:ascii="仿宋" w:eastAsia="仿宋" w:hAnsi="仿宋" w:cs="仿宋"/>
          <w:sz w:val="32"/>
        </w:rPr>
        <w:t>0</w:t>
      </w:r>
      <w:r>
        <w:rPr>
          <w:rFonts w:ascii="仿宋" w:eastAsia="仿宋" w:hAnsi="仿宋" w:cs="仿宋" w:hint="eastAsia"/>
          <w:sz w:val="32"/>
        </w:rPr>
        <w:t>万元，占</w:t>
      </w:r>
      <w:r>
        <w:rPr>
          <w:rFonts w:ascii="仿宋" w:eastAsia="仿宋" w:hAnsi="仿宋" w:cs="仿宋"/>
          <w:sz w:val="32"/>
        </w:rPr>
        <w:t>0%</w:t>
      </w:r>
      <w:r>
        <w:rPr>
          <w:rFonts w:ascii="仿宋" w:eastAsia="仿宋" w:hAnsi="仿宋" w:cs="仿宋" w:hint="eastAsia"/>
          <w:sz w:val="32"/>
        </w:rPr>
        <w:t>；公务接待费支出决算为</w:t>
      </w:r>
      <w:r>
        <w:rPr>
          <w:rFonts w:ascii="仿宋" w:eastAsia="仿宋" w:hAnsi="仿宋" w:cs="仿宋"/>
          <w:sz w:val="32"/>
        </w:rPr>
        <w:t xml:space="preserve"> 2.07</w:t>
      </w:r>
      <w:r>
        <w:rPr>
          <w:rFonts w:ascii="仿宋" w:eastAsia="仿宋" w:hAnsi="仿宋" w:cs="仿宋" w:hint="eastAsia"/>
          <w:sz w:val="32"/>
        </w:rPr>
        <w:t>万元，占</w:t>
      </w:r>
      <w:r>
        <w:rPr>
          <w:rFonts w:ascii="仿宋" w:eastAsia="仿宋" w:hAnsi="仿宋" w:cs="仿宋"/>
          <w:sz w:val="32"/>
        </w:rPr>
        <w:t>100%</w:t>
      </w:r>
      <w:r>
        <w:rPr>
          <w:rFonts w:ascii="仿宋" w:eastAsia="仿宋" w:hAnsi="仿宋" w:cs="仿宋" w:hint="eastAsia"/>
          <w:sz w:val="32"/>
        </w:rPr>
        <w:t>。</w:t>
      </w:r>
      <w:r>
        <w:rPr>
          <w:rFonts w:ascii="仿宋" w:eastAsia="仿宋" w:hAnsi="仿宋" w:cs="仿宋"/>
          <w:sz w:val="32"/>
        </w:rPr>
        <w:t xml:space="preserve">2019 </w:t>
      </w:r>
      <w:r>
        <w:rPr>
          <w:rFonts w:ascii="仿宋" w:eastAsia="仿宋" w:hAnsi="仿宋" w:cs="仿宋" w:hint="eastAsia"/>
          <w:sz w:val="32"/>
        </w:rPr>
        <w:t>年度“三公”经费支出决算数小于上年决算数的主要原因：经费使用贯彻党中央“八项规定”，严格执行公务接待相关制度，从严控制接待人数和标准，降低了“三公”经费支出。</w:t>
      </w:r>
    </w:p>
    <w:p w:rsidR="00F53FDA" w:rsidRDefault="00F53FDA">
      <w:pPr>
        <w:ind w:firstLine="640"/>
        <w:jc w:val="left"/>
        <w:rPr>
          <w:rFonts w:ascii="楷体" w:eastAsia="楷体" w:hAnsi="楷体" w:cs="楷体"/>
          <w:sz w:val="32"/>
        </w:rPr>
      </w:pPr>
      <w:r>
        <w:rPr>
          <w:rFonts w:ascii="楷体" w:eastAsia="楷体" w:hAnsi="楷体" w:cs="楷体"/>
          <w:sz w:val="32"/>
        </w:rPr>
        <w:t>1</w:t>
      </w:r>
      <w:r>
        <w:rPr>
          <w:rFonts w:ascii="楷体" w:eastAsia="楷体" w:hAnsi="楷体" w:cs="楷体" w:hint="eastAsia"/>
          <w:sz w:val="32"/>
        </w:rPr>
        <w:t>、因公出国（境）情况说明</w:t>
      </w:r>
    </w:p>
    <w:p w:rsidR="00F53FDA" w:rsidRDefault="00F53FDA">
      <w:pPr>
        <w:ind w:firstLine="640"/>
        <w:jc w:val="left"/>
        <w:rPr>
          <w:rFonts w:ascii="仿宋" w:eastAsia="仿宋" w:hAnsi="仿宋" w:cs="仿宋"/>
          <w:sz w:val="32"/>
        </w:rPr>
      </w:pPr>
      <w:r>
        <w:rPr>
          <w:rFonts w:ascii="仿宋" w:eastAsia="仿宋" w:hAnsi="仿宋" w:cs="仿宋" w:hint="eastAsia"/>
          <w:sz w:val="32"/>
        </w:rPr>
        <w:t>无因公出国（境）情况。</w:t>
      </w:r>
    </w:p>
    <w:p w:rsidR="00F53FDA" w:rsidRDefault="00F53FDA">
      <w:pPr>
        <w:ind w:firstLine="640"/>
        <w:jc w:val="left"/>
        <w:rPr>
          <w:rFonts w:ascii="楷体" w:eastAsia="楷体" w:hAnsi="楷体" w:cs="楷体"/>
          <w:sz w:val="32"/>
        </w:rPr>
      </w:pPr>
      <w:r>
        <w:rPr>
          <w:rFonts w:ascii="楷体" w:eastAsia="楷体" w:hAnsi="楷体" w:cs="楷体"/>
          <w:sz w:val="32"/>
        </w:rPr>
        <w:t>2</w:t>
      </w:r>
      <w:r>
        <w:rPr>
          <w:rFonts w:ascii="楷体" w:eastAsia="楷体" w:hAnsi="楷体" w:cs="楷体" w:hint="eastAsia"/>
          <w:sz w:val="32"/>
        </w:rPr>
        <w:t>、公务用车购置及运行经费情况说明</w:t>
      </w:r>
    </w:p>
    <w:p w:rsidR="00F53FDA" w:rsidRDefault="00F53FDA">
      <w:pPr>
        <w:ind w:firstLine="640"/>
        <w:jc w:val="left"/>
        <w:rPr>
          <w:rFonts w:ascii="仿宋" w:eastAsia="仿宋" w:hAnsi="仿宋" w:cs="仿宋"/>
          <w:sz w:val="32"/>
        </w:rPr>
      </w:pPr>
      <w:r>
        <w:rPr>
          <w:rFonts w:ascii="仿宋" w:eastAsia="仿宋" w:hAnsi="仿宋" w:cs="仿宋" w:hint="eastAsia"/>
          <w:sz w:val="32"/>
        </w:rPr>
        <w:t>无公务用车情况。</w:t>
      </w:r>
    </w:p>
    <w:p w:rsidR="00F53FDA" w:rsidRDefault="00F53FDA">
      <w:pPr>
        <w:ind w:firstLine="640"/>
        <w:jc w:val="left"/>
        <w:rPr>
          <w:rFonts w:ascii="楷体" w:eastAsia="楷体" w:hAnsi="楷体" w:cs="楷体"/>
          <w:sz w:val="32"/>
        </w:rPr>
      </w:pPr>
      <w:r>
        <w:rPr>
          <w:rFonts w:ascii="楷体" w:eastAsia="楷体" w:hAnsi="楷体" w:cs="楷体"/>
          <w:sz w:val="32"/>
        </w:rPr>
        <w:t>3</w:t>
      </w:r>
      <w:r>
        <w:rPr>
          <w:rFonts w:ascii="楷体" w:eastAsia="楷体" w:hAnsi="楷体" w:cs="楷体" w:hint="eastAsia"/>
          <w:sz w:val="32"/>
        </w:rPr>
        <w:t>、公务接待情况说明</w:t>
      </w:r>
    </w:p>
    <w:p w:rsidR="00F53FDA" w:rsidRDefault="00F53FDA">
      <w:pPr>
        <w:ind w:firstLine="640"/>
        <w:jc w:val="left"/>
        <w:rPr>
          <w:rFonts w:ascii="仿宋" w:eastAsia="仿宋" w:hAnsi="仿宋" w:cs="仿宋"/>
          <w:sz w:val="32"/>
        </w:rPr>
      </w:pPr>
      <w:r>
        <w:rPr>
          <w:rFonts w:ascii="仿宋" w:eastAsia="仿宋" w:hAnsi="仿宋" w:cs="仿宋" w:hint="eastAsia"/>
          <w:sz w:val="32"/>
        </w:rPr>
        <w:t>公务接待支出</w:t>
      </w:r>
      <w:r>
        <w:rPr>
          <w:rFonts w:ascii="仿宋" w:eastAsia="仿宋" w:hAnsi="仿宋" w:cs="仿宋"/>
          <w:sz w:val="32"/>
        </w:rPr>
        <w:t>2.07</w:t>
      </w:r>
      <w:r>
        <w:rPr>
          <w:rFonts w:ascii="仿宋" w:eastAsia="仿宋" w:hAnsi="仿宋" w:cs="仿宋" w:hint="eastAsia"/>
          <w:sz w:val="32"/>
        </w:rPr>
        <w:t>万元，国内公务接待</w:t>
      </w:r>
      <w:r>
        <w:rPr>
          <w:rFonts w:ascii="仿宋" w:eastAsia="仿宋" w:hAnsi="仿宋" w:cs="仿宋"/>
          <w:sz w:val="32"/>
        </w:rPr>
        <w:t>38</w:t>
      </w:r>
      <w:r>
        <w:rPr>
          <w:rFonts w:ascii="仿宋" w:eastAsia="仿宋" w:hAnsi="仿宋" w:cs="仿宋" w:hint="eastAsia"/>
          <w:sz w:val="32"/>
        </w:rPr>
        <w:t>批次，接待</w:t>
      </w:r>
      <w:r>
        <w:rPr>
          <w:rFonts w:ascii="仿宋" w:eastAsia="仿宋" w:hAnsi="仿宋" w:cs="仿宋"/>
          <w:sz w:val="32"/>
        </w:rPr>
        <w:t>420</w:t>
      </w:r>
      <w:r>
        <w:rPr>
          <w:rFonts w:ascii="仿宋" w:eastAsia="仿宋" w:hAnsi="仿宋" w:cs="仿宋" w:hint="eastAsia"/>
          <w:sz w:val="32"/>
        </w:rPr>
        <w:t>人。接待支出主要用于上级领导来园视察指导工作、上级有关部门来校检查工作、兄弟幼儿园来园联系工作等。</w:t>
      </w:r>
    </w:p>
    <w:p w:rsidR="00F53FDA" w:rsidRDefault="00F53FDA">
      <w:pPr>
        <w:ind w:firstLine="640"/>
        <w:jc w:val="left"/>
        <w:rPr>
          <w:rFonts w:ascii="仿宋" w:eastAsia="仿宋" w:hAnsi="仿宋" w:cs="仿宋"/>
          <w:sz w:val="32"/>
        </w:rPr>
      </w:pPr>
    </w:p>
    <w:p w:rsidR="00F53FDA" w:rsidRDefault="00F53FDA" w:rsidP="0011267F">
      <w:pPr>
        <w:ind w:firstLine="640"/>
        <w:jc w:val="left"/>
        <w:rPr>
          <w:rFonts w:ascii="黑体" w:eastAsia="黑体" w:hAnsi="黑体" w:cs="黑体"/>
          <w:sz w:val="32"/>
        </w:rPr>
      </w:pPr>
      <w:r>
        <w:rPr>
          <w:rFonts w:ascii="黑体" w:eastAsia="黑体" w:hAnsi="黑体" w:cs="黑体" w:hint="eastAsia"/>
          <w:sz w:val="32"/>
        </w:rPr>
        <w:t>九、</w:t>
      </w:r>
      <w:r w:rsidRPr="00732CB0">
        <w:rPr>
          <w:rFonts w:ascii="黑体" w:eastAsia="黑体" w:hAnsi="黑体" w:cs="黑体" w:hint="eastAsia"/>
          <w:sz w:val="32"/>
        </w:rPr>
        <w:t>关于</w:t>
      </w:r>
      <w:r w:rsidRPr="00732CB0">
        <w:rPr>
          <w:rFonts w:ascii="黑体" w:eastAsia="黑体" w:hAnsi="黑体" w:cs="黑体"/>
          <w:sz w:val="32"/>
        </w:rPr>
        <w:t xml:space="preserve"> 201</w:t>
      </w:r>
      <w:r>
        <w:rPr>
          <w:rFonts w:ascii="黑体" w:eastAsia="黑体" w:hAnsi="黑体" w:cs="黑体"/>
          <w:sz w:val="32"/>
        </w:rPr>
        <w:t>9</w:t>
      </w:r>
      <w:r w:rsidRPr="00732CB0">
        <w:rPr>
          <w:rFonts w:ascii="黑体" w:eastAsia="黑体" w:hAnsi="黑体" w:cs="黑体"/>
          <w:sz w:val="32"/>
        </w:rPr>
        <w:t xml:space="preserve"> </w:t>
      </w:r>
      <w:r w:rsidRPr="00732CB0">
        <w:rPr>
          <w:rFonts w:ascii="黑体" w:eastAsia="黑体" w:hAnsi="黑体" w:cs="黑体" w:hint="eastAsia"/>
          <w:sz w:val="32"/>
        </w:rPr>
        <w:t>年度</w:t>
      </w:r>
      <w:r w:rsidRPr="0011267F">
        <w:rPr>
          <w:rFonts w:ascii="黑体" w:eastAsia="黑体" w:hAnsi="黑体" w:cs="黑体" w:hint="eastAsia"/>
          <w:sz w:val="32"/>
        </w:rPr>
        <w:t>预算绩效情况说明</w:t>
      </w:r>
    </w:p>
    <w:p w:rsidR="00F53FDA" w:rsidRDefault="00F53FDA" w:rsidP="00A35B40">
      <w:pPr>
        <w:widowControl/>
        <w:spacing w:before="150" w:line="405" w:lineRule="atLeast"/>
        <w:ind w:firstLine="640"/>
        <w:jc w:val="left"/>
        <w:rPr>
          <w:rFonts w:ascii="仿宋" w:eastAsia="仿宋" w:hAnsi="仿宋" w:cs="仿宋"/>
          <w:sz w:val="32"/>
        </w:rPr>
      </w:pPr>
      <w:r>
        <w:rPr>
          <w:rFonts w:ascii="仿宋" w:eastAsia="仿宋" w:hAnsi="仿宋" w:cs="仿宋" w:hint="eastAsia"/>
          <w:sz w:val="32"/>
        </w:rPr>
        <w:t>根据预算绩效管理要求，对</w:t>
      </w:r>
      <w:r>
        <w:rPr>
          <w:rFonts w:ascii="仿宋" w:eastAsia="仿宋" w:hAnsi="仿宋" w:cs="仿宋"/>
          <w:sz w:val="32"/>
        </w:rPr>
        <w:t xml:space="preserve"> 201</w:t>
      </w:r>
      <w:r>
        <w:rPr>
          <w:rFonts w:ascii="仿宋" w:eastAsia="仿宋" w:hAnsi="仿宋" w:cs="仿宋" w:hint="eastAsia"/>
          <w:sz w:val="32"/>
        </w:rPr>
        <w:t>８</w:t>
      </w:r>
      <w:r>
        <w:rPr>
          <w:rFonts w:ascii="仿宋" w:eastAsia="仿宋" w:hAnsi="仿宋" w:cs="仿宋"/>
          <w:sz w:val="32"/>
        </w:rPr>
        <w:t xml:space="preserve"> </w:t>
      </w:r>
      <w:r>
        <w:rPr>
          <w:rFonts w:ascii="仿宋" w:eastAsia="仿宋" w:hAnsi="仿宋" w:cs="仿宋" w:hint="eastAsia"/>
          <w:sz w:val="32"/>
        </w:rPr>
        <w:t>年度一般公共预算支出开展了绩效自评。从评价情况来看，预算执行及时、有效，绩效目标得到较好实现，绩效管理水平不断提高，绩效指标体系建设逐渐丰富和完善。</w:t>
      </w:r>
      <w:r w:rsidRPr="00A35B40">
        <w:rPr>
          <w:rFonts w:ascii="仿宋_GB2312" w:eastAsia="仿宋_GB2312" w:hAnsi="微软雅黑" w:cs="仿宋_GB2312" w:hint="eastAsia"/>
          <w:kern w:val="0"/>
          <w:sz w:val="32"/>
          <w:szCs w:val="32"/>
          <w:shd w:val="clear" w:color="auto" w:fill="FFFFFF"/>
        </w:rPr>
        <w:t>加强了职能建设，提高履职</w:t>
      </w:r>
      <w:r w:rsidRPr="00A35B40">
        <w:rPr>
          <w:rFonts w:ascii="仿宋_GB2312" w:eastAsia="仿宋_GB2312" w:hAnsi="微软雅黑" w:cs="仿宋_GB2312" w:hint="eastAsia"/>
          <w:color w:val="333333"/>
          <w:kern w:val="0"/>
          <w:sz w:val="32"/>
          <w:szCs w:val="32"/>
          <w:shd w:val="clear" w:color="auto" w:fill="FFFFFF"/>
        </w:rPr>
        <w:t>水平，加强预决算公开力度，严控三公经费，使之逐年下降，完善单位内控制度建设，合理高效利用资金，广泛服务益阳教育事业的发展。</w:t>
      </w:r>
    </w:p>
    <w:p w:rsidR="00F53FDA" w:rsidRPr="0011267F" w:rsidRDefault="00F53FDA">
      <w:pPr>
        <w:ind w:firstLine="640"/>
        <w:jc w:val="left"/>
        <w:rPr>
          <w:rFonts w:ascii="仿宋" w:eastAsia="仿宋" w:hAnsi="仿宋" w:cs="仿宋"/>
          <w:sz w:val="32"/>
        </w:rPr>
      </w:pPr>
    </w:p>
    <w:p w:rsidR="00F53FDA" w:rsidRDefault="00F53FDA">
      <w:pPr>
        <w:ind w:firstLine="640"/>
        <w:jc w:val="left"/>
        <w:rPr>
          <w:rFonts w:ascii="黑体" w:eastAsia="黑体" w:hAnsi="黑体" w:cs="黑体"/>
          <w:sz w:val="32"/>
        </w:rPr>
      </w:pPr>
      <w:r>
        <w:rPr>
          <w:rFonts w:ascii="黑体" w:eastAsia="黑体" w:hAnsi="黑体" w:cs="黑体" w:hint="eastAsia"/>
          <w:sz w:val="32"/>
        </w:rPr>
        <w:t>十、其他重要事项的情况说明</w:t>
      </w:r>
    </w:p>
    <w:p w:rsidR="00F53FDA" w:rsidRDefault="00F53FDA">
      <w:pPr>
        <w:ind w:firstLine="640"/>
        <w:jc w:val="left"/>
        <w:rPr>
          <w:rFonts w:ascii="楷体" w:eastAsia="楷体" w:hAnsi="楷体" w:cs="楷体"/>
          <w:color w:val="FF0000"/>
          <w:sz w:val="32"/>
        </w:rPr>
      </w:pPr>
      <w:r>
        <w:rPr>
          <w:rFonts w:ascii="楷体" w:eastAsia="楷体" w:hAnsi="楷体" w:cs="楷体" w:hint="eastAsia"/>
          <w:sz w:val="32"/>
        </w:rPr>
        <w:t>（一）预决算收支增减变化情况。</w:t>
      </w:r>
    </w:p>
    <w:p w:rsidR="00F53FDA" w:rsidRDefault="00F53FDA" w:rsidP="00A35B40">
      <w:pPr>
        <w:spacing w:line="560" w:lineRule="exact"/>
        <w:ind w:firstLine="640"/>
        <w:rPr>
          <w:rFonts w:ascii="黑体" w:eastAsia="黑体" w:hAnsi="黑体" w:cs="黑体"/>
          <w:sz w:val="32"/>
        </w:rPr>
      </w:pPr>
      <w:r>
        <w:rPr>
          <w:rFonts w:ascii="仿宋_GB2312" w:eastAsia="仿宋_GB2312" w:hAnsi="仿宋"/>
          <w:sz w:val="32"/>
          <w:szCs w:val="32"/>
        </w:rPr>
        <w:t>2019</w:t>
      </w:r>
      <w:r>
        <w:rPr>
          <w:rFonts w:ascii="仿宋_GB2312" w:eastAsia="仿宋_GB2312" w:hAnsi="仿宋" w:hint="eastAsia"/>
          <w:sz w:val="32"/>
          <w:szCs w:val="32"/>
        </w:rPr>
        <w:t>年度年初预算</w:t>
      </w:r>
      <w:r>
        <w:rPr>
          <w:rFonts w:ascii="仿宋" w:eastAsia="仿宋" w:hAnsi="仿宋" w:cs="仿宋" w:hint="eastAsia"/>
          <w:sz w:val="32"/>
        </w:rPr>
        <w:t>安排收支</w:t>
      </w:r>
      <w:r>
        <w:rPr>
          <w:rFonts w:ascii="仿宋_GB2312" w:eastAsia="仿宋_GB2312" w:hAnsi="仿宋" w:hint="eastAsia"/>
          <w:sz w:val="32"/>
          <w:szCs w:val="32"/>
        </w:rPr>
        <w:t>为</w:t>
      </w:r>
      <w:r>
        <w:rPr>
          <w:rFonts w:ascii="仿宋_GB2312" w:eastAsia="仿宋_GB2312" w:hAnsi="仿宋"/>
          <w:sz w:val="32"/>
          <w:szCs w:val="32"/>
        </w:rPr>
        <w:t>641.52</w:t>
      </w:r>
      <w:r>
        <w:rPr>
          <w:rFonts w:ascii="仿宋_GB2312" w:eastAsia="仿宋_GB2312" w:hAnsi="仿宋" w:hint="eastAsia"/>
          <w:sz w:val="32"/>
          <w:szCs w:val="32"/>
        </w:rPr>
        <w:t>万元，年终支出</w:t>
      </w:r>
      <w:r>
        <w:rPr>
          <w:rFonts w:ascii="仿宋" w:eastAsia="仿宋" w:hAnsi="仿宋" w:cs="仿宋" w:hint="eastAsia"/>
          <w:sz w:val="32"/>
        </w:rPr>
        <w:t>决算数为</w:t>
      </w:r>
      <w:r>
        <w:rPr>
          <w:rFonts w:ascii="仿宋" w:eastAsia="仿宋" w:hAnsi="仿宋" w:cs="仿宋"/>
          <w:sz w:val="32"/>
        </w:rPr>
        <w:t>737.30</w:t>
      </w:r>
      <w:r>
        <w:rPr>
          <w:rFonts w:ascii="仿宋" w:eastAsia="仿宋" w:hAnsi="仿宋" w:cs="仿宋" w:hint="eastAsia"/>
          <w:sz w:val="32"/>
        </w:rPr>
        <w:t>万元。主要原因：一是按政策增加人员经费；二是增加信息化项目支出。</w:t>
      </w:r>
    </w:p>
    <w:p w:rsidR="00F53FDA" w:rsidRDefault="00F53FDA">
      <w:pPr>
        <w:ind w:firstLine="640"/>
        <w:jc w:val="left"/>
        <w:rPr>
          <w:rFonts w:ascii="楷体" w:eastAsia="楷体" w:hAnsi="楷体" w:cs="楷体"/>
          <w:color w:val="FF0000"/>
          <w:sz w:val="32"/>
        </w:rPr>
      </w:pPr>
      <w:r>
        <w:rPr>
          <w:rFonts w:ascii="楷体" w:eastAsia="楷体" w:hAnsi="楷体" w:cs="楷体" w:hint="eastAsia"/>
          <w:sz w:val="32"/>
        </w:rPr>
        <w:t>（二）机关运行经费支出情况。</w:t>
      </w:r>
    </w:p>
    <w:p w:rsidR="00F53FDA" w:rsidRDefault="00F53FDA" w:rsidP="00A35B40">
      <w:pPr>
        <w:ind w:firstLineChars="300" w:firstLine="960"/>
        <w:rPr>
          <w:rFonts w:ascii="仿宋_GB2312" w:eastAsia="仿宋_GB2312"/>
          <w:sz w:val="32"/>
          <w:szCs w:val="32"/>
        </w:rPr>
      </w:pPr>
      <w:r>
        <w:rPr>
          <w:rFonts w:ascii="仿宋_GB2312" w:eastAsia="仿宋_GB2312" w:hint="eastAsia"/>
          <w:sz w:val="32"/>
          <w:szCs w:val="32"/>
        </w:rPr>
        <w:t>本单位为全额事业单位，此项为</w:t>
      </w:r>
      <w:r>
        <w:rPr>
          <w:rFonts w:ascii="仿宋_GB2312" w:eastAsia="仿宋_GB2312"/>
          <w:sz w:val="32"/>
          <w:szCs w:val="32"/>
        </w:rPr>
        <w:t>0.</w:t>
      </w:r>
    </w:p>
    <w:p w:rsidR="00F53FDA" w:rsidRDefault="00F53FDA">
      <w:pPr>
        <w:ind w:firstLine="640"/>
        <w:jc w:val="left"/>
        <w:rPr>
          <w:rFonts w:ascii="楷体" w:eastAsia="楷体" w:hAnsi="楷体" w:cs="楷体"/>
          <w:color w:val="FF0000"/>
          <w:sz w:val="32"/>
        </w:rPr>
      </w:pPr>
      <w:r>
        <w:rPr>
          <w:rFonts w:ascii="楷体" w:eastAsia="楷体" w:hAnsi="楷体" w:cs="楷体" w:hint="eastAsia"/>
          <w:sz w:val="32"/>
        </w:rPr>
        <w:t>（三）政府采购支出情况。</w:t>
      </w:r>
    </w:p>
    <w:p w:rsidR="00F53FDA" w:rsidRDefault="00F53FDA">
      <w:pPr>
        <w:ind w:firstLine="640"/>
        <w:jc w:val="left"/>
        <w:rPr>
          <w:rFonts w:ascii="楷体" w:eastAsia="楷体" w:hAnsi="楷体" w:cs="楷体"/>
          <w:color w:val="FF0000"/>
          <w:sz w:val="32"/>
        </w:rPr>
      </w:pPr>
      <w:r w:rsidRPr="00E04DE9">
        <w:rPr>
          <w:rFonts w:ascii="仿宋_GB2312" w:eastAsia="仿宋_GB2312" w:hint="eastAsia"/>
          <w:sz w:val="32"/>
          <w:szCs w:val="32"/>
        </w:rPr>
        <w:t>本部门</w:t>
      </w:r>
      <w:r w:rsidRPr="00E04DE9">
        <w:rPr>
          <w:rFonts w:ascii="仿宋_GB2312" w:eastAsia="仿宋_GB2312"/>
          <w:sz w:val="32"/>
          <w:szCs w:val="32"/>
        </w:rPr>
        <w:t>201</w:t>
      </w:r>
      <w:r>
        <w:rPr>
          <w:rFonts w:ascii="仿宋_GB2312" w:eastAsia="仿宋_GB2312"/>
          <w:sz w:val="32"/>
          <w:szCs w:val="32"/>
        </w:rPr>
        <w:t>9</w:t>
      </w:r>
      <w:r w:rsidRPr="00E04DE9">
        <w:rPr>
          <w:rFonts w:ascii="仿宋_GB2312" w:eastAsia="仿宋_GB2312" w:hint="eastAsia"/>
          <w:sz w:val="32"/>
          <w:szCs w:val="32"/>
        </w:rPr>
        <w:t>年度政府采购</w:t>
      </w:r>
      <w:r>
        <w:rPr>
          <w:rFonts w:ascii="仿宋" w:eastAsia="仿宋" w:hAnsi="仿宋" w:cs="仿宋"/>
          <w:sz w:val="32"/>
        </w:rPr>
        <w:t>105.37</w:t>
      </w:r>
      <w:r>
        <w:rPr>
          <w:rFonts w:ascii="仿宋" w:eastAsia="仿宋" w:hAnsi="仿宋" w:cs="仿宋" w:hint="eastAsia"/>
          <w:sz w:val="32"/>
        </w:rPr>
        <w:t>万元，其中，政府采购货物支出</w:t>
      </w:r>
      <w:r>
        <w:rPr>
          <w:rFonts w:ascii="仿宋" w:eastAsia="仿宋" w:hAnsi="仿宋" w:cs="仿宋"/>
          <w:sz w:val="32"/>
        </w:rPr>
        <w:t>46.88</w:t>
      </w:r>
      <w:r>
        <w:rPr>
          <w:rFonts w:ascii="仿宋" w:eastAsia="仿宋" w:hAnsi="仿宋" w:cs="仿宋" w:hint="eastAsia"/>
          <w:sz w:val="32"/>
        </w:rPr>
        <w:t>万元，</w:t>
      </w:r>
      <w:r w:rsidRPr="00144D50">
        <w:rPr>
          <w:rFonts w:ascii="仿宋" w:eastAsia="仿宋" w:hAnsi="仿宋" w:cs="仿宋" w:hint="eastAsia"/>
          <w:sz w:val="32"/>
        </w:rPr>
        <w:t>占政府采购支出总额的</w:t>
      </w:r>
      <w:r>
        <w:rPr>
          <w:rFonts w:ascii="仿宋" w:eastAsia="仿宋" w:hAnsi="仿宋" w:cs="仿宋"/>
          <w:sz w:val="32"/>
        </w:rPr>
        <w:t>44.49</w:t>
      </w:r>
      <w:r w:rsidRPr="00144D50">
        <w:rPr>
          <w:rFonts w:ascii="仿宋" w:eastAsia="仿宋" w:hAnsi="仿宋" w:cs="仿宋"/>
          <w:sz w:val="32"/>
        </w:rPr>
        <w:t>%</w:t>
      </w:r>
      <w:r>
        <w:rPr>
          <w:rFonts w:ascii="仿宋" w:eastAsia="仿宋" w:hAnsi="仿宋" w:cs="仿宋" w:hint="eastAsia"/>
          <w:sz w:val="32"/>
        </w:rPr>
        <w:t>，政府采购工程支出</w:t>
      </w:r>
      <w:r>
        <w:rPr>
          <w:rFonts w:ascii="仿宋" w:eastAsia="仿宋" w:hAnsi="仿宋" w:cs="仿宋"/>
          <w:sz w:val="32"/>
        </w:rPr>
        <w:t>58.48</w:t>
      </w:r>
      <w:r>
        <w:rPr>
          <w:rFonts w:ascii="仿宋" w:eastAsia="仿宋" w:hAnsi="仿宋" w:cs="仿宋" w:hint="eastAsia"/>
          <w:sz w:val="32"/>
        </w:rPr>
        <w:t>万元，</w:t>
      </w:r>
      <w:r w:rsidRPr="00144D50">
        <w:rPr>
          <w:rFonts w:ascii="仿宋" w:eastAsia="仿宋" w:hAnsi="仿宋" w:cs="仿宋" w:hint="eastAsia"/>
          <w:sz w:val="32"/>
        </w:rPr>
        <w:t>占政府采购支出总额的</w:t>
      </w:r>
      <w:r>
        <w:rPr>
          <w:rFonts w:ascii="仿宋" w:eastAsia="仿宋" w:hAnsi="仿宋" w:cs="仿宋"/>
          <w:sz w:val="32"/>
        </w:rPr>
        <w:t>55.51</w:t>
      </w:r>
      <w:r w:rsidRPr="00144D50">
        <w:rPr>
          <w:rFonts w:ascii="仿宋" w:eastAsia="仿宋" w:hAnsi="仿宋" w:cs="仿宋"/>
          <w:sz w:val="32"/>
        </w:rPr>
        <w:t>%</w:t>
      </w:r>
      <w:r>
        <w:rPr>
          <w:rFonts w:ascii="仿宋" w:eastAsia="仿宋" w:hAnsi="仿宋" w:cs="仿宋" w:hint="eastAsia"/>
          <w:sz w:val="32"/>
        </w:rPr>
        <w:t>，政府采购服务支出</w:t>
      </w:r>
      <w:r>
        <w:rPr>
          <w:rFonts w:ascii="仿宋" w:eastAsia="仿宋" w:hAnsi="仿宋" w:cs="仿宋"/>
          <w:sz w:val="32"/>
        </w:rPr>
        <w:t>0</w:t>
      </w:r>
      <w:r>
        <w:rPr>
          <w:rFonts w:ascii="仿宋" w:eastAsia="仿宋" w:hAnsi="仿宋" w:cs="仿宋" w:hint="eastAsia"/>
          <w:sz w:val="32"/>
        </w:rPr>
        <w:t>万元，</w:t>
      </w:r>
      <w:r w:rsidRPr="00144D50">
        <w:rPr>
          <w:rFonts w:ascii="仿宋" w:eastAsia="仿宋" w:hAnsi="仿宋" w:cs="仿宋" w:hint="eastAsia"/>
          <w:sz w:val="32"/>
        </w:rPr>
        <w:t>占政府采购支出总额的</w:t>
      </w:r>
      <w:r>
        <w:rPr>
          <w:rFonts w:ascii="仿宋" w:eastAsia="仿宋" w:hAnsi="仿宋" w:cs="仿宋"/>
          <w:sz w:val="32"/>
        </w:rPr>
        <w:t>0</w:t>
      </w:r>
      <w:r w:rsidRPr="00144D50">
        <w:rPr>
          <w:rFonts w:ascii="仿宋" w:eastAsia="仿宋" w:hAnsi="仿宋" w:cs="仿宋"/>
          <w:sz w:val="32"/>
        </w:rPr>
        <w:t>%</w:t>
      </w:r>
      <w:r>
        <w:rPr>
          <w:rFonts w:ascii="仿宋" w:eastAsia="仿宋" w:hAnsi="仿宋" w:cs="仿宋" w:hint="eastAsia"/>
          <w:sz w:val="32"/>
        </w:rPr>
        <w:t>。</w:t>
      </w:r>
    </w:p>
    <w:p w:rsidR="00F53FDA" w:rsidRDefault="00F53FDA">
      <w:pPr>
        <w:ind w:firstLine="640"/>
        <w:jc w:val="left"/>
        <w:rPr>
          <w:rFonts w:ascii="楷体" w:eastAsia="楷体" w:hAnsi="楷体" w:cs="楷体"/>
          <w:sz w:val="32"/>
        </w:rPr>
      </w:pPr>
      <w:r>
        <w:rPr>
          <w:rFonts w:ascii="楷体" w:eastAsia="楷体" w:hAnsi="楷体" w:cs="楷体" w:hint="eastAsia"/>
          <w:sz w:val="32"/>
        </w:rPr>
        <w:t>（四）国有资产占用情况。</w:t>
      </w:r>
    </w:p>
    <w:p w:rsidR="00F53FDA" w:rsidRPr="00E04DE9" w:rsidRDefault="00F53FDA" w:rsidP="000B56F7">
      <w:pPr>
        <w:ind w:firstLineChars="150" w:firstLine="480"/>
        <w:rPr>
          <w:rFonts w:ascii="仿宋_GB2312" w:eastAsia="仿宋_GB2312"/>
          <w:sz w:val="32"/>
          <w:szCs w:val="32"/>
        </w:rPr>
      </w:pPr>
      <w:r w:rsidRPr="00E04DE9">
        <w:rPr>
          <w:rFonts w:ascii="仿宋_GB2312" w:eastAsia="仿宋_GB2312" w:hint="eastAsia"/>
          <w:sz w:val="32"/>
          <w:szCs w:val="32"/>
        </w:rPr>
        <w:t>截至</w:t>
      </w:r>
      <w:smartTag w:uri="urn:schemas-microsoft-com:office:smarttags" w:element="chsdate">
        <w:smartTagPr>
          <w:attr w:name="IsROCDate" w:val="False"/>
          <w:attr w:name="IsLunarDate" w:val="False"/>
          <w:attr w:name="Day" w:val="31"/>
          <w:attr w:name="Month" w:val="12"/>
          <w:attr w:name="Year" w:val="2019"/>
        </w:smartTagPr>
        <w:r w:rsidRPr="00E04DE9">
          <w:rPr>
            <w:rFonts w:ascii="仿宋_GB2312" w:eastAsia="仿宋_GB2312"/>
            <w:sz w:val="32"/>
            <w:szCs w:val="32"/>
          </w:rPr>
          <w:t>201</w:t>
        </w:r>
        <w:r>
          <w:rPr>
            <w:rFonts w:ascii="仿宋_GB2312" w:eastAsia="仿宋_GB2312"/>
            <w:sz w:val="32"/>
            <w:szCs w:val="32"/>
          </w:rPr>
          <w:t>9</w:t>
        </w:r>
        <w:r w:rsidRPr="00E04DE9">
          <w:rPr>
            <w:rFonts w:ascii="仿宋_GB2312" w:eastAsia="仿宋_GB2312" w:hint="eastAsia"/>
            <w:sz w:val="32"/>
            <w:szCs w:val="32"/>
          </w:rPr>
          <w:t>年</w:t>
        </w:r>
        <w:r>
          <w:rPr>
            <w:rFonts w:ascii="仿宋_GB2312" w:eastAsia="仿宋_GB2312"/>
            <w:sz w:val="32"/>
            <w:szCs w:val="32"/>
          </w:rPr>
          <w:t>1</w:t>
        </w:r>
        <w:r w:rsidRPr="00E04DE9">
          <w:rPr>
            <w:rFonts w:ascii="仿宋_GB2312" w:eastAsia="仿宋_GB2312"/>
            <w:sz w:val="32"/>
            <w:szCs w:val="32"/>
          </w:rPr>
          <w:t>2</w:t>
        </w:r>
        <w:r w:rsidRPr="00E04DE9">
          <w:rPr>
            <w:rFonts w:ascii="仿宋_GB2312" w:eastAsia="仿宋_GB2312" w:hint="eastAsia"/>
            <w:sz w:val="32"/>
            <w:szCs w:val="32"/>
          </w:rPr>
          <w:t>月</w:t>
        </w:r>
        <w:r w:rsidRPr="00E04DE9">
          <w:rPr>
            <w:rFonts w:ascii="仿宋_GB2312" w:eastAsia="仿宋_GB2312"/>
            <w:sz w:val="32"/>
            <w:szCs w:val="32"/>
          </w:rPr>
          <w:t>31</w:t>
        </w:r>
        <w:r w:rsidRPr="00E04DE9">
          <w:rPr>
            <w:rFonts w:ascii="仿宋_GB2312" w:eastAsia="仿宋_GB2312" w:hint="eastAsia"/>
            <w:sz w:val="32"/>
            <w:szCs w:val="32"/>
          </w:rPr>
          <w:t>日</w:t>
        </w:r>
      </w:smartTag>
      <w:r>
        <w:rPr>
          <w:rFonts w:ascii="仿宋_GB2312" w:eastAsia="仿宋_GB2312" w:hint="eastAsia"/>
          <w:sz w:val="32"/>
          <w:szCs w:val="32"/>
        </w:rPr>
        <w:t>，益阳市中心幼儿园</w:t>
      </w:r>
      <w:r w:rsidRPr="00E04DE9">
        <w:rPr>
          <w:rFonts w:ascii="仿宋_GB2312" w:eastAsia="仿宋_GB2312" w:hint="eastAsia"/>
          <w:sz w:val="32"/>
          <w:szCs w:val="32"/>
        </w:rPr>
        <w:t>共有车辆</w:t>
      </w:r>
      <w:r>
        <w:rPr>
          <w:rFonts w:ascii="仿宋_GB2312" w:eastAsia="仿宋_GB2312"/>
          <w:sz w:val="32"/>
          <w:szCs w:val="32"/>
        </w:rPr>
        <w:t>0</w:t>
      </w:r>
      <w:r w:rsidRPr="00E04DE9">
        <w:rPr>
          <w:rFonts w:ascii="仿宋_GB2312" w:eastAsia="仿宋_GB2312" w:hint="eastAsia"/>
          <w:sz w:val="32"/>
          <w:szCs w:val="32"/>
        </w:rPr>
        <w:t>辆；单位价值</w:t>
      </w:r>
      <w:r w:rsidRPr="00E04DE9">
        <w:rPr>
          <w:rFonts w:ascii="仿宋_GB2312" w:eastAsia="仿宋_GB2312"/>
          <w:sz w:val="32"/>
          <w:szCs w:val="32"/>
        </w:rPr>
        <w:t>50</w:t>
      </w:r>
      <w:r w:rsidRPr="00E04DE9">
        <w:rPr>
          <w:rFonts w:ascii="仿宋_GB2312" w:eastAsia="仿宋_GB2312" w:hint="eastAsia"/>
          <w:sz w:val="32"/>
          <w:szCs w:val="32"/>
        </w:rPr>
        <w:t>万元以上通用设备</w:t>
      </w:r>
      <w:r>
        <w:rPr>
          <w:rFonts w:ascii="仿宋_GB2312" w:eastAsia="仿宋_GB2312"/>
          <w:sz w:val="32"/>
          <w:szCs w:val="32"/>
        </w:rPr>
        <w:t>0</w:t>
      </w:r>
      <w:r w:rsidRPr="00E04DE9">
        <w:rPr>
          <w:rFonts w:ascii="仿宋_GB2312" w:eastAsia="仿宋_GB2312" w:hint="eastAsia"/>
          <w:sz w:val="32"/>
          <w:szCs w:val="32"/>
        </w:rPr>
        <w:t>台</w:t>
      </w:r>
      <w:r w:rsidRPr="00E04DE9">
        <w:rPr>
          <w:rFonts w:ascii="仿宋_GB2312" w:eastAsia="仿宋_GB2312"/>
          <w:sz w:val="32"/>
          <w:szCs w:val="32"/>
        </w:rPr>
        <w:t>(</w:t>
      </w:r>
      <w:r w:rsidRPr="00E04DE9">
        <w:rPr>
          <w:rFonts w:ascii="仿宋_GB2312" w:eastAsia="仿宋_GB2312" w:hint="eastAsia"/>
          <w:sz w:val="32"/>
          <w:szCs w:val="32"/>
        </w:rPr>
        <w:t>套</w:t>
      </w:r>
      <w:r w:rsidRPr="00E04DE9">
        <w:rPr>
          <w:rFonts w:ascii="仿宋_GB2312" w:eastAsia="仿宋_GB2312"/>
          <w:sz w:val="32"/>
          <w:szCs w:val="32"/>
        </w:rPr>
        <w:t>)</w:t>
      </w:r>
      <w:r w:rsidRPr="00E04DE9">
        <w:rPr>
          <w:rFonts w:ascii="仿宋_GB2312" w:eastAsia="仿宋_GB2312" w:hint="eastAsia"/>
          <w:sz w:val="32"/>
          <w:szCs w:val="32"/>
        </w:rPr>
        <w:t>，单价</w:t>
      </w:r>
      <w:r w:rsidRPr="00E04DE9">
        <w:rPr>
          <w:rFonts w:ascii="仿宋_GB2312" w:eastAsia="仿宋_GB2312"/>
          <w:sz w:val="32"/>
          <w:szCs w:val="32"/>
        </w:rPr>
        <w:t>100</w:t>
      </w:r>
      <w:r w:rsidRPr="00E04DE9">
        <w:rPr>
          <w:rFonts w:ascii="仿宋_GB2312" w:eastAsia="仿宋_GB2312" w:hint="eastAsia"/>
          <w:sz w:val="32"/>
          <w:szCs w:val="32"/>
        </w:rPr>
        <w:t>万正以上专用设备</w:t>
      </w:r>
      <w:r>
        <w:rPr>
          <w:rFonts w:ascii="仿宋_GB2312" w:eastAsia="仿宋_GB2312"/>
          <w:sz w:val="32"/>
          <w:szCs w:val="32"/>
        </w:rPr>
        <w:t>0</w:t>
      </w:r>
      <w:r w:rsidRPr="00E04DE9">
        <w:rPr>
          <w:rFonts w:ascii="仿宋_GB2312" w:eastAsia="仿宋_GB2312" w:hint="eastAsia"/>
          <w:sz w:val="32"/>
          <w:szCs w:val="32"/>
        </w:rPr>
        <w:t>台</w:t>
      </w:r>
      <w:r>
        <w:rPr>
          <w:rFonts w:ascii="仿宋_GB2312" w:eastAsia="仿宋_GB2312" w:hint="eastAsia"/>
          <w:sz w:val="32"/>
          <w:szCs w:val="32"/>
        </w:rPr>
        <w:t>。</w:t>
      </w:r>
    </w:p>
    <w:p w:rsidR="00F53FDA" w:rsidRPr="00946F32" w:rsidRDefault="00F53FDA">
      <w:pPr>
        <w:ind w:firstLine="640"/>
        <w:jc w:val="left"/>
        <w:rPr>
          <w:rFonts w:ascii="楷体" w:eastAsia="楷体" w:hAnsi="楷体" w:cs="楷体"/>
          <w:sz w:val="32"/>
        </w:rPr>
      </w:pPr>
    </w:p>
    <w:p w:rsidR="00F53FDA" w:rsidRDefault="00F53FDA">
      <w:pPr>
        <w:ind w:firstLine="640"/>
        <w:jc w:val="left"/>
        <w:rPr>
          <w:rFonts w:ascii="楷体" w:eastAsia="楷体" w:hAnsi="楷体" w:cs="楷体"/>
          <w:sz w:val="32"/>
        </w:rPr>
      </w:pPr>
    </w:p>
    <w:p w:rsidR="00F53FDA" w:rsidRDefault="00F53FDA">
      <w:pPr>
        <w:jc w:val="center"/>
        <w:rPr>
          <w:rFonts w:ascii="方正小标宋_GBK" w:eastAsia="方正小标宋_GBK" w:hAnsi="方正小标宋_GBK" w:cs="方正小标宋_GBK"/>
          <w:sz w:val="44"/>
        </w:rPr>
      </w:pPr>
      <w:r>
        <w:rPr>
          <w:rFonts w:ascii="宋体" w:hAnsi="宋体" w:cs="宋体" w:hint="eastAsia"/>
          <w:sz w:val="44"/>
        </w:rPr>
        <w:t>第四部分</w:t>
      </w:r>
      <w:r>
        <w:rPr>
          <w:rFonts w:ascii="方正小标宋_GBK" w:eastAsia="方正小标宋_GBK" w:hAnsi="方正小标宋_GBK" w:cs="方正小标宋_GBK"/>
          <w:sz w:val="44"/>
        </w:rPr>
        <w:t xml:space="preserve"> </w:t>
      </w:r>
      <w:r>
        <w:rPr>
          <w:rFonts w:ascii="宋体" w:hAnsi="宋体" w:cs="宋体" w:hint="eastAsia"/>
          <w:sz w:val="44"/>
        </w:rPr>
        <w:t>名词解释</w:t>
      </w:r>
    </w:p>
    <w:p w:rsidR="00F53FDA" w:rsidRDefault="00F53FDA">
      <w:pPr>
        <w:ind w:firstLine="643"/>
        <w:jc w:val="left"/>
        <w:rPr>
          <w:rFonts w:ascii="仿宋" w:eastAsia="仿宋" w:hAnsi="仿宋" w:cs="仿宋"/>
          <w:b/>
          <w:sz w:val="32"/>
        </w:rPr>
      </w:pPr>
    </w:p>
    <w:p w:rsidR="00F53FDA" w:rsidRDefault="00F53FDA">
      <w:pPr>
        <w:ind w:firstLine="643"/>
        <w:jc w:val="left"/>
        <w:rPr>
          <w:rFonts w:ascii="仿宋" w:eastAsia="仿宋" w:hAnsi="仿宋" w:cs="仿宋"/>
          <w:sz w:val="32"/>
        </w:rPr>
      </w:pPr>
      <w:r>
        <w:rPr>
          <w:rFonts w:ascii="仿宋" w:eastAsia="仿宋" w:hAnsi="仿宋" w:cs="仿宋" w:hint="eastAsia"/>
          <w:b/>
          <w:sz w:val="32"/>
        </w:rPr>
        <w:t>一、财政拨款收入：</w:t>
      </w:r>
      <w:r>
        <w:rPr>
          <w:rFonts w:ascii="仿宋" w:eastAsia="仿宋" w:hAnsi="仿宋" w:cs="仿宋" w:hint="eastAsia"/>
          <w:sz w:val="32"/>
        </w:rPr>
        <w:t>指中央财政当年拨付的资金。</w:t>
      </w:r>
      <w:r>
        <w:rPr>
          <w:rFonts w:ascii="仿宋" w:eastAsia="仿宋" w:hAnsi="仿宋" w:cs="仿宋"/>
          <w:sz w:val="32"/>
        </w:rPr>
        <w:t xml:space="preserve"> </w:t>
      </w:r>
    </w:p>
    <w:p w:rsidR="00F53FDA" w:rsidRDefault="00F53FDA">
      <w:pPr>
        <w:ind w:firstLine="643"/>
        <w:jc w:val="left"/>
        <w:rPr>
          <w:rFonts w:ascii="仿宋" w:eastAsia="仿宋" w:hAnsi="仿宋" w:cs="仿宋"/>
          <w:sz w:val="32"/>
        </w:rPr>
      </w:pPr>
      <w:r>
        <w:rPr>
          <w:rFonts w:ascii="仿宋" w:eastAsia="仿宋" w:hAnsi="仿宋" w:cs="仿宋" w:hint="eastAsia"/>
          <w:b/>
          <w:sz w:val="32"/>
        </w:rPr>
        <w:t>二、事业收入：</w:t>
      </w:r>
      <w:r>
        <w:rPr>
          <w:rFonts w:ascii="仿宋" w:eastAsia="仿宋" w:hAnsi="仿宋" w:cs="仿宋" w:hint="eastAsia"/>
          <w:sz w:val="32"/>
        </w:rPr>
        <w:t>指事业单位开展专业业务活动及辅助活动所取得的收入。如：中国财政杂志社的刊物发行收入，中国注册会计师协会、中国资产评估协会、中国国债协会、中国会计学会收取的会费收入等。</w:t>
      </w:r>
      <w:r>
        <w:rPr>
          <w:rFonts w:ascii="仿宋" w:eastAsia="仿宋" w:hAnsi="仿宋" w:cs="仿宋"/>
          <w:sz w:val="32"/>
        </w:rPr>
        <w:t xml:space="preserve"> </w:t>
      </w:r>
    </w:p>
    <w:p w:rsidR="00F53FDA" w:rsidRDefault="00F53FDA">
      <w:pPr>
        <w:ind w:firstLine="643"/>
        <w:jc w:val="left"/>
        <w:rPr>
          <w:rFonts w:ascii="仿宋" w:eastAsia="仿宋" w:hAnsi="仿宋" w:cs="仿宋"/>
          <w:sz w:val="32"/>
        </w:rPr>
      </w:pPr>
      <w:r>
        <w:rPr>
          <w:rFonts w:ascii="仿宋" w:eastAsia="仿宋" w:hAnsi="仿宋" w:cs="仿宋" w:hint="eastAsia"/>
          <w:b/>
          <w:sz w:val="32"/>
        </w:rPr>
        <w:t>三、经营收入：</w:t>
      </w:r>
      <w:r>
        <w:rPr>
          <w:rFonts w:ascii="仿宋" w:eastAsia="仿宋" w:hAnsi="仿宋" w:cs="仿宋" w:hint="eastAsia"/>
          <w:sz w:val="32"/>
        </w:rPr>
        <w:t>指事业单位在专业业务活动及其辅助活动之外开展非独立核算经营活动取得的收入。如：中国财政杂志社广告收入等。</w:t>
      </w:r>
      <w:r>
        <w:rPr>
          <w:rFonts w:ascii="仿宋" w:eastAsia="仿宋" w:hAnsi="仿宋" w:cs="仿宋"/>
          <w:sz w:val="32"/>
        </w:rPr>
        <w:t xml:space="preserve"> </w:t>
      </w:r>
    </w:p>
    <w:p w:rsidR="00F53FDA" w:rsidRDefault="00F53FDA">
      <w:pPr>
        <w:ind w:firstLine="643"/>
        <w:jc w:val="left"/>
        <w:rPr>
          <w:rFonts w:ascii="仿宋" w:eastAsia="仿宋" w:hAnsi="仿宋" w:cs="仿宋"/>
          <w:sz w:val="32"/>
        </w:rPr>
      </w:pPr>
      <w:r>
        <w:rPr>
          <w:rFonts w:ascii="仿宋" w:eastAsia="仿宋" w:hAnsi="仿宋" w:cs="仿宋" w:hint="eastAsia"/>
          <w:b/>
          <w:sz w:val="32"/>
        </w:rPr>
        <w:t>四、其他收入：</w:t>
      </w:r>
      <w:r>
        <w:rPr>
          <w:rFonts w:ascii="仿宋" w:eastAsia="仿宋" w:hAnsi="仿宋" w:cs="仿宋" w:hint="eastAsia"/>
          <w:sz w:val="32"/>
        </w:rPr>
        <w:t>指除上述“财政拨款收入”</w:t>
      </w:r>
      <w:r>
        <w:rPr>
          <w:rFonts w:ascii="仿宋" w:eastAsia="仿宋" w:hAnsi="仿宋" w:cs="仿宋"/>
          <w:sz w:val="32"/>
        </w:rPr>
        <w:t xml:space="preserve"> </w:t>
      </w:r>
      <w:r>
        <w:rPr>
          <w:rFonts w:ascii="仿宋" w:eastAsia="仿宋" w:hAnsi="仿宋" w:cs="仿宋" w:hint="eastAsia"/>
          <w:sz w:val="32"/>
        </w:rPr>
        <w:t>、</w:t>
      </w:r>
      <w:r>
        <w:rPr>
          <w:rFonts w:ascii="仿宋" w:eastAsia="仿宋" w:hAnsi="仿宋" w:cs="仿宋"/>
          <w:sz w:val="32"/>
        </w:rPr>
        <w:t xml:space="preserve"> </w:t>
      </w:r>
      <w:r>
        <w:rPr>
          <w:rFonts w:ascii="仿宋" w:eastAsia="仿宋" w:hAnsi="仿宋" w:cs="仿宋" w:hint="eastAsia"/>
          <w:sz w:val="32"/>
        </w:rPr>
        <w:t>“事业收入”</w:t>
      </w:r>
      <w:r>
        <w:rPr>
          <w:rFonts w:ascii="仿宋" w:eastAsia="仿宋" w:hAnsi="仿宋" w:cs="仿宋"/>
          <w:sz w:val="32"/>
        </w:rPr>
        <w:t xml:space="preserve"> </w:t>
      </w:r>
      <w:r>
        <w:rPr>
          <w:rFonts w:ascii="仿宋" w:eastAsia="仿宋" w:hAnsi="仿宋" w:cs="仿宋" w:hint="eastAsia"/>
          <w:sz w:val="32"/>
        </w:rPr>
        <w:t>、“经营收入”等以外的收入。主要是按规定动用的售房收入、存款利息收入等。</w:t>
      </w:r>
      <w:r>
        <w:rPr>
          <w:rFonts w:ascii="仿宋" w:eastAsia="仿宋" w:hAnsi="仿宋" w:cs="仿宋"/>
          <w:sz w:val="32"/>
        </w:rPr>
        <w:t xml:space="preserve"> </w:t>
      </w:r>
    </w:p>
    <w:p w:rsidR="00F53FDA" w:rsidRDefault="00F53FDA">
      <w:pPr>
        <w:ind w:firstLine="643"/>
        <w:jc w:val="left"/>
        <w:rPr>
          <w:rFonts w:ascii="仿宋" w:eastAsia="仿宋" w:hAnsi="仿宋" w:cs="仿宋"/>
          <w:sz w:val="32"/>
        </w:rPr>
      </w:pPr>
      <w:r>
        <w:rPr>
          <w:rFonts w:ascii="仿宋" w:eastAsia="仿宋" w:hAnsi="仿宋" w:cs="仿宋" w:hint="eastAsia"/>
          <w:b/>
          <w:sz w:val="32"/>
        </w:rPr>
        <w:t>五、用事业基金弥补收支差额：</w:t>
      </w:r>
      <w:r>
        <w:rPr>
          <w:rFonts w:ascii="仿宋" w:eastAsia="仿宋" w:hAnsi="仿宋" w:cs="仿宋" w:hint="eastAsia"/>
          <w:sz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eastAsia="仿宋" w:hAnsi="仿宋" w:cs="仿宋"/>
          <w:sz w:val="32"/>
        </w:rPr>
        <w:t xml:space="preserve"> </w:t>
      </w:r>
    </w:p>
    <w:p w:rsidR="00F53FDA" w:rsidRDefault="00F53FDA">
      <w:pPr>
        <w:ind w:firstLine="643"/>
        <w:jc w:val="left"/>
        <w:rPr>
          <w:rFonts w:ascii="仿宋" w:eastAsia="仿宋" w:hAnsi="仿宋" w:cs="仿宋"/>
          <w:sz w:val="32"/>
        </w:rPr>
      </w:pPr>
      <w:r>
        <w:rPr>
          <w:rFonts w:ascii="仿宋" w:eastAsia="仿宋" w:hAnsi="仿宋" w:cs="仿宋" w:hint="eastAsia"/>
          <w:b/>
          <w:sz w:val="32"/>
        </w:rPr>
        <w:t>六、年初结转和结余：</w:t>
      </w:r>
      <w:r>
        <w:rPr>
          <w:rFonts w:ascii="仿宋" w:eastAsia="仿宋" w:hAnsi="仿宋" w:cs="仿宋" w:hint="eastAsia"/>
          <w:sz w:val="32"/>
        </w:rPr>
        <w:t>指以前年度尚未完成、结转到本年按有关规定继续使用的资金。</w:t>
      </w:r>
      <w:r>
        <w:rPr>
          <w:rFonts w:ascii="仿宋" w:eastAsia="仿宋" w:hAnsi="仿宋" w:cs="仿宋"/>
          <w:sz w:val="32"/>
        </w:rPr>
        <w:t xml:space="preserve"> </w:t>
      </w:r>
    </w:p>
    <w:p w:rsidR="00F53FDA" w:rsidRDefault="00F53FDA">
      <w:pPr>
        <w:ind w:firstLine="643"/>
        <w:jc w:val="left"/>
        <w:rPr>
          <w:rFonts w:ascii="仿宋" w:eastAsia="仿宋" w:hAnsi="仿宋" w:cs="仿宋"/>
          <w:sz w:val="32"/>
        </w:rPr>
      </w:pPr>
      <w:r>
        <w:rPr>
          <w:rFonts w:ascii="仿宋" w:eastAsia="仿宋" w:hAnsi="仿宋" w:cs="仿宋" w:hint="eastAsia"/>
          <w:b/>
          <w:sz w:val="32"/>
        </w:rPr>
        <w:t>七、结余分配：</w:t>
      </w:r>
      <w:r>
        <w:rPr>
          <w:rFonts w:ascii="仿宋" w:eastAsia="仿宋" w:hAnsi="仿宋" w:cs="仿宋" w:hint="eastAsia"/>
          <w:sz w:val="32"/>
        </w:rPr>
        <w:t>指事业单位按规定提取的职工福利基金、事业基金和缴纳的所得税，以及建设单位按规定应交回的基本建设竣工项目结余资金。</w:t>
      </w:r>
    </w:p>
    <w:p w:rsidR="00F53FDA" w:rsidRDefault="00F53FDA">
      <w:pPr>
        <w:ind w:firstLine="643"/>
        <w:jc w:val="left"/>
        <w:rPr>
          <w:rFonts w:ascii="仿宋" w:eastAsia="仿宋" w:hAnsi="仿宋" w:cs="仿宋"/>
          <w:sz w:val="32"/>
        </w:rPr>
      </w:pPr>
      <w:r>
        <w:rPr>
          <w:rFonts w:ascii="仿宋" w:eastAsia="仿宋" w:hAnsi="仿宋" w:cs="仿宋" w:hint="eastAsia"/>
          <w:b/>
          <w:sz w:val="32"/>
        </w:rPr>
        <w:t>八、年末结转和结余：</w:t>
      </w:r>
      <w:r>
        <w:rPr>
          <w:rFonts w:ascii="仿宋" w:eastAsia="仿宋" w:hAnsi="仿宋" w:cs="仿宋" w:hint="eastAsia"/>
          <w:sz w:val="32"/>
        </w:rPr>
        <w:t>指本年度或以前年度预算安排、因客观条件发生变化无法按原计划实施，需要延迟到以后年度按有关规定继续使用的资金。</w:t>
      </w:r>
      <w:r>
        <w:rPr>
          <w:rFonts w:ascii="仿宋" w:eastAsia="仿宋" w:hAnsi="仿宋" w:cs="仿宋"/>
          <w:sz w:val="32"/>
        </w:rPr>
        <w:t xml:space="preserve"> </w:t>
      </w:r>
    </w:p>
    <w:p w:rsidR="00F53FDA" w:rsidRDefault="00F53FDA">
      <w:pPr>
        <w:ind w:firstLine="643"/>
        <w:jc w:val="left"/>
        <w:rPr>
          <w:rFonts w:ascii="仿宋" w:eastAsia="仿宋" w:hAnsi="仿宋" w:cs="仿宋"/>
          <w:sz w:val="32"/>
        </w:rPr>
      </w:pPr>
      <w:r>
        <w:rPr>
          <w:rFonts w:ascii="仿宋" w:eastAsia="仿宋" w:hAnsi="仿宋" w:cs="仿宋" w:hint="eastAsia"/>
          <w:b/>
          <w:sz w:val="32"/>
        </w:rPr>
        <w:t>九、基本支出：</w:t>
      </w:r>
      <w:r>
        <w:rPr>
          <w:rFonts w:ascii="仿宋" w:eastAsia="仿宋" w:hAnsi="仿宋" w:cs="仿宋" w:hint="eastAsia"/>
          <w:sz w:val="32"/>
        </w:rPr>
        <w:t>指为保障机构正常运转、完成日常工</w:t>
      </w:r>
    </w:p>
    <w:p w:rsidR="00F53FDA" w:rsidRDefault="00F53FDA">
      <w:pPr>
        <w:jc w:val="left"/>
        <w:rPr>
          <w:rFonts w:ascii="仿宋" w:eastAsia="仿宋" w:hAnsi="仿宋" w:cs="仿宋"/>
          <w:sz w:val="32"/>
        </w:rPr>
      </w:pPr>
      <w:r>
        <w:rPr>
          <w:rFonts w:ascii="仿宋" w:eastAsia="仿宋" w:hAnsi="仿宋" w:cs="仿宋" w:hint="eastAsia"/>
          <w:sz w:val="32"/>
        </w:rPr>
        <w:t>作任务而发生的人员支出和公用支出。</w:t>
      </w:r>
      <w:r>
        <w:rPr>
          <w:rFonts w:ascii="仿宋" w:eastAsia="仿宋" w:hAnsi="仿宋" w:cs="仿宋"/>
          <w:sz w:val="32"/>
        </w:rPr>
        <w:t xml:space="preserve"> </w:t>
      </w:r>
    </w:p>
    <w:p w:rsidR="00F53FDA" w:rsidRDefault="00F53FDA">
      <w:pPr>
        <w:ind w:firstLine="643"/>
        <w:jc w:val="left"/>
        <w:rPr>
          <w:rFonts w:ascii="仿宋" w:eastAsia="仿宋" w:hAnsi="仿宋" w:cs="仿宋"/>
          <w:sz w:val="32"/>
        </w:rPr>
      </w:pPr>
      <w:r>
        <w:rPr>
          <w:rFonts w:ascii="仿宋" w:eastAsia="仿宋" w:hAnsi="仿宋" w:cs="仿宋" w:hint="eastAsia"/>
          <w:b/>
          <w:sz w:val="32"/>
        </w:rPr>
        <w:t>十、项目支出：</w:t>
      </w:r>
      <w:r>
        <w:rPr>
          <w:rFonts w:ascii="仿宋" w:eastAsia="仿宋" w:hAnsi="仿宋" w:cs="仿宋" w:hint="eastAsia"/>
          <w:sz w:val="32"/>
        </w:rPr>
        <w:t>指在基本支出之外为完成特定行政任务和事业发展目标所发生的支出。</w:t>
      </w:r>
      <w:r>
        <w:rPr>
          <w:rFonts w:ascii="仿宋" w:eastAsia="仿宋" w:hAnsi="仿宋" w:cs="仿宋"/>
          <w:sz w:val="32"/>
        </w:rPr>
        <w:t xml:space="preserve"> </w:t>
      </w:r>
    </w:p>
    <w:p w:rsidR="00F53FDA" w:rsidRDefault="00F53FDA">
      <w:pPr>
        <w:ind w:firstLine="643"/>
        <w:jc w:val="left"/>
        <w:rPr>
          <w:rFonts w:ascii="仿宋" w:eastAsia="仿宋" w:hAnsi="仿宋" w:cs="仿宋"/>
          <w:sz w:val="32"/>
        </w:rPr>
      </w:pPr>
      <w:r>
        <w:rPr>
          <w:rFonts w:ascii="仿宋" w:eastAsia="仿宋" w:hAnsi="仿宋" w:cs="仿宋" w:hint="eastAsia"/>
          <w:b/>
          <w:sz w:val="32"/>
        </w:rPr>
        <w:t>十一、经营支出：</w:t>
      </w:r>
      <w:r>
        <w:rPr>
          <w:rFonts w:ascii="仿宋" w:eastAsia="仿宋" w:hAnsi="仿宋" w:cs="仿宋" w:hint="eastAsia"/>
          <w:sz w:val="32"/>
        </w:rPr>
        <w:t>指事业单位在专业业务活动及其辅助活动之外开展非独立核算经营活动发生的支出。</w:t>
      </w:r>
      <w:r>
        <w:rPr>
          <w:rFonts w:ascii="仿宋" w:eastAsia="仿宋" w:hAnsi="仿宋" w:cs="仿宋"/>
          <w:sz w:val="32"/>
        </w:rPr>
        <w:t xml:space="preserve"> </w:t>
      </w:r>
    </w:p>
    <w:p w:rsidR="00F53FDA" w:rsidRDefault="00F53FDA">
      <w:pPr>
        <w:ind w:firstLine="643"/>
        <w:jc w:val="left"/>
        <w:rPr>
          <w:rFonts w:ascii="仿宋" w:eastAsia="仿宋" w:hAnsi="仿宋" w:cs="仿宋"/>
          <w:sz w:val="32"/>
        </w:rPr>
      </w:pPr>
      <w:r>
        <w:rPr>
          <w:rFonts w:ascii="仿宋" w:eastAsia="仿宋" w:hAnsi="仿宋" w:cs="仿宋" w:hint="eastAsia"/>
          <w:b/>
          <w:sz w:val="32"/>
        </w:rPr>
        <w:t>十二、“三公”经费：</w:t>
      </w:r>
      <w:r>
        <w:rPr>
          <w:rFonts w:ascii="仿宋" w:eastAsia="仿宋" w:hAnsi="仿宋" w:cs="仿宋" w:hint="eastAsia"/>
          <w:sz w:val="32"/>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仿宋" w:eastAsia="仿宋" w:hAnsi="仿宋" w:cs="仿宋"/>
          <w:sz w:val="32"/>
        </w:rPr>
        <w:t xml:space="preserve"> </w:t>
      </w:r>
    </w:p>
    <w:p w:rsidR="00F53FDA" w:rsidRDefault="00F53FDA">
      <w:pPr>
        <w:ind w:firstLine="643"/>
        <w:jc w:val="left"/>
        <w:rPr>
          <w:rFonts w:ascii="仿宋" w:eastAsia="仿宋" w:hAnsi="仿宋" w:cs="仿宋"/>
          <w:sz w:val="32"/>
        </w:rPr>
      </w:pPr>
      <w:r>
        <w:rPr>
          <w:rFonts w:ascii="仿宋" w:eastAsia="仿宋" w:hAnsi="仿宋" w:cs="仿宋" w:hint="eastAsia"/>
          <w:b/>
          <w:sz w:val="32"/>
        </w:rPr>
        <w:t>十三、机关运行经费：</w:t>
      </w:r>
      <w:r>
        <w:rPr>
          <w:rFonts w:ascii="仿宋" w:eastAsia="仿宋" w:hAnsi="仿宋" w:cs="仿宋" w:hint="eastAsia"/>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F53FDA" w:rsidRDefault="00F53FDA">
      <w:pPr>
        <w:ind w:firstLine="643"/>
        <w:jc w:val="left"/>
        <w:rPr>
          <w:rFonts w:ascii="仿宋" w:eastAsia="仿宋" w:hAnsi="仿宋" w:cs="仿宋"/>
          <w:b/>
          <w:color w:val="FF0000"/>
          <w:sz w:val="32"/>
        </w:rPr>
      </w:pPr>
    </w:p>
    <w:p w:rsidR="00F53FDA" w:rsidRDefault="00F53FDA" w:rsidP="0070163B">
      <w:pPr>
        <w:jc w:val="center"/>
        <w:rPr>
          <w:rFonts w:ascii="宋体" w:cs="宋体"/>
          <w:sz w:val="44"/>
        </w:rPr>
      </w:pPr>
    </w:p>
    <w:sectPr w:rsidR="00F53FDA" w:rsidSect="00A960D1">
      <w:headerReference w:type="default" r:id="rId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FDA" w:rsidRDefault="00F53FDA" w:rsidP="00582244">
      <w:r>
        <w:separator/>
      </w:r>
    </w:p>
  </w:endnote>
  <w:endnote w:type="continuationSeparator" w:id="0">
    <w:p w:rsidR="00F53FDA" w:rsidRDefault="00F53FDA" w:rsidP="00582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panose1 w:val="00000000000000000000"/>
    <w:charset w:val="86"/>
    <w:family w:val="script"/>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FDA" w:rsidRDefault="00F53FDA" w:rsidP="00637A65">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53FDA" w:rsidRDefault="00F53FD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FDA" w:rsidRDefault="00F53FDA" w:rsidP="00637A65">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6</w:t>
    </w:r>
    <w:r>
      <w:rPr>
        <w:rStyle w:val="a9"/>
      </w:rPr>
      <w:fldChar w:fldCharType="end"/>
    </w:r>
  </w:p>
  <w:p w:rsidR="00F53FDA" w:rsidRDefault="00F53F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FDA" w:rsidRDefault="00F53FDA" w:rsidP="00582244">
      <w:r>
        <w:separator/>
      </w:r>
    </w:p>
  </w:footnote>
  <w:footnote w:type="continuationSeparator" w:id="0">
    <w:p w:rsidR="00F53FDA" w:rsidRDefault="00F53FDA" w:rsidP="00582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FDA" w:rsidRDefault="00F53FDA" w:rsidP="00582244">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339C5"/>
    <w:multiLevelType w:val="hybridMultilevel"/>
    <w:tmpl w:val="ED40336C"/>
    <w:lvl w:ilvl="0" w:tplc="37A65144">
      <w:start w:val="1"/>
      <w:numFmt w:val="japaneseCounting"/>
      <w:lvlText w:val="（%1）"/>
      <w:lvlJc w:val="left"/>
      <w:pPr>
        <w:ind w:left="1720" w:hanging="108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15:restartNumberingAfterBreak="0">
    <w:nsid w:val="26ED1944"/>
    <w:multiLevelType w:val="hybridMultilevel"/>
    <w:tmpl w:val="176AC036"/>
    <w:lvl w:ilvl="0" w:tplc="D2269CCE">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 w15:restartNumberingAfterBreak="0">
    <w:nsid w:val="6B770F13"/>
    <w:multiLevelType w:val="hybridMultilevel"/>
    <w:tmpl w:val="8008418C"/>
    <w:lvl w:ilvl="0" w:tplc="5510C874">
      <w:start w:val="1"/>
      <w:numFmt w:val="japaneseCounting"/>
      <w:lvlText w:val="（%1）"/>
      <w:lvlJc w:val="left"/>
      <w:pPr>
        <w:ind w:left="1720" w:hanging="108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61F25"/>
    <w:rsid w:val="00022F24"/>
    <w:rsid w:val="000350D1"/>
    <w:rsid w:val="000452DB"/>
    <w:rsid w:val="000B56F7"/>
    <w:rsid w:val="000E1DA1"/>
    <w:rsid w:val="0011267F"/>
    <w:rsid w:val="001352FB"/>
    <w:rsid w:val="00144D50"/>
    <w:rsid w:val="001D5211"/>
    <w:rsid w:val="002328E6"/>
    <w:rsid w:val="0025703E"/>
    <w:rsid w:val="002D5DD0"/>
    <w:rsid w:val="00361F25"/>
    <w:rsid w:val="003638A2"/>
    <w:rsid w:val="00384FE0"/>
    <w:rsid w:val="00446AD4"/>
    <w:rsid w:val="004606BE"/>
    <w:rsid w:val="0047758B"/>
    <w:rsid w:val="004C174B"/>
    <w:rsid w:val="004E2F24"/>
    <w:rsid w:val="004E4469"/>
    <w:rsid w:val="00582244"/>
    <w:rsid w:val="005E2E58"/>
    <w:rsid w:val="005E56B8"/>
    <w:rsid w:val="006123DC"/>
    <w:rsid w:val="00637A65"/>
    <w:rsid w:val="0065030C"/>
    <w:rsid w:val="0070163B"/>
    <w:rsid w:val="00732CB0"/>
    <w:rsid w:val="008C4127"/>
    <w:rsid w:val="008F546E"/>
    <w:rsid w:val="00946F32"/>
    <w:rsid w:val="0096182A"/>
    <w:rsid w:val="009B4C5A"/>
    <w:rsid w:val="009D0AB2"/>
    <w:rsid w:val="009E49D6"/>
    <w:rsid w:val="00A233C6"/>
    <w:rsid w:val="00A35B40"/>
    <w:rsid w:val="00A806B4"/>
    <w:rsid w:val="00A960D1"/>
    <w:rsid w:val="00AB25EE"/>
    <w:rsid w:val="00AF4162"/>
    <w:rsid w:val="00AF64D3"/>
    <w:rsid w:val="00B05688"/>
    <w:rsid w:val="00B27C51"/>
    <w:rsid w:val="00B3290B"/>
    <w:rsid w:val="00B44575"/>
    <w:rsid w:val="00BC6D21"/>
    <w:rsid w:val="00BD0975"/>
    <w:rsid w:val="00C44F18"/>
    <w:rsid w:val="00CD347B"/>
    <w:rsid w:val="00D21CDF"/>
    <w:rsid w:val="00D36804"/>
    <w:rsid w:val="00D6058D"/>
    <w:rsid w:val="00D83956"/>
    <w:rsid w:val="00DF6FA5"/>
    <w:rsid w:val="00E04DE9"/>
    <w:rsid w:val="00E517E0"/>
    <w:rsid w:val="00EC2A23"/>
    <w:rsid w:val="00EC2AAC"/>
    <w:rsid w:val="00F322AD"/>
    <w:rsid w:val="00F35C36"/>
    <w:rsid w:val="00F44513"/>
    <w:rsid w:val="00F53FDA"/>
    <w:rsid w:val="00F90EA9"/>
    <w:rsid w:val="00F94200"/>
    <w:rsid w:val="00FE3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14:defaultImageDpi w14:val="0"/>
  <w15:docId w15:val="{C96DD038-54A7-4ABB-BB0F-23ACAB71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2FB"/>
    <w:pPr>
      <w:widowControl w:val="0"/>
      <w:jc w:val="both"/>
    </w:p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8224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locked/>
    <w:rsid w:val="00582244"/>
    <w:rPr>
      <w:sz w:val="18"/>
    </w:rPr>
  </w:style>
  <w:style w:type="paragraph" w:styleId="a5">
    <w:name w:val="footer"/>
    <w:basedOn w:val="a"/>
    <w:link w:val="a6"/>
    <w:uiPriority w:val="99"/>
    <w:semiHidden/>
    <w:rsid w:val="00582244"/>
    <w:pPr>
      <w:tabs>
        <w:tab w:val="center" w:pos="4153"/>
        <w:tab w:val="right" w:pos="8306"/>
      </w:tabs>
      <w:snapToGrid w:val="0"/>
      <w:jc w:val="left"/>
    </w:pPr>
    <w:rPr>
      <w:sz w:val="18"/>
      <w:szCs w:val="18"/>
    </w:rPr>
  </w:style>
  <w:style w:type="character" w:customStyle="1" w:styleId="a6">
    <w:name w:val="页脚 字符"/>
    <w:basedOn w:val="a0"/>
    <w:link w:val="a5"/>
    <w:uiPriority w:val="99"/>
    <w:semiHidden/>
    <w:locked/>
    <w:rsid w:val="00582244"/>
    <w:rPr>
      <w:sz w:val="18"/>
    </w:rPr>
  </w:style>
  <w:style w:type="character" w:styleId="a7">
    <w:name w:val="Hyperlink"/>
    <w:basedOn w:val="a0"/>
    <w:uiPriority w:val="99"/>
    <w:rsid w:val="009B4C5A"/>
    <w:rPr>
      <w:rFonts w:cs="Times New Roman"/>
      <w:color w:val="0000FF"/>
      <w:u w:val="single"/>
    </w:rPr>
  </w:style>
  <w:style w:type="paragraph" w:styleId="a8">
    <w:name w:val="List Paragraph"/>
    <w:basedOn w:val="a"/>
    <w:uiPriority w:val="99"/>
    <w:qFormat/>
    <w:rsid w:val="000452DB"/>
    <w:pPr>
      <w:ind w:firstLineChars="200" w:firstLine="420"/>
    </w:pPr>
  </w:style>
  <w:style w:type="character" w:styleId="a9">
    <w:name w:val="page number"/>
    <w:basedOn w:val="a0"/>
    <w:uiPriority w:val="99"/>
    <w:locked/>
    <w:rsid w:val="00A960D1"/>
    <w:rPr>
      <w:rFonts w:cs="Times New Roman"/>
    </w:rPr>
  </w:style>
  <w:style w:type="paragraph" w:styleId="aa">
    <w:name w:val="Balloon Text"/>
    <w:basedOn w:val="a"/>
    <w:link w:val="ab"/>
    <w:uiPriority w:val="99"/>
    <w:semiHidden/>
    <w:locked/>
    <w:rsid w:val="00A960D1"/>
    <w:rPr>
      <w:sz w:val="18"/>
      <w:szCs w:val="18"/>
    </w:rPr>
  </w:style>
  <w:style w:type="character" w:customStyle="1" w:styleId="ab">
    <w:name w:val="批注框文本 字符"/>
    <w:basedOn w:val="a0"/>
    <w:link w:val="aa"/>
    <w:uiPriority w:val="99"/>
    <w:semiHidden/>
    <w:rsid w:val="009A0C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472</TotalTime>
  <Pages>1</Pages>
  <Words>702</Words>
  <Characters>4008</Characters>
  <Application>Microsoft Office Word</Application>
  <DocSecurity>0</DocSecurity>
  <Lines>33</Lines>
  <Paragraphs>9</Paragraphs>
  <ScaleCrop>false</ScaleCrop>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31</cp:revision>
  <cp:lastPrinted>2020-09-16T01:41:00Z</cp:lastPrinted>
  <dcterms:created xsi:type="dcterms:W3CDTF">2018-06-14T08:18:00Z</dcterms:created>
  <dcterms:modified xsi:type="dcterms:W3CDTF">2020-09-16T01:46:00Z</dcterms:modified>
</cp:coreProperties>
</file>