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C" w:rsidRDefault="008D3C8C" w:rsidP="008D3C8C">
      <w:pPr>
        <w:textAlignment w:val="center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附件：</w:t>
      </w:r>
    </w:p>
    <w:tbl>
      <w:tblPr>
        <w:tblW w:w="10121" w:type="dxa"/>
        <w:jc w:val="center"/>
        <w:tblInd w:w="-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4396"/>
        <w:gridCol w:w="2268"/>
        <w:gridCol w:w="1276"/>
        <w:gridCol w:w="1133"/>
      </w:tblGrid>
      <w:tr w:rsidR="00FD5D91" w:rsidTr="00FD5D91">
        <w:trPr>
          <w:trHeight w:val="285"/>
          <w:tblHeader/>
          <w:jc w:val="center"/>
        </w:trPr>
        <w:tc>
          <w:tcPr>
            <w:tcW w:w="10121" w:type="dxa"/>
            <w:gridSpan w:val="5"/>
          </w:tcPr>
          <w:p w:rsidR="00FD5D91" w:rsidRPr="008D3C8C" w:rsidRDefault="00FD5D91" w:rsidP="008D3C8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8D3C8C"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益阳市2019年度科技创新计划验收项目项目清单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项目编号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 目 名 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申报单位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1" w:rsidRDefault="00FD5D91" w:rsidP="008D3C8C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项目负责人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 w:rsidP="008D3C8C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推荐单位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2017YZ01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高可靠汽车电子用铝电解电容器关键技术研究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湖南艾华集团股份有限公司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贾  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2017YY01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基于云平台的智能配电关键装备的研究及产业化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益阳三木电气技术有限公司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徐新国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资阳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2017YY06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60KA新型清洁智能化稀土金属电解技术研发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益阳鸿源稀土有限责任公司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文明达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资阳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2017YY18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复杂锑金精矿隔膜电积清洁生产关键技术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益阳生力材料科技股份有限公司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杨建广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资阳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2017YY19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高性能DAS9城市轨道交通工程车转向架驱动器齿轮箱关键技术研究及产业化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益阳康益机械发展有限公司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石卫民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高新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2017YY34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棘托竹荪高产种植技术研究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益阳将士象农业科技开发有限公司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龚光佑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资阳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2017YY36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水稻绿色产蜂一蛙一灯集成技术示范与推广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益阳市风顺农业开发有限公司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高胜兵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赫山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2017YJ01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成果市场服务类补助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益阳市高新技术企业协会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张力平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市直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2017YJ07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畜禽无害化生态养殖技术研究与推广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湖南悦悦生态种养殖专业合作社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徐  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赫山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2017YJ11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科技扶贫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安化县小淹镇百福村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丁巩固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安化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2017YR01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阿替洛尔-β-环糊精包合物的制备及质量评价研究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益阳医学高等专科学校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徐芳辉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2017YR02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基于神经再生探讨三七总皂苷在脑缺血后大鼠抑郁样行为中的作用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益阳医学高等专科学校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贺</w:t>
            </w:r>
            <w:r>
              <w:rPr>
                <w:rFonts w:ascii="Arial" w:eastAsia="仿宋" w:hAnsi="Arial" w:cs="Arial"/>
                <w:sz w:val="22"/>
              </w:rPr>
              <w:t>  </w:t>
            </w:r>
            <w:r>
              <w:rPr>
                <w:rFonts w:ascii="仿宋" w:eastAsia="仿宋" w:hAnsi="仿宋" w:cs="Tahoma" w:hint="eastAsia"/>
                <w:sz w:val="22"/>
              </w:rPr>
              <w:t xml:space="preserve"> 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2017YR03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可降解聚乳酸脊柱内固定材料的特性及其生物相容性研究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益阳市中心医院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钟  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2017YR04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畜禽粪便资源化循环利用技术研究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益阳市农科所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汤海林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2017YR06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树脂法从黑茶提取茶多糖的研究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湖南城市学院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游沛清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2017YR09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现场总线的分布式控制系统（FCS）在锅炉控制中的应用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益阳职业技术学院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周有利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2017YC01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无线多媒体传感器网络图像识别关键技术研究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湖南城市学院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崔  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2017YC02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赫山区中小企业科技成果转移转化平台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益阳市赫山区生产力促进中心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王  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2017YC04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安全生产监管和应急信息化建设新技术应用与推广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益阳市安全生产应急救援指挥中心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  <w:r>
              <w:rPr>
                <w:rFonts w:ascii="仿宋" w:eastAsia="仿宋" w:hAnsi="仿宋" w:cs="Tahoma" w:hint="eastAsia"/>
                <w:sz w:val="22"/>
              </w:rPr>
              <w:t>鲁  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2"/>
              </w:rPr>
              <w:t>2018YJ01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益阳市科技信息服务平台建设升级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益阳市科技信息研究所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</w:p>
        </w:tc>
      </w:tr>
    </w:tbl>
    <w:p w:rsidR="00FD5D91" w:rsidRDefault="00FD5D91">
      <w:pPr>
        <w:widowControl/>
        <w:jc w:val="left"/>
      </w:pPr>
    </w:p>
    <w:tbl>
      <w:tblPr>
        <w:tblW w:w="10121" w:type="dxa"/>
        <w:jc w:val="center"/>
        <w:tblInd w:w="-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4396"/>
        <w:gridCol w:w="2266"/>
        <w:gridCol w:w="1278"/>
        <w:gridCol w:w="1133"/>
      </w:tblGrid>
      <w:tr w:rsidR="00FD5D91" w:rsidRPr="008D3C8C" w:rsidTr="0084612F">
        <w:trPr>
          <w:trHeight w:val="285"/>
          <w:tblHeader/>
          <w:jc w:val="center"/>
        </w:trPr>
        <w:tc>
          <w:tcPr>
            <w:tcW w:w="10121" w:type="dxa"/>
            <w:gridSpan w:val="5"/>
          </w:tcPr>
          <w:p w:rsidR="00FD5D91" w:rsidRPr="008D3C8C" w:rsidRDefault="00FD5D91" w:rsidP="0084612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lastRenderedPageBreak/>
              <w:t xml:space="preserve">   </w:t>
            </w:r>
            <w:r w:rsidRPr="008D3C8C"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益阳市2019年度科技创新计划验收项目项目清单</w:t>
            </w:r>
          </w:p>
        </w:tc>
      </w:tr>
      <w:tr w:rsidR="00FD5D91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项目编号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 目 名 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申报单位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1" w:rsidRDefault="00FD5D91" w:rsidP="0084612F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项目负责人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91" w:rsidRDefault="00FD5D91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推荐单位</w:t>
            </w:r>
          </w:p>
        </w:tc>
      </w:tr>
      <w:tr w:rsidR="004E385C" w:rsidTr="00CE534B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2018YR02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益阳职业技术学院食用菌创新创业研发平台建设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益阳职业技术学院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300D98" w:rsidRDefault="00300D98" w:rsidP="00CE534B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林清政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2018YR06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臭氧温热疗法治疗跖疣的皮肤镜疗效观察及相关因子测定研究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益阳市中心医院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胡伟才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2018YR08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观赏竹竹类种质资源收集保存建设项目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益阳市林业科学研究所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周建军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2018YR13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益阳市科技创新驱动乡村振兴的实施方案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益阳市农业科学研究所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张锦余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市直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2018YY01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光清洁原液着色纺织新材料的研发与应用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湖南莎丽袜业有限公司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李丽莎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2018YY04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高性能防火玻璃材料研究及产业化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湖南盈泰消防实业有限公司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郑  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2018YY05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智能手机超快速充电器用铝电解电容器技术攻关及产业化项目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益阳市安兴电子有限公司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李  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2018YY08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充电桩用耐低温焊片式高压铝电解电容器研制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益阳市中钰科技电子有限公司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付  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抗高温高压的铝电解电容器研制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益阳市锦汇电子有限公司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肖志高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生物质材料炭发成形的研究与应用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益阳久久生物能源有限公司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Pr="00CE534B" w:rsidRDefault="00300D98" w:rsidP="00CE534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樊劲松</w:t>
            </w:r>
          </w:p>
          <w:p w:rsidR="004E385C" w:rsidRPr="00CE534B" w:rsidRDefault="00300D98" w:rsidP="00CE534B">
            <w:pPr>
              <w:tabs>
                <w:tab w:val="left" w:pos="480"/>
              </w:tabs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/>
                <w:color w:val="000000"/>
              </w:rPr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茯茶精准发花技术的研发与应用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益阳冠隆誉黑茶发展有限公司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张学毛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2018YY17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年产一万吨环保生物质颗粒燃料加工技术研究及产业化推广项目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湖南佳佳粮食购销股份有限公司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300D98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蔡达明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2018YY18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胚芽米加工关键技术研究与产业化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益阳市佑林米业有限公司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彭佑林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2018YY19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便捷型安化黑茶创新生产技术研发与应用项目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湖南黑美人茶业股份有限公司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昌  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2018YY21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一品茯茶关键技术研究及产业化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益阳茶厂有限公司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陈小春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Pr="004E385C" w:rsidRDefault="004E385C">
            <w:pPr>
              <w:jc w:val="center"/>
              <w:rPr>
                <w:rFonts w:ascii="仿宋" w:eastAsia="仿宋" w:hAnsi="仿宋" w:cs="Tahoma"/>
                <w:sz w:val="22"/>
              </w:rPr>
            </w:pPr>
            <w:r w:rsidRPr="004E385C">
              <w:rPr>
                <w:rFonts w:ascii="仿宋" w:eastAsia="仿宋" w:hAnsi="仿宋" w:cs="Tahoma" w:hint="eastAsia"/>
                <w:sz w:val="22"/>
              </w:rPr>
              <w:t>2018YJ02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一种加工链板孔的冲挤工具发明专利产业化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益阳赫山链条制造有限公司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李建文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2018YJ03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缝纫机用滚边嵌线装置的产业化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湖南旭荣制衣有限公司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谢  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2018YJ04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豚鼠饲料的研发与推广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湖南太平生物科技有限公司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何  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2018YJ05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优质水稻种植技术示范推广应用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益阳市乡约农牧农业科技开发有限公司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曹颂斌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赫山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2018YY23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盐酸体系低氯根高纯碳酸铈研发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益阳鸿源稀土有限责任公司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崔小震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4E385C" w:rsidTr="004E385C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2018YY24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线速度≥1800/min太阳能硅片用金刚石多线切割装备研制及产业化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湖南宇晶机器股份有限公司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杨佳崴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</w:tbl>
    <w:p w:rsidR="00FD5D91" w:rsidRDefault="00FD5D91">
      <w:pPr>
        <w:widowControl/>
        <w:jc w:val="left"/>
      </w:pPr>
    </w:p>
    <w:tbl>
      <w:tblPr>
        <w:tblW w:w="10121" w:type="dxa"/>
        <w:jc w:val="center"/>
        <w:tblInd w:w="-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4396"/>
        <w:gridCol w:w="2266"/>
        <w:gridCol w:w="1278"/>
        <w:gridCol w:w="1133"/>
      </w:tblGrid>
      <w:tr w:rsidR="004E385C" w:rsidRPr="008D3C8C" w:rsidTr="0084612F">
        <w:trPr>
          <w:trHeight w:val="285"/>
          <w:tblHeader/>
          <w:jc w:val="center"/>
        </w:trPr>
        <w:tc>
          <w:tcPr>
            <w:tcW w:w="10121" w:type="dxa"/>
            <w:gridSpan w:val="5"/>
          </w:tcPr>
          <w:p w:rsidR="004E385C" w:rsidRPr="008D3C8C" w:rsidRDefault="004E385C" w:rsidP="0084612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lastRenderedPageBreak/>
              <w:t xml:space="preserve">   </w:t>
            </w:r>
            <w:r w:rsidRPr="008D3C8C"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益阳市2019年度科技创新计划验收项目项目清单</w:t>
            </w:r>
          </w:p>
        </w:tc>
      </w:tr>
      <w:tr w:rsidR="004E385C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项目编号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 目 名 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申报单位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C" w:rsidRDefault="004E385C" w:rsidP="0084612F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项目负责人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5C" w:rsidRDefault="004E385C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推荐单位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2018YY25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城市综合管廓智能配电系统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益阳三木电气技术有限公司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陈  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2018YY26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新型节能环保石膏拼接墙板生产的核心技术攻关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湖南安雅达建材科技有限公司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潘尤奇</w:t>
            </w:r>
            <w:r w:rsidRPr="00CE534B">
              <w:rPr>
                <w:rFonts w:ascii="仿宋" w:eastAsia="仿宋" w:hAnsi="仿宋"/>
                <w:color w:val="000000"/>
              </w:rPr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2018YY27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超细焦锑酸钠的制备关键技术研究与应用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益阳生力材料科技股份有限公司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田  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2018YY28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农田镉污染综合治理关键技术研究与示范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西施生态科技股份有限公司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吴国顺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2018YY29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功能性槟榔卤水及其制备的研发及产业化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湖南口味王集团有限责任公司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匡凤军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互联网+智能化池塘生态养殖技术的研究及产业化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湖南水韵湾生态农业发展有限公司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6D" w:rsidRPr="00CE534B" w:rsidRDefault="0074736D" w:rsidP="00CE534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龚智诚</w:t>
            </w:r>
          </w:p>
          <w:p w:rsidR="00B83B23" w:rsidRPr="00CE534B" w:rsidRDefault="0074736D" w:rsidP="00CE534B">
            <w:pPr>
              <w:tabs>
                <w:tab w:val="left" w:pos="735"/>
              </w:tabs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/>
                <w:color w:val="000000"/>
              </w:rPr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2018YY31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大桂花树高成活率移栽技术研究与示范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湖南银丰园林股份有限公司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杨众军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2018YY32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依托装配式剪力墙结构体系的技术攻关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益阳远大建筑工业有限责任公司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AE515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田国伟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2018YJ06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履带拖拉机产业化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益阳富佳科技有限公司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龚志明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2018YJ07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蚯蚓生态养殖及综合开发技术推广基地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湖南湘产农业发展有限公司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周建波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2018YJ08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环洞庭湖湿地科普项目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益阳乐嘉旅游开发有限公司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刘  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资阳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2018YY33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单晶炉热场用碳/碳复合材料保温筒制备关键技术研究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湖南金博碳素股份有限公司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李  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2018YY34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原竹自动破竹机关键技术研究及产业化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益阳新华美机电科技有限公司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谭桂生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2018YY35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α-氰基丙烯酸乙酯收率提高技术的研发与应用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湖南浩森胶业有限公司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万传发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2018YY36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磁悬浮列车制动垂向滑橇开发与产业化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湖南屹林材料技术有限公司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彭世超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2018YY37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镍氢储能电池技术研究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益阳科力远电池有限责任公司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李  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2018YY39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工程机械关键部件（油箱）研制及其产业化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湖南三一中阳机械有限公司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6D" w:rsidRPr="00CE534B" w:rsidRDefault="0074736D" w:rsidP="00CE534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欧耀辉</w:t>
            </w:r>
          </w:p>
          <w:p w:rsidR="00B83B23" w:rsidRPr="00CE534B" w:rsidRDefault="0074736D" w:rsidP="00CE534B">
            <w:pPr>
              <w:tabs>
                <w:tab w:val="left" w:pos="825"/>
              </w:tabs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/>
                <w:color w:val="000000"/>
              </w:rPr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2018YY40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兴盛优选电商平台开发及应用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兴盛社区网络服务股份有限公司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左建兵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“高强耐蚀铝合金在汽车零部件的应用研究”成果转化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益阳仪纬科技有限公司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谢昭明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</w:tbl>
    <w:p w:rsidR="008D3C8C" w:rsidRDefault="008D3C8C" w:rsidP="008D3C8C">
      <w:pPr>
        <w:jc w:val="center"/>
        <w:rPr>
          <w:rFonts w:hint="eastAsia"/>
        </w:rPr>
      </w:pPr>
    </w:p>
    <w:p w:rsidR="00B83B23" w:rsidRDefault="00B83B23" w:rsidP="008D3C8C">
      <w:pPr>
        <w:jc w:val="center"/>
        <w:rPr>
          <w:rFonts w:hint="eastAsia"/>
        </w:rPr>
      </w:pPr>
    </w:p>
    <w:tbl>
      <w:tblPr>
        <w:tblW w:w="10121" w:type="dxa"/>
        <w:jc w:val="center"/>
        <w:tblInd w:w="-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4396"/>
        <w:gridCol w:w="2266"/>
        <w:gridCol w:w="1278"/>
        <w:gridCol w:w="1133"/>
      </w:tblGrid>
      <w:tr w:rsidR="00B83B23" w:rsidRPr="008D3C8C" w:rsidTr="0084612F">
        <w:trPr>
          <w:trHeight w:val="285"/>
          <w:tblHeader/>
          <w:jc w:val="center"/>
        </w:trPr>
        <w:tc>
          <w:tcPr>
            <w:tcW w:w="10121" w:type="dxa"/>
            <w:gridSpan w:val="5"/>
          </w:tcPr>
          <w:p w:rsidR="00B83B23" w:rsidRPr="008D3C8C" w:rsidRDefault="00B83B23" w:rsidP="0084612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lastRenderedPageBreak/>
              <w:t xml:space="preserve">   </w:t>
            </w:r>
            <w:r w:rsidRPr="008D3C8C"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益阳市2019年度科技创新计划验收项目项目清单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项目编号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 目 名 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申报单位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Default="00B83B23" w:rsidP="0084612F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项目负责人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 w:rsidP="0084612F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推荐单位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银城众创空间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益阳银城中小企业服务有限公司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AE515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张  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高效自动化小颗粒黑茶压机成果转化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益阳胜希机械设备制造有限公司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肖志军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高新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2018YY41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水稻减肥减药种植技术与机具应用研究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大通湖宏硕生态农业农机合作社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AE515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熊姣军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大通湖</w:t>
            </w:r>
          </w:p>
        </w:tc>
      </w:tr>
      <w:tr w:rsidR="00B83B23" w:rsidTr="0084612F">
        <w:trPr>
          <w:trHeight w:val="23"/>
          <w:tblHeader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2018YJ13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稻田生态种养的水稻新品种筛选研究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湖南金燕子农业科技发展有限公司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23" w:rsidRPr="00CE534B" w:rsidRDefault="0074736D" w:rsidP="00CE534B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CE534B">
              <w:rPr>
                <w:rFonts w:ascii="仿宋" w:eastAsia="仿宋" w:hAnsi="仿宋" w:hint="eastAsia"/>
                <w:color w:val="000000"/>
              </w:rPr>
              <w:t>龚光明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3" w:rsidRDefault="00B83B23">
            <w:pPr>
              <w:jc w:val="center"/>
              <w:rPr>
                <w:rFonts w:ascii="仿宋" w:eastAsia="仿宋" w:hAnsi="仿宋" w:cs="Tahoma"/>
                <w:color w:val="000000"/>
                <w:sz w:val="22"/>
              </w:rPr>
            </w:pPr>
            <w:r>
              <w:rPr>
                <w:rFonts w:ascii="仿宋" w:eastAsia="仿宋" w:hAnsi="仿宋" w:cs="Tahoma" w:hint="eastAsia"/>
                <w:color w:val="000000"/>
                <w:sz w:val="22"/>
              </w:rPr>
              <w:t>大通湖</w:t>
            </w:r>
          </w:p>
        </w:tc>
      </w:tr>
    </w:tbl>
    <w:p w:rsidR="00B83B23" w:rsidRPr="008D3C8C" w:rsidRDefault="00B83B23" w:rsidP="008D3C8C">
      <w:pPr>
        <w:jc w:val="center"/>
      </w:pPr>
    </w:p>
    <w:sectPr w:rsidR="00B83B23" w:rsidRPr="008D3C8C" w:rsidSect="00361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C8C"/>
    <w:rsid w:val="00204BF6"/>
    <w:rsid w:val="00300D98"/>
    <w:rsid w:val="00361C21"/>
    <w:rsid w:val="004E385C"/>
    <w:rsid w:val="00713060"/>
    <w:rsid w:val="0074736D"/>
    <w:rsid w:val="008D3C8C"/>
    <w:rsid w:val="008E7E5A"/>
    <w:rsid w:val="00AE515D"/>
    <w:rsid w:val="00B83B23"/>
    <w:rsid w:val="00CE534B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</cp:revision>
  <dcterms:created xsi:type="dcterms:W3CDTF">2019-05-08T06:52:00Z</dcterms:created>
  <dcterms:modified xsi:type="dcterms:W3CDTF">2019-05-08T08:57:00Z</dcterms:modified>
</cp:coreProperties>
</file>