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center"/>
        <w:textAlignment w:val="auto"/>
        <w:rPr>
          <w:rFonts w:hint="eastAsia" w:ascii="方正黑体_GBK" w:hAnsi="方正黑体_GBK" w:eastAsia="方正黑体_GBK" w:cs="方正黑体_GBK"/>
          <w:b w:val="0"/>
          <w:bCs w:val="0"/>
          <w:sz w:val="44"/>
          <w:szCs w:val="44"/>
          <w:highlight w:val="none"/>
        </w:rPr>
      </w:pPr>
      <w:bookmarkStart w:id="0" w:name="_GoBack"/>
      <w:bookmarkEnd w:id="0"/>
      <w:r>
        <w:rPr>
          <w:rFonts w:hint="eastAsia" w:ascii="方正黑体_GBK" w:hAnsi="方正黑体_GBK" w:eastAsia="方正黑体_GBK" w:cs="方正黑体_GBK"/>
          <w:b w:val="0"/>
          <w:bCs w:val="0"/>
          <w:sz w:val="44"/>
          <w:szCs w:val="44"/>
          <w:highlight w:val="none"/>
        </w:rPr>
        <w:t>益阳市城市规划区山体水体保护</w:t>
      </w:r>
      <w:r>
        <w:rPr>
          <w:rFonts w:hint="eastAsia" w:ascii="方正黑体_GBK" w:hAnsi="方正黑体_GBK" w:eastAsia="方正黑体_GBK" w:cs="方正黑体_GBK"/>
          <w:b w:val="0"/>
          <w:bCs w:val="0"/>
          <w:sz w:val="44"/>
          <w:szCs w:val="44"/>
          <w:highlight w:val="none"/>
          <w:lang w:eastAsia="zh-CN"/>
        </w:rPr>
        <w:t>管理办法</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center"/>
        <w:textAlignment w:val="auto"/>
        <w:rPr>
          <w:rFonts w:hint="eastAsia" w:ascii="方正黑体_GBK" w:hAnsi="方正黑体_GBK" w:eastAsia="方正黑体_GBK" w:cs="方正黑体_GBK"/>
          <w:b w:val="0"/>
          <w:bCs w:val="0"/>
          <w:sz w:val="44"/>
          <w:szCs w:val="44"/>
          <w:highlight w:val="none"/>
        </w:rPr>
      </w:pPr>
      <w:r>
        <w:rPr>
          <w:rFonts w:hint="eastAsia" w:ascii="方正黑体_GBK" w:hAnsi="方正黑体_GBK" w:eastAsia="方正黑体_GBK" w:cs="方正黑体_GBK"/>
          <w:b w:val="0"/>
          <w:bCs w:val="0"/>
          <w:sz w:val="44"/>
          <w:szCs w:val="44"/>
          <w:highlight w:val="none"/>
          <w:lang w:eastAsia="zh-CN"/>
        </w:rPr>
        <w:t>（</w:t>
      </w:r>
      <w:r>
        <w:rPr>
          <w:rFonts w:hint="eastAsia" w:ascii="方正黑体_GBK" w:hAnsi="方正黑体_GBK" w:eastAsia="方正黑体_GBK" w:cs="方正黑体_GBK"/>
          <w:b w:val="0"/>
          <w:bCs w:val="0"/>
          <w:sz w:val="44"/>
          <w:szCs w:val="44"/>
          <w:highlight w:val="none"/>
          <w:lang w:val="en-US" w:eastAsia="zh-CN"/>
        </w:rPr>
        <w:t>征求意见稿</w:t>
      </w:r>
      <w:r>
        <w:rPr>
          <w:rFonts w:hint="eastAsia" w:ascii="方正黑体_GBK" w:hAnsi="方正黑体_GBK" w:eastAsia="方正黑体_GBK" w:cs="方正黑体_GBK"/>
          <w:b w:val="0"/>
          <w:bCs w:val="0"/>
          <w:sz w:val="44"/>
          <w:szCs w:val="44"/>
          <w:highlight w:val="none"/>
          <w:lang w:eastAsia="zh-CN"/>
        </w:rPr>
        <w:t>）</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sz w:val="32"/>
          <w:szCs w:val="32"/>
          <w:highlight w:val="none"/>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kern w:val="0"/>
          <w:sz w:val="32"/>
          <w:szCs w:val="32"/>
          <w:highlight w:val="none"/>
        </w:rPr>
      </w:pPr>
      <w:r>
        <w:rPr>
          <w:rFonts w:hint="eastAsia" w:ascii="黑体" w:hAnsi="黑体" w:eastAsia="黑体" w:cs="黑体"/>
          <w:kern w:val="0"/>
          <w:sz w:val="32"/>
          <w:szCs w:val="32"/>
          <w:highlight w:val="none"/>
        </w:rPr>
        <w:t>第一章  总则</w:t>
      </w:r>
      <w:r>
        <w:rPr>
          <w:rFonts w:hint="eastAsia" w:ascii="仿宋" w:hAnsi="仿宋" w:eastAsia="仿宋" w:cs="仿宋"/>
          <w:kern w:val="0"/>
          <w:sz w:val="32"/>
          <w:szCs w:val="32"/>
          <w:highlight w:val="none"/>
        </w:rPr>
        <w:br w:type="textWrapping"/>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制定</w:t>
      </w:r>
      <w:r>
        <w:rPr>
          <w:rFonts w:hint="eastAsia" w:ascii="仿宋" w:hAnsi="仿宋" w:eastAsia="仿宋" w:cs="仿宋"/>
          <w:kern w:val="0"/>
          <w:sz w:val="32"/>
          <w:szCs w:val="32"/>
          <w:highlight w:val="none"/>
        </w:rPr>
        <w:t>依据</w:t>
      </w:r>
      <w:r>
        <w:rPr>
          <w:rFonts w:hint="eastAsia" w:ascii="仿宋" w:hAnsi="仿宋" w:eastAsia="仿宋" w:cs="仿宋"/>
          <w:kern w:val="0"/>
          <w:sz w:val="32"/>
          <w:szCs w:val="32"/>
          <w:highlight w:val="none"/>
          <w:lang w:eastAsia="zh-CN"/>
        </w:rPr>
        <w:t>和目的</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为维护城市生态环境和自然景观，创造良好的人居环境，促进城市可持续发展，依据</w:t>
      </w:r>
      <w:r>
        <w:rPr>
          <w:rFonts w:hint="eastAsia" w:ascii="仿宋" w:hAnsi="仿宋" w:eastAsia="仿宋" w:cs="仿宋"/>
          <w:kern w:val="0"/>
          <w:sz w:val="32"/>
          <w:szCs w:val="32"/>
          <w:highlight w:val="none"/>
        </w:rPr>
        <w:t>《益阳市城市规划区山体水体保护条例》，制定本办法</w:t>
      </w:r>
      <w:r>
        <w:rPr>
          <w:rFonts w:hint="eastAsia" w:ascii="仿宋" w:hAnsi="仿宋" w:eastAsia="仿宋" w:cs="仿宋"/>
          <w:kern w:val="0"/>
          <w:sz w:val="32"/>
          <w:szCs w:val="32"/>
          <w:highlight w:val="none"/>
          <w:lang w:eastAsia="zh-CN"/>
        </w:rPr>
        <w:t>。</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保护范围</w:t>
      </w:r>
      <w:r>
        <w:rPr>
          <w:rFonts w:hint="eastAsia" w:ascii="仿宋" w:hAnsi="仿宋" w:eastAsia="仿宋" w:cs="仿宋"/>
          <w:kern w:val="0"/>
          <w:sz w:val="32"/>
          <w:szCs w:val="32"/>
          <w:highlight w:val="none"/>
        </w:rPr>
        <w:t>】本办法所称</w:t>
      </w:r>
      <w:r>
        <w:rPr>
          <w:rFonts w:hint="eastAsia" w:ascii="仿宋" w:hAnsi="仿宋" w:eastAsia="仿宋" w:cs="仿宋"/>
          <w:kern w:val="0"/>
          <w:sz w:val="32"/>
          <w:szCs w:val="32"/>
          <w:highlight w:val="none"/>
          <w:lang w:eastAsia="zh-CN"/>
        </w:rPr>
        <w:t>山体水体，是指由益阳市城市规划区山体水体保护规划确定保护的山体、水体。</w:t>
      </w:r>
    </w:p>
    <w:p>
      <w:pPr>
        <w:keepNext w:val="0"/>
        <w:keepLines w:val="0"/>
        <w:pageBreakBefore w:val="0"/>
        <w:widowControl w:val="0"/>
        <w:numPr>
          <w:ilvl w:val="0"/>
          <w:numId w:val="0"/>
        </w:numPr>
        <w:tabs>
          <w:tab w:val="left" w:pos="1418"/>
        </w:tabs>
        <w:kinsoku/>
        <w:overflowPunct/>
        <w:topLinePunct w:val="0"/>
        <w:autoSpaceDE/>
        <w:autoSpaceDN/>
        <w:bidi w:val="0"/>
        <w:adjustRightInd/>
        <w:snapToGrid/>
        <w:spacing w:line="600" w:lineRule="exact"/>
        <w:ind w:leftChars="0" w:right="0" w:rightChars="0" w:firstLine="640"/>
        <w:textAlignment w:val="auto"/>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eastAsia="zh-CN"/>
        </w:rPr>
        <w:t>益阳市城市规划区山体水体保护规划，是指市人民政府及相关部门为保护城市规划区的山体水体，依据本办法及其他有关规定编制的专项规划。</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【适用范围】行政机关在益阳市城市规划区内开展山体水体保护工作</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任何自然人、法人和其他组织在益阳市城市规划区内从事可能影响山体水体</w:t>
      </w:r>
      <w:r>
        <w:rPr>
          <w:rFonts w:hint="eastAsia" w:ascii="仿宋" w:hAnsi="仿宋" w:eastAsia="仿宋" w:cs="仿宋"/>
          <w:kern w:val="0"/>
          <w:sz w:val="32"/>
          <w:szCs w:val="32"/>
          <w:highlight w:val="none"/>
          <w:lang w:eastAsia="zh-CN"/>
        </w:rPr>
        <w:t>的</w:t>
      </w:r>
      <w:r>
        <w:rPr>
          <w:rFonts w:hint="eastAsia" w:ascii="仿宋" w:hAnsi="仿宋" w:eastAsia="仿宋" w:cs="仿宋"/>
          <w:kern w:val="0"/>
          <w:sz w:val="32"/>
          <w:szCs w:val="32"/>
          <w:highlight w:val="none"/>
        </w:rPr>
        <w:t>活动，应当遵守本办法。</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【遵循原则】益阳市城市规划区内的山体水体保护工作，应当遵循</w:t>
      </w:r>
      <w:r>
        <w:rPr>
          <w:rFonts w:hint="eastAsia" w:ascii="仿宋" w:hAnsi="仿宋" w:eastAsia="仿宋" w:cs="仿宋"/>
          <w:kern w:val="0"/>
          <w:sz w:val="32"/>
          <w:szCs w:val="32"/>
          <w:highlight w:val="none"/>
          <w:lang w:eastAsia="zh-CN"/>
        </w:rPr>
        <w:t>政府主导</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val="en-US" w:eastAsia="zh-CN"/>
        </w:rPr>
        <w:t>科学规划</w:t>
      </w:r>
      <w:r>
        <w:rPr>
          <w:rFonts w:hint="eastAsia" w:ascii="仿宋" w:hAnsi="仿宋" w:eastAsia="仿宋" w:cs="仿宋"/>
          <w:kern w:val="0"/>
          <w:sz w:val="32"/>
          <w:szCs w:val="32"/>
          <w:highlight w:val="none"/>
        </w:rPr>
        <w:t>、</w:t>
      </w:r>
      <w:r>
        <w:rPr>
          <w:rFonts w:hint="eastAsia" w:ascii="仿宋" w:hAnsi="仿宋" w:eastAsia="仿宋" w:cs="仿宋"/>
          <w:sz w:val="32"/>
          <w:szCs w:val="32"/>
          <w:highlight w:val="none"/>
          <w:lang w:eastAsia="zh-CN"/>
        </w:rPr>
        <w:t>严格保护、修复并行、公众参与、损害担责</w:t>
      </w:r>
      <w:r>
        <w:rPr>
          <w:rFonts w:hint="eastAsia" w:ascii="仿宋" w:hAnsi="仿宋" w:eastAsia="仿宋" w:cs="仿宋"/>
          <w:kern w:val="0"/>
          <w:sz w:val="32"/>
          <w:szCs w:val="32"/>
          <w:highlight w:val="none"/>
        </w:rPr>
        <w:t>的原则。</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eastAsia="zh-CN"/>
        </w:rPr>
        <w:t>【责任主体】市人民政府、赫山区人民政府、资阳区人民政府、益阳高新技术产业开发区管理委员会（以下简称“高新区管委会”）、湖南长株潭城市群两型社会示范区益阳东部新区管理委员会（以下简称“东部新区管委会”）是山体水体保护工作的责任主体，其主要负责人是本辖区内山体水体保护工作的责任人。</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【部门</w:t>
      </w:r>
      <w:r>
        <w:rPr>
          <w:rFonts w:hint="eastAsia" w:ascii="仿宋" w:hAnsi="仿宋" w:eastAsia="仿宋" w:cs="仿宋"/>
          <w:kern w:val="0"/>
          <w:sz w:val="32"/>
          <w:szCs w:val="32"/>
          <w:highlight w:val="none"/>
          <w:lang w:val="en-US" w:eastAsia="zh-CN"/>
        </w:rPr>
        <w:t>职责</w:t>
      </w:r>
      <w:r>
        <w:rPr>
          <w:rFonts w:hint="eastAsia" w:ascii="仿宋" w:hAnsi="仿宋" w:eastAsia="仿宋" w:cs="仿宋"/>
          <w:kern w:val="0"/>
          <w:sz w:val="32"/>
          <w:szCs w:val="32"/>
          <w:highlight w:val="none"/>
        </w:rPr>
        <w:t>】市城乡规划部门为城市规划区山体水体保护</w:t>
      </w:r>
      <w:r>
        <w:rPr>
          <w:rFonts w:hint="eastAsia" w:ascii="仿宋" w:hAnsi="仿宋" w:eastAsia="仿宋" w:cs="仿宋"/>
          <w:kern w:val="0"/>
          <w:sz w:val="32"/>
          <w:szCs w:val="32"/>
          <w:highlight w:val="none"/>
          <w:lang w:eastAsia="zh-CN"/>
        </w:rPr>
        <w:t>工作的</w:t>
      </w:r>
      <w:r>
        <w:rPr>
          <w:rFonts w:hint="eastAsia" w:ascii="仿宋" w:hAnsi="仿宋" w:eastAsia="仿宋" w:cs="仿宋"/>
          <w:kern w:val="0"/>
          <w:sz w:val="32"/>
          <w:szCs w:val="32"/>
          <w:highlight w:val="none"/>
        </w:rPr>
        <w:t>主管部门，负责</w:t>
      </w:r>
      <w:r>
        <w:rPr>
          <w:rFonts w:hint="eastAsia" w:ascii="仿宋" w:hAnsi="仿宋" w:eastAsia="仿宋" w:cs="仿宋"/>
          <w:kern w:val="0"/>
          <w:sz w:val="32"/>
          <w:szCs w:val="32"/>
          <w:highlight w:val="none"/>
          <w:lang w:eastAsia="zh-CN"/>
        </w:rPr>
        <w:t>组织</w:t>
      </w:r>
      <w:r>
        <w:rPr>
          <w:rFonts w:hint="eastAsia" w:ascii="仿宋" w:hAnsi="仿宋" w:eastAsia="仿宋" w:cs="仿宋"/>
          <w:kern w:val="0"/>
          <w:sz w:val="32"/>
          <w:szCs w:val="32"/>
          <w:highlight w:val="none"/>
        </w:rPr>
        <w:t>市城市规划区山体水体</w:t>
      </w:r>
      <w:r>
        <w:rPr>
          <w:rFonts w:hint="eastAsia" w:ascii="仿宋" w:hAnsi="仿宋" w:eastAsia="仿宋" w:cs="仿宋"/>
          <w:kern w:val="0"/>
          <w:sz w:val="32"/>
          <w:szCs w:val="32"/>
          <w:highlight w:val="none"/>
          <w:lang w:eastAsia="zh-CN"/>
        </w:rPr>
        <w:t>保护规划</w:t>
      </w:r>
      <w:r>
        <w:rPr>
          <w:rFonts w:hint="eastAsia" w:ascii="仿宋" w:hAnsi="仿宋" w:eastAsia="仿宋" w:cs="仿宋"/>
          <w:kern w:val="0"/>
          <w:sz w:val="32"/>
          <w:szCs w:val="32"/>
          <w:highlight w:val="none"/>
        </w:rPr>
        <w:t>的编制</w:t>
      </w:r>
      <w:r>
        <w:rPr>
          <w:rFonts w:hint="eastAsia" w:ascii="仿宋" w:hAnsi="仿宋" w:eastAsia="仿宋" w:cs="仿宋"/>
          <w:kern w:val="0"/>
          <w:sz w:val="32"/>
          <w:szCs w:val="32"/>
          <w:highlight w:val="none"/>
          <w:lang w:eastAsia="zh-CN"/>
        </w:rPr>
        <w:t>、修改</w:t>
      </w:r>
      <w:r>
        <w:rPr>
          <w:rFonts w:hint="eastAsia" w:ascii="仿宋" w:hAnsi="仿宋" w:eastAsia="仿宋" w:cs="仿宋"/>
          <w:kern w:val="0"/>
          <w:sz w:val="32"/>
          <w:szCs w:val="32"/>
          <w:highlight w:val="none"/>
        </w:rPr>
        <w:t>和实施</w:t>
      </w:r>
      <w:r>
        <w:rPr>
          <w:rFonts w:hint="eastAsia" w:ascii="仿宋" w:hAnsi="仿宋" w:eastAsia="仿宋" w:cs="仿宋"/>
          <w:kern w:val="0"/>
          <w:sz w:val="32"/>
          <w:szCs w:val="32"/>
          <w:highlight w:val="none"/>
          <w:lang w:eastAsia="zh-CN"/>
        </w:rPr>
        <w:t>工作</w:t>
      </w:r>
      <w:r>
        <w:rPr>
          <w:rFonts w:hint="eastAsia" w:ascii="仿宋" w:hAnsi="仿宋" w:eastAsia="仿宋" w:cs="仿宋"/>
          <w:kern w:val="0"/>
          <w:sz w:val="32"/>
          <w:szCs w:val="32"/>
          <w:highlight w:val="none"/>
        </w:rPr>
        <w:t>，组织</w:t>
      </w:r>
      <w:r>
        <w:rPr>
          <w:rFonts w:hint="eastAsia" w:ascii="仿宋" w:hAnsi="仿宋" w:eastAsia="仿宋" w:cs="仿宋"/>
          <w:kern w:val="0"/>
          <w:sz w:val="32"/>
          <w:szCs w:val="32"/>
          <w:highlight w:val="none"/>
          <w:lang w:eastAsia="zh-CN"/>
        </w:rPr>
        <w:t>督查</w:t>
      </w:r>
      <w:r>
        <w:rPr>
          <w:rFonts w:hint="eastAsia" w:ascii="仿宋" w:hAnsi="仿宋" w:eastAsia="仿宋" w:cs="仿宋"/>
          <w:kern w:val="0"/>
          <w:sz w:val="32"/>
          <w:szCs w:val="32"/>
          <w:highlight w:val="none"/>
        </w:rPr>
        <w:t>区人民政府、管委会及市直有关部门山体水体保护相关工作的</w:t>
      </w:r>
      <w:r>
        <w:rPr>
          <w:rFonts w:hint="eastAsia" w:ascii="仿宋" w:hAnsi="仿宋" w:eastAsia="仿宋" w:cs="仿宋"/>
          <w:kern w:val="0"/>
          <w:sz w:val="32"/>
          <w:szCs w:val="32"/>
          <w:highlight w:val="none"/>
          <w:lang w:eastAsia="zh-CN"/>
        </w:rPr>
        <w:t>实施</w:t>
      </w:r>
      <w:r>
        <w:rPr>
          <w:rFonts w:hint="eastAsia" w:ascii="仿宋" w:hAnsi="仿宋" w:eastAsia="仿宋" w:cs="仿宋"/>
          <w:kern w:val="0"/>
          <w:sz w:val="32"/>
          <w:szCs w:val="32"/>
          <w:highlight w:val="none"/>
        </w:rPr>
        <w:t>情况。</w:t>
      </w:r>
    </w:p>
    <w:p>
      <w:pPr>
        <w:keepNext w:val="0"/>
        <w:keepLines w:val="0"/>
        <w:pageBreakBefore w:val="0"/>
        <w:widowControl w:val="0"/>
        <w:tabs>
          <w:tab w:val="left" w:pos="0"/>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国土、林业、水务、</w:t>
      </w:r>
      <w:r>
        <w:rPr>
          <w:rFonts w:hint="eastAsia" w:ascii="仿宋" w:hAnsi="仿宋" w:eastAsia="仿宋" w:cs="仿宋"/>
          <w:kern w:val="0"/>
          <w:sz w:val="32"/>
          <w:szCs w:val="32"/>
          <w:highlight w:val="none"/>
          <w:lang w:eastAsia="zh-CN"/>
        </w:rPr>
        <w:t>环保、</w:t>
      </w:r>
      <w:r>
        <w:rPr>
          <w:rFonts w:hint="eastAsia" w:ascii="仿宋" w:hAnsi="仿宋" w:eastAsia="仿宋" w:cs="仿宋"/>
          <w:kern w:val="0"/>
          <w:sz w:val="32"/>
          <w:szCs w:val="32"/>
          <w:highlight w:val="none"/>
        </w:rPr>
        <w:t>住建、城管、民政、农业、旅游等</w:t>
      </w:r>
      <w:r>
        <w:rPr>
          <w:rFonts w:hint="eastAsia" w:ascii="仿宋" w:hAnsi="仿宋" w:eastAsia="仿宋" w:cs="仿宋"/>
          <w:kern w:val="0"/>
          <w:sz w:val="32"/>
          <w:szCs w:val="32"/>
          <w:highlight w:val="none"/>
          <w:lang w:eastAsia="zh-CN"/>
        </w:rPr>
        <w:t>相关</w:t>
      </w:r>
      <w:r>
        <w:rPr>
          <w:rFonts w:hint="eastAsia" w:ascii="仿宋" w:hAnsi="仿宋" w:eastAsia="仿宋" w:cs="仿宋"/>
          <w:kern w:val="0"/>
          <w:sz w:val="32"/>
          <w:szCs w:val="32"/>
          <w:highlight w:val="none"/>
        </w:rPr>
        <w:t>职能部门</w:t>
      </w:r>
      <w:r>
        <w:rPr>
          <w:rFonts w:hint="eastAsia" w:ascii="仿宋" w:hAnsi="仿宋" w:eastAsia="仿宋" w:cs="仿宋"/>
          <w:kern w:val="0"/>
          <w:sz w:val="32"/>
          <w:szCs w:val="32"/>
          <w:highlight w:val="none"/>
          <w:lang w:eastAsia="zh-CN"/>
        </w:rPr>
        <w:t>按照各自法定职责做好山体水体保护工作</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各级财政部门应将山体水体保护所需经费纳入财政预算。</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运行机制</w:t>
      </w:r>
      <w:r>
        <w:rPr>
          <w:rFonts w:hint="eastAsia" w:ascii="仿宋" w:hAnsi="仿宋" w:eastAsia="仿宋" w:cs="仿宋"/>
          <w:kern w:val="0"/>
          <w:sz w:val="32"/>
          <w:szCs w:val="32"/>
          <w:highlight w:val="none"/>
        </w:rPr>
        <w:t>】市人民政府成立</w:t>
      </w:r>
      <w:r>
        <w:rPr>
          <w:rFonts w:hint="eastAsia" w:ascii="仿宋" w:hAnsi="仿宋" w:eastAsia="仿宋" w:cs="仿宋"/>
          <w:kern w:val="0"/>
          <w:sz w:val="32"/>
          <w:szCs w:val="32"/>
          <w:highlight w:val="none"/>
          <w:lang w:eastAsia="zh-CN"/>
        </w:rPr>
        <w:t>益阳市城市规划区山体水体保护工作领导小组（以下简称“领导小组”），由市人民政府市长为组长；市人民政府常务副市长，分管城建、农林水工作的副市长为副组长；区人民政府及管委会、市直有关职能部门的主要负责人为成员。</w:t>
      </w:r>
    </w:p>
    <w:p>
      <w:pPr>
        <w:keepNext w:val="0"/>
        <w:keepLines w:val="0"/>
        <w:pageBreakBefore w:val="0"/>
        <w:widowControl w:val="0"/>
        <w:numPr>
          <w:ilvl w:val="-1"/>
          <w:numId w:val="0"/>
        </w:numPr>
        <w:tabs>
          <w:tab w:val="left" w:pos="1418"/>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eastAsia="zh-CN"/>
        </w:rPr>
        <w:t>领导小组下设办公室（以下简称“领导小组办公室”），负责协助领导小组拟定工作计划、考核方案、表彰方案等文件，组织有关会议，处理日常事务等工作。办公室设在益阳市规划局，市规划局局长为办公室主任。</w:t>
      </w:r>
    </w:p>
    <w:p>
      <w:pPr>
        <w:keepNext w:val="0"/>
        <w:keepLines w:val="0"/>
        <w:pageBreakBefore w:val="0"/>
        <w:widowControl w:val="0"/>
        <w:numPr>
          <w:ilvl w:val="-1"/>
          <w:numId w:val="0"/>
        </w:numPr>
        <w:tabs>
          <w:tab w:val="left" w:pos="1418"/>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eastAsia="zh-CN"/>
        </w:rPr>
        <w:t>市、区人民政府及管委会建立联席会议制度，由分管城建工作的副市长（副区长、副主任）为联席会议召集人，及时研究处理山体水体保护工作中的重大具体问题。</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sz w:val="32"/>
          <w:szCs w:val="32"/>
          <w:highlight w:val="none"/>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center"/>
        <w:textAlignment w:val="auto"/>
        <w:rPr>
          <w:rFonts w:hint="eastAsia" w:ascii="黑体" w:hAnsi="黑体" w:eastAsia="黑体" w:cs="黑体"/>
          <w:kern w:val="0"/>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二</w:t>
      </w:r>
      <w:r>
        <w:rPr>
          <w:rFonts w:hint="eastAsia" w:ascii="黑体" w:hAnsi="黑体" w:eastAsia="黑体" w:cs="黑体"/>
          <w:kern w:val="0"/>
          <w:sz w:val="32"/>
          <w:szCs w:val="32"/>
          <w:highlight w:val="none"/>
        </w:rPr>
        <w:t>章</w:t>
      </w:r>
      <w:r>
        <w:rPr>
          <w:rFonts w:hint="eastAsia" w:ascii="黑体" w:hAnsi="黑体" w:eastAsia="黑体" w:cs="黑体"/>
          <w:kern w:val="0"/>
          <w:sz w:val="32"/>
          <w:szCs w:val="32"/>
          <w:highlight w:val="none"/>
          <w:lang w:val="en-US" w:eastAsia="zh-CN"/>
        </w:rPr>
        <w:t xml:space="preserve">  </w:t>
      </w:r>
      <w:r>
        <w:rPr>
          <w:rFonts w:hint="eastAsia" w:ascii="黑体" w:hAnsi="黑体" w:eastAsia="黑体" w:cs="黑体"/>
          <w:kern w:val="0"/>
          <w:sz w:val="32"/>
          <w:szCs w:val="32"/>
          <w:highlight w:val="none"/>
        </w:rPr>
        <w:t>保护规划</w:t>
      </w:r>
      <w:r>
        <w:rPr>
          <w:rFonts w:hint="eastAsia" w:ascii="黑体" w:hAnsi="黑体" w:eastAsia="黑体" w:cs="黑体"/>
          <w:kern w:val="0"/>
          <w:sz w:val="32"/>
          <w:szCs w:val="32"/>
          <w:highlight w:val="none"/>
          <w:lang w:eastAsia="zh-CN"/>
        </w:rPr>
        <w:t>的编制与修改</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主管部门及内容】市城乡规划部门会同有关部门编制或修改市城市规划区山体水体保护规划，并根据保护规划编制法定图则。保护规划应当将城市规划建设用地范围明确为山体水体核心保护区域，并科学划分各一级、二级保护山体水体；法定图则应当明确各保护山体水体位置、保护界限及范围、保护措施及要求等内容。</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编制程序</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山体水体保护规划的编制程序如下：</w:t>
      </w:r>
    </w:p>
    <w:p>
      <w:pPr>
        <w:keepNext w:val="0"/>
        <w:keepLines w:val="0"/>
        <w:pageBreakBefore w:val="0"/>
        <w:widowControl w:val="0"/>
        <w:numPr>
          <w:ilvl w:val="0"/>
          <w:numId w:val="0"/>
        </w:numPr>
        <w:tabs>
          <w:tab w:val="left" w:pos="1418"/>
        </w:tabs>
        <w:kinsoku/>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kern w:val="0"/>
          <w:sz w:val="32"/>
          <w:szCs w:val="32"/>
          <w:highlight w:val="none"/>
          <w:lang w:eastAsia="zh-CN"/>
        </w:rPr>
      </w:pPr>
      <w:r>
        <w:rPr>
          <w:rFonts w:hint="default" w:ascii="仿宋" w:hAnsi="仿宋" w:eastAsia="仿宋" w:cs="仿宋"/>
          <w:kern w:val="0"/>
          <w:sz w:val="32"/>
          <w:szCs w:val="32"/>
          <w:highlight w:val="none"/>
          <w:lang w:eastAsia="zh-CN"/>
        </w:rPr>
        <w:t>（一）市城乡规划部门组织编制</w:t>
      </w:r>
      <w:r>
        <w:rPr>
          <w:rFonts w:hint="eastAsia" w:ascii="仿宋" w:hAnsi="仿宋" w:eastAsia="仿宋" w:cs="仿宋"/>
          <w:kern w:val="0"/>
          <w:sz w:val="32"/>
          <w:szCs w:val="32"/>
          <w:highlight w:val="none"/>
          <w:lang w:eastAsia="zh-CN"/>
        </w:rPr>
        <w:t>市城市规划区山体水体保护</w:t>
      </w:r>
      <w:r>
        <w:rPr>
          <w:rFonts w:hint="default" w:ascii="仿宋" w:hAnsi="仿宋" w:eastAsia="仿宋" w:cs="仿宋"/>
          <w:kern w:val="0"/>
          <w:sz w:val="32"/>
          <w:szCs w:val="32"/>
          <w:highlight w:val="none"/>
          <w:lang w:eastAsia="zh-CN"/>
        </w:rPr>
        <w:t>规划</w:t>
      </w:r>
      <w:r>
        <w:rPr>
          <w:rFonts w:hint="eastAsia" w:ascii="仿宋" w:hAnsi="仿宋" w:eastAsia="仿宋" w:cs="仿宋"/>
          <w:kern w:val="0"/>
          <w:sz w:val="32"/>
          <w:szCs w:val="32"/>
          <w:highlight w:val="none"/>
          <w:lang w:eastAsia="zh-CN"/>
        </w:rPr>
        <w:t>及其法定图则。</w:t>
      </w:r>
    </w:p>
    <w:p>
      <w:pPr>
        <w:keepNext w:val="0"/>
        <w:keepLines w:val="0"/>
        <w:pageBreakBefore w:val="0"/>
        <w:widowControl w:val="0"/>
        <w:numPr>
          <w:ilvl w:val="0"/>
          <w:numId w:val="0"/>
        </w:numPr>
        <w:tabs>
          <w:tab w:val="left" w:pos="1418"/>
        </w:tabs>
        <w:kinsoku/>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kern w:val="0"/>
          <w:sz w:val="32"/>
          <w:szCs w:val="32"/>
          <w:highlight w:val="none"/>
          <w:lang w:eastAsia="zh-CN"/>
        </w:rPr>
      </w:pPr>
      <w:r>
        <w:rPr>
          <w:rFonts w:hint="default" w:ascii="仿宋" w:hAnsi="仿宋" w:eastAsia="仿宋" w:cs="仿宋"/>
          <w:kern w:val="0"/>
          <w:sz w:val="32"/>
          <w:szCs w:val="32"/>
          <w:highlight w:val="none"/>
          <w:lang w:eastAsia="zh-CN"/>
        </w:rPr>
        <w:t>（二）</w:t>
      </w:r>
      <w:r>
        <w:rPr>
          <w:rFonts w:hint="default" w:ascii="仿宋" w:hAnsi="仿宋" w:eastAsia="仿宋" w:cs="仿宋"/>
          <w:kern w:val="0"/>
          <w:sz w:val="32"/>
          <w:szCs w:val="32"/>
          <w:highlight w:val="none"/>
          <w:lang w:val="en-US" w:eastAsia="zh-CN" w:bidi="ar-SA"/>
        </w:rPr>
        <w:t>市城乡规划部门</w:t>
      </w:r>
      <w:r>
        <w:rPr>
          <w:rFonts w:hint="eastAsia" w:ascii="仿宋" w:hAnsi="仿宋" w:eastAsia="仿宋" w:cs="仿宋"/>
          <w:kern w:val="0"/>
          <w:sz w:val="32"/>
          <w:szCs w:val="32"/>
          <w:highlight w:val="none"/>
          <w:lang w:val="en-US" w:eastAsia="zh-CN" w:bidi="ar-SA"/>
        </w:rPr>
        <w:t>向</w:t>
      </w:r>
      <w:r>
        <w:rPr>
          <w:rFonts w:hint="default" w:ascii="仿宋" w:hAnsi="仿宋" w:eastAsia="仿宋" w:cs="仿宋"/>
          <w:kern w:val="0"/>
          <w:sz w:val="32"/>
          <w:szCs w:val="32"/>
          <w:highlight w:val="none"/>
          <w:lang w:val="en-US" w:eastAsia="zh-CN" w:bidi="ar-SA"/>
        </w:rPr>
        <w:t>相关职能部门</w:t>
      </w:r>
      <w:r>
        <w:rPr>
          <w:rFonts w:hint="eastAsia" w:ascii="仿宋" w:hAnsi="仿宋" w:eastAsia="仿宋" w:cs="仿宋"/>
          <w:kern w:val="0"/>
          <w:sz w:val="32"/>
          <w:szCs w:val="32"/>
          <w:highlight w:val="none"/>
          <w:lang w:val="en-US" w:eastAsia="zh-CN" w:bidi="ar-SA"/>
        </w:rPr>
        <w:t>及</w:t>
      </w:r>
      <w:r>
        <w:rPr>
          <w:rFonts w:hint="default" w:ascii="仿宋" w:hAnsi="仿宋" w:eastAsia="仿宋" w:cs="仿宋"/>
          <w:kern w:val="0"/>
          <w:sz w:val="32"/>
          <w:szCs w:val="32"/>
          <w:highlight w:val="none"/>
          <w:lang w:val="en-US" w:eastAsia="zh-CN" w:bidi="ar-SA"/>
        </w:rPr>
        <w:t>区</w:t>
      </w:r>
      <w:r>
        <w:rPr>
          <w:rFonts w:hint="eastAsia" w:ascii="仿宋" w:hAnsi="仿宋" w:eastAsia="仿宋" w:cs="仿宋"/>
          <w:kern w:val="0"/>
          <w:sz w:val="32"/>
          <w:szCs w:val="32"/>
          <w:highlight w:val="none"/>
          <w:lang w:val="en-US" w:eastAsia="zh-CN" w:bidi="ar-SA"/>
        </w:rPr>
        <w:t>人民</w:t>
      </w:r>
      <w:r>
        <w:rPr>
          <w:rFonts w:hint="default" w:ascii="仿宋" w:hAnsi="仿宋" w:eastAsia="仿宋" w:cs="仿宋"/>
          <w:kern w:val="0"/>
          <w:sz w:val="32"/>
          <w:szCs w:val="32"/>
          <w:highlight w:val="none"/>
          <w:lang w:val="en-US" w:eastAsia="zh-CN" w:bidi="ar-SA"/>
        </w:rPr>
        <w:t>政府</w:t>
      </w:r>
      <w:r>
        <w:rPr>
          <w:rFonts w:hint="eastAsia" w:ascii="仿宋" w:hAnsi="仿宋" w:eastAsia="仿宋" w:cs="仿宋"/>
          <w:kern w:val="0"/>
          <w:sz w:val="32"/>
          <w:szCs w:val="32"/>
          <w:highlight w:val="none"/>
          <w:lang w:val="en-US" w:eastAsia="zh-CN" w:bidi="ar-SA"/>
        </w:rPr>
        <w:t>、管委会征求意见。</w:t>
      </w:r>
    </w:p>
    <w:p>
      <w:pPr>
        <w:keepNext w:val="0"/>
        <w:keepLines w:val="0"/>
        <w:pageBreakBefore w:val="0"/>
        <w:widowControl w:val="0"/>
        <w:numPr>
          <w:ilvl w:val="0"/>
          <w:numId w:val="0"/>
        </w:numPr>
        <w:tabs>
          <w:tab w:val="left" w:pos="1418"/>
        </w:tabs>
        <w:kinsoku/>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kern w:val="0"/>
          <w:sz w:val="32"/>
          <w:szCs w:val="32"/>
          <w:highlight w:val="none"/>
          <w:lang w:eastAsia="zh-CN"/>
        </w:rPr>
      </w:pPr>
      <w:r>
        <w:rPr>
          <w:rFonts w:hint="default" w:ascii="仿宋" w:hAnsi="仿宋" w:eastAsia="仿宋" w:cs="仿宋"/>
          <w:kern w:val="0"/>
          <w:sz w:val="32"/>
          <w:szCs w:val="32"/>
          <w:highlight w:val="none"/>
          <w:lang w:eastAsia="zh-CN"/>
        </w:rPr>
        <w:t>（三）市城乡规划部门组织专家论证</w:t>
      </w:r>
      <w:r>
        <w:rPr>
          <w:rFonts w:hint="eastAsia" w:ascii="仿宋" w:hAnsi="仿宋" w:eastAsia="仿宋" w:cs="仿宋"/>
          <w:kern w:val="0"/>
          <w:sz w:val="32"/>
          <w:szCs w:val="32"/>
          <w:highlight w:val="none"/>
          <w:lang w:eastAsia="zh-CN"/>
        </w:rPr>
        <w:t>会及公众听证会。</w:t>
      </w:r>
    </w:p>
    <w:p>
      <w:pPr>
        <w:keepNext w:val="0"/>
        <w:keepLines w:val="0"/>
        <w:pageBreakBefore w:val="0"/>
        <w:widowControl w:val="0"/>
        <w:numPr>
          <w:ilvl w:val="0"/>
          <w:numId w:val="0"/>
        </w:numPr>
        <w:tabs>
          <w:tab w:val="left" w:pos="1418"/>
        </w:tabs>
        <w:kinsoku/>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kern w:val="0"/>
          <w:sz w:val="32"/>
          <w:szCs w:val="32"/>
          <w:highlight w:val="none"/>
          <w:lang w:eastAsia="zh-CN"/>
        </w:rPr>
      </w:pPr>
      <w:r>
        <w:rPr>
          <w:rFonts w:hint="default" w:ascii="仿宋" w:hAnsi="仿宋" w:eastAsia="仿宋" w:cs="仿宋"/>
          <w:kern w:val="0"/>
          <w:sz w:val="32"/>
          <w:szCs w:val="32"/>
          <w:highlight w:val="none"/>
          <w:lang w:eastAsia="zh-CN"/>
        </w:rPr>
        <w:t>（四）规划方案</w:t>
      </w:r>
      <w:r>
        <w:rPr>
          <w:rFonts w:hint="eastAsia" w:ascii="仿宋" w:hAnsi="仿宋" w:eastAsia="仿宋" w:cs="仿宋"/>
          <w:kern w:val="0"/>
          <w:sz w:val="32"/>
          <w:szCs w:val="32"/>
          <w:highlight w:val="none"/>
          <w:lang w:eastAsia="zh-CN"/>
        </w:rPr>
        <w:t>及其法定图则在</w:t>
      </w:r>
      <w:r>
        <w:rPr>
          <w:rFonts w:hint="eastAsia" w:ascii="仿宋" w:hAnsi="仿宋" w:eastAsia="仿宋" w:cs="仿宋"/>
          <w:kern w:val="0"/>
          <w:sz w:val="32"/>
          <w:szCs w:val="32"/>
          <w:highlight w:val="none"/>
          <w:lang w:val="en-US" w:eastAsia="zh-CN" w:bidi="ar-SA"/>
        </w:rPr>
        <w:t>政府官方网站上依法</w:t>
      </w:r>
      <w:r>
        <w:rPr>
          <w:rFonts w:hint="default" w:ascii="仿宋" w:hAnsi="仿宋" w:eastAsia="仿宋" w:cs="仿宋"/>
          <w:kern w:val="0"/>
          <w:sz w:val="32"/>
          <w:szCs w:val="32"/>
          <w:highlight w:val="none"/>
          <w:lang w:val="en-US" w:eastAsia="zh-CN" w:bidi="ar-SA"/>
        </w:rPr>
        <w:t>公示</w:t>
      </w:r>
      <w:r>
        <w:rPr>
          <w:rFonts w:hint="eastAsia" w:ascii="仿宋" w:hAnsi="仿宋" w:eastAsia="仿宋" w:cs="仿宋"/>
          <w:kern w:val="0"/>
          <w:sz w:val="32"/>
          <w:szCs w:val="32"/>
          <w:highlight w:val="none"/>
          <w:lang w:val="en-US" w:eastAsia="zh-CN" w:bidi="ar-SA"/>
        </w:rPr>
        <w:t>。</w:t>
      </w:r>
    </w:p>
    <w:p>
      <w:pPr>
        <w:keepNext w:val="0"/>
        <w:keepLines w:val="0"/>
        <w:pageBreakBefore w:val="0"/>
        <w:widowControl w:val="0"/>
        <w:numPr>
          <w:ilvl w:val="0"/>
          <w:numId w:val="0"/>
        </w:numPr>
        <w:tabs>
          <w:tab w:val="left" w:pos="1418"/>
        </w:tabs>
        <w:kinsoku/>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kern w:val="0"/>
          <w:sz w:val="32"/>
          <w:szCs w:val="32"/>
          <w:highlight w:val="none"/>
          <w:lang w:eastAsia="zh-CN"/>
        </w:rPr>
      </w:pPr>
      <w:r>
        <w:rPr>
          <w:rFonts w:hint="default" w:ascii="仿宋" w:hAnsi="仿宋" w:eastAsia="仿宋" w:cs="仿宋"/>
          <w:kern w:val="0"/>
          <w:sz w:val="32"/>
          <w:szCs w:val="32"/>
          <w:highlight w:val="none"/>
          <w:lang w:eastAsia="zh-CN"/>
        </w:rPr>
        <w:t>（五）规划方案</w:t>
      </w:r>
      <w:r>
        <w:rPr>
          <w:rFonts w:hint="eastAsia" w:ascii="仿宋" w:hAnsi="仿宋" w:eastAsia="仿宋" w:cs="仿宋"/>
          <w:kern w:val="0"/>
          <w:sz w:val="32"/>
          <w:szCs w:val="32"/>
          <w:highlight w:val="none"/>
          <w:lang w:eastAsia="zh-CN"/>
        </w:rPr>
        <w:t>及其法定图则</w:t>
      </w:r>
      <w:r>
        <w:rPr>
          <w:rFonts w:hint="default" w:ascii="仿宋" w:hAnsi="仿宋" w:eastAsia="仿宋" w:cs="仿宋"/>
          <w:kern w:val="0"/>
          <w:sz w:val="32"/>
          <w:szCs w:val="32"/>
          <w:highlight w:val="none"/>
          <w:lang w:eastAsia="zh-CN"/>
        </w:rPr>
        <w:t>经市规划委员会审议后报市人民政府审核</w:t>
      </w:r>
      <w:r>
        <w:rPr>
          <w:rFonts w:hint="eastAsia" w:ascii="仿宋" w:hAnsi="仿宋" w:eastAsia="仿宋" w:cs="仿宋"/>
          <w:kern w:val="0"/>
          <w:sz w:val="32"/>
          <w:szCs w:val="32"/>
          <w:highlight w:val="none"/>
          <w:lang w:eastAsia="zh-CN"/>
        </w:rPr>
        <w:t>。</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kern w:val="0"/>
          <w:sz w:val="32"/>
          <w:szCs w:val="32"/>
          <w:highlight w:val="none"/>
          <w:lang w:eastAsia="zh-CN"/>
        </w:rPr>
      </w:pPr>
      <w:r>
        <w:rPr>
          <w:rFonts w:hint="default" w:ascii="仿宋" w:hAnsi="仿宋" w:eastAsia="仿宋" w:cs="仿宋"/>
          <w:kern w:val="0"/>
          <w:sz w:val="32"/>
          <w:szCs w:val="32"/>
          <w:highlight w:val="none"/>
          <w:lang w:eastAsia="zh-CN"/>
        </w:rPr>
        <w:t>（六）</w:t>
      </w:r>
      <w:r>
        <w:rPr>
          <w:rFonts w:hint="eastAsia" w:ascii="仿宋" w:hAnsi="仿宋" w:eastAsia="仿宋" w:cs="仿宋"/>
          <w:kern w:val="0"/>
          <w:sz w:val="32"/>
          <w:szCs w:val="32"/>
          <w:highlight w:val="none"/>
          <w:lang w:eastAsia="zh-CN"/>
        </w:rPr>
        <w:t>市人民政府在</w:t>
      </w:r>
      <w:r>
        <w:rPr>
          <w:rFonts w:hint="default" w:ascii="仿宋" w:hAnsi="仿宋" w:eastAsia="仿宋" w:cs="仿宋"/>
          <w:kern w:val="0"/>
          <w:sz w:val="32"/>
          <w:szCs w:val="32"/>
          <w:highlight w:val="none"/>
          <w:lang w:eastAsia="zh-CN"/>
        </w:rPr>
        <w:t>批准前，</w:t>
      </w:r>
      <w:r>
        <w:rPr>
          <w:rFonts w:hint="eastAsia" w:ascii="仿宋" w:hAnsi="仿宋" w:eastAsia="仿宋" w:cs="仿宋"/>
          <w:b w:val="0"/>
          <w:i w:val="0"/>
          <w:caps w:val="0"/>
          <w:spacing w:val="0"/>
          <w:kern w:val="0"/>
          <w:sz w:val="32"/>
          <w:szCs w:val="32"/>
          <w:highlight w:val="none"/>
          <w:shd w:val="clear"/>
        </w:rPr>
        <w:t>应当先提请市人民代表大会常务委员会审议，对审议意见进行研究处理，并报告处理情况</w:t>
      </w:r>
      <w:r>
        <w:rPr>
          <w:rFonts w:hint="eastAsia" w:ascii="仿宋" w:hAnsi="仿宋" w:eastAsia="仿宋" w:cs="仿宋"/>
          <w:b w:val="0"/>
          <w:i w:val="0"/>
          <w:caps w:val="0"/>
          <w:spacing w:val="0"/>
          <w:kern w:val="0"/>
          <w:sz w:val="32"/>
          <w:szCs w:val="32"/>
          <w:highlight w:val="none"/>
          <w:shd w:val="clear"/>
          <w:lang w:eastAsia="zh-CN"/>
        </w:rPr>
        <w:t>。</w:t>
      </w:r>
    </w:p>
    <w:p>
      <w:pPr>
        <w:keepNext w:val="0"/>
        <w:keepLines w:val="0"/>
        <w:pageBreakBefore w:val="0"/>
        <w:widowControl w:val="0"/>
        <w:numPr>
          <w:ilvl w:val="0"/>
          <w:numId w:val="0"/>
        </w:numPr>
        <w:tabs>
          <w:tab w:val="left" w:pos="1418"/>
        </w:tabs>
        <w:kinsoku/>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kern w:val="0"/>
          <w:sz w:val="32"/>
          <w:szCs w:val="32"/>
          <w:highlight w:val="none"/>
          <w:lang w:eastAsia="zh-CN"/>
        </w:rPr>
      </w:pPr>
      <w:r>
        <w:rPr>
          <w:rFonts w:hint="default" w:ascii="仿宋" w:hAnsi="仿宋" w:eastAsia="仿宋" w:cs="仿宋"/>
          <w:kern w:val="0"/>
          <w:sz w:val="32"/>
          <w:szCs w:val="32"/>
          <w:highlight w:val="none"/>
          <w:lang w:eastAsia="zh-CN"/>
        </w:rPr>
        <w:t>（七）市人民政府批准规划</w:t>
      </w:r>
      <w:r>
        <w:rPr>
          <w:rFonts w:hint="eastAsia" w:ascii="仿宋" w:hAnsi="仿宋" w:eastAsia="仿宋" w:cs="仿宋"/>
          <w:kern w:val="0"/>
          <w:sz w:val="32"/>
          <w:szCs w:val="32"/>
          <w:highlight w:val="none"/>
          <w:lang w:eastAsia="zh-CN"/>
        </w:rPr>
        <w:t>及其法定图则</w:t>
      </w:r>
      <w:r>
        <w:rPr>
          <w:rFonts w:hint="default" w:ascii="仿宋" w:hAnsi="仿宋" w:eastAsia="仿宋" w:cs="仿宋"/>
          <w:kern w:val="0"/>
          <w:sz w:val="32"/>
          <w:szCs w:val="32"/>
          <w:highlight w:val="none"/>
          <w:lang w:eastAsia="zh-CN"/>
        </w:rPr>
        <w:t>并公布实施。</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修编条件</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符合下列情形之一的，可以启动山体水体保护规划的修编程序：</w:t>
      </w:r>
    </w:p>
    <w:p>
      <w:pPr>
        <w:keepNext w:val="0"/>
        <w:keepLines w:val="0"/>
        <w:pageBreakBefore w:val="0"/>
        <w:widowControl w:val="0"/>
        <w:numPr>
          <w:ilvl w:val="0"/>
          <w:numId w:val="2"/>
        </w:numPr>
        <w:tabs>
          <w:tab w:val="left" w:pos="0"/>
        </w:tabs>
        <w:kinsoku/>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eastAsia="zh-CN"/>
        </w:rPr>
        <w:t>因国家、省级重大项目建设等，确需占用一级山体水体的。</w:t>
      </w:r>
    </w:p>
    <w:p>
      <w:pPr>
        <w:keepNext w:val="0"/>
        <w:keepLines w:val="0"/>
        <w:pageBreakBefore w:val="0"/>
        <w:widowControl w:val="0"/>
        <w:numPr>
          <w:ilvl w:val="0"/>
          <w:numId w:val="2"/>
        </w:numPr>
        <w:tabs>
          <w:tab w:val="left" w:pos="0"/>
        </w:tabs>
        <w:kinsoku/>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eastAsia="zh-CN"/>
        </w:rPr>
        <w:t>因国家、省级、市级重大项目建设等，确需占用二级山体水体的。</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eastAsia="zh-CN"/>
        </w:rPr>
        <w:t>【修编</w:t>
      </w:r>
      <w:r>
        <w:rPr>
          <w:rFonts w:hint="eastAsia" w:ascii="仿宋" w:hAnsi="仿宋" w:eastAsia="仿宋" w:cs="仿宋"/>
          <w:kern w:val="0"/>
          <w:sz w:val="32"/>
          <w:szCs w:val="32"/>
          <w:highlight w:val="none"/>
          <w:lang w:val="en-US" w:eastAsia="zh-CN"/>
        </w:rPr>
        <w:t>程序</w:t>
      </w:r>
      <w:r>
        <w:rPr>
          <w:rFonts w:hint="eastAsia" w:ascii="仿宋" w:hAnsi="仿宋" w:eastAsia="仿宋" w:cs="仿宋"/>
          <w:kern w:val="0"/>
          <w:sz w:val="32"/>
          <w:szCs w:val="32"/>
          <w:highlight w:val="none"/>
          <w:lang w:eastAsia="zh-CN"/>
        </w:rPr>
        <w:t>】山体水体保护规划的修编</w:t>
      </w:r>
      <w:r>
        <w:rPr>
          <w:rFonts w:hint="default" w:ascii="仿宋" w:hAnsi="仿宋" w:eastAsia="仿宋" w:cs="仿宋"/>
          <w:kern w:val="0"/>
          <w:sz w:val="32"/>
          <w:szCs w:val="32"/>
          <w:highlight w:val="none"/>
          <w:lang w:val="en-US" w:eastAsia="zh-CN" w:bidi="ar-SA"/>
        </w:rPr>
        <w:t>程序</w:t>
      </w:r>
      <w:r>
        <w:rPr>
          <w:rFonts w:hint="eastAsia" w:ascii="仿宋" w:hAnsi="仿宋" w:eastAsia="仿宋" w:cs="仿宋"/>
          <w:kern w:val="0"/>
          <w:sz w:val="32"/>
          <w:szCs w:val="32"/>
          <w:highlight w:val="none"/>
          <w:lang w:val="en-US" w:eastAsia="zh-CN" w:bidi="ar-SA"/>
        </w:rPr>
        <w:t>如下：</w:t>
      </w:r>
    </w:p>
    <w:p>
      <w:pPr>
        <w:pStyle w:val="7"/>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600" w:lineRule="exact"/>
        <w:ind w:left="0" w:leftChars="0" w:right="0" w:rightChars="0"/>
        <w:jc w:val="left"/>
        <w:textAlignment w:val="auto"/>
        <w:rPr>
          <w:rFonts w:hint="eastAsia" w:ascii="仿宋" w:hAnsi="仿宋" w:eastAsia="仿宋" w:cs="仿宋"/>
          <w:kern w:val="0"/>
          <w:sz w:val="32"/>
          <w:szCs w:val="32"/>
          <w:highlight w:val="none"/>
          <w:lang w:val="en-US" w:eastAsia="zh-CN" w:bidi="ar-SA"/>
        </w:rPr>
      </w:pPr>
      <w:r>
        <w:rPr>
          <w:rFonts w:hint="default" w:ascii="仿宋" w:hAnsi="仿宋" w:eastAsia="仿宋" w:cs="仿宋"/>
          <w:kern w:val="0"/>
          <w:sz w:val="32"/>
          <w:szCs w:val="32"/>
          <w:highlight w:val="none"/>
          <w:lang w:val="en-US" w:eastAsia="zh-CN" w:bidi="ar-SA"/>
        </w:rPr>
        <w:t>（一）项目建设单位依据国家、省、市</w:t>
      </w:r>
      <w:r>
        <w:rPr>
          <w:rFonts w:hint="eastAsia" w:ascii="仿宋" w:hAnsi="仿宋" w:eastAsia="仿宋" w:cs="仿宋"/>
          <w:kern w:val="0"/>
          <w:sz w:val="32"/>
          <w:szCs w:val="32"/>
          <w:highlight w:val="none"/>
          <w:lang w:val="en-US" w:eastAsia="zh-CN" w:bidi="ar-SA"/>
        </w:rPr>
        <w:t>及其他</w:t>
      </w:r>
      <w:r>
        <w:rPr>
          <w:rFonts w:hint="default" w:ascii="仿宋" w:hAnsi="仿宋" w:eastAsia="仿宋" w:cs="仿宋"/>
          <w:kern w:val="0"/>
          <w:sz w:val="32"/>
          <w:szCs w:val="32"/>
          <w:highlight w:val="none"/>
          <w:lang w:val="en-US" w:eastAsia="zh-CN" w:bidi="ar-SA"/>
        </w:rPr>
        <w:t>相关批准文件，对建设项目规划选址选线进行评估论证，同时提出</w:t>
      </w:r>
      <w:r>
        <w:rPr>
          <w:rFonts w:hint="eastAsia" w:ascii="仿宋" w:hAnsi="仿宋" w:eastAsia="仿宋" w:cs="仿宋"/>
          <w:kern w:val="0"/>
          <w:sz w:val="32"/>
          <w:szCs w:val="32"/>
          <w:highlight w:val="none"/>
          <w:lang w:val="en-US" w:eastAsia="zh-CN" w:bidi="ar-SA"/>
        </w:rPr>
        <w:t>山体水体保护</w:t>
      </w:r>
      <w:r>
        <w:rPr>
          <w:rFonts w:hint="default" w:ascii="仿宋" w:hAnsi="仿宋" w:eastAsia="仿宋" w:cs="仿宋"/>
          <w:kern w:val="0"/>
          <w:sz w:val="32"/>
          <w:szCs w:val="32"/>
          <w:highlight w:val="none"/>
          <w:lang w:val="en-US" w:eastAsia="zh-CN" w:bidi="ar-SA"/>
        </w:rPr>
        <w:t>规划</w:t>
      </w:r>
      <w:r>
        <w:rPr>
          <w:rFonts w:hint="eastAsia" w:ascii="仿宋" w:hAnsi="仿宋" w:eastAsia="仿宋" w:cs="仿宋"/>
          <w:kern w:val="0"/>
          <w:sz w:val="32"/>
          <w:szCs w:val="32"/>
          <w:highlight w:val="none"/>
          <w:lang w:val="en-US" w:eastAsia="zh-CN" w:bidi="ar-SA"/>
        </w:rPr>
        <w:t>的修编</w:t>
      </w:r>
      <w:r>
        <w:rPr>
          <w:rFonts w:hint="default" w:ascii="仿宋" w:hAnsi="仿宋" w:eastAsia="仿宋" w:cs="仿宋"/>
          <w:kern w:val="0"/>
          <w:sz w:val="32"/>
          <w:szCs w:val="32"/>
          <w:highlight w:val="none"/>
          <w:lang w:val="en-US" w:eastAsia="zh-CN" w:bidi="ar-SA"/>
        </w:rPr>
        <w:t>方案，报市城乡规划部门审查</w:t>
      </w:r>
      <w:r>
        <w:rPr>
          <w:rFonts w:hint="eastAsia" w:ascii="仿宋" w:hAnsi="仿宋" w:eastAsia="仿宋" w:cs="仿宋"/>
          <w:kern w:val="0"/>
          <w:sz w:val="32"/>
          <w:szCs w:val="32"/>
          <w:highlight w:val="none"/>
          <w:lang w:val="en-US" w:eastAsia="zh-CN" w:bidi="ar-SA"/>
        </w:rPr>
        <w:t>。</w:t>
      </w:r>
    </w:p>
    <w:p>
      <w:pPr>
        <w:pStyle w:val="7"/>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600" w:lineRule="exact"/>
        <w:ind w:left="0" w:leftChars="0" w:right="0" w:rightChars="0"/>
        <w:jc w:val="left"/>
        <w:textAlignment w:val="auto"/>
        <w:rPr>
          <w:rFonts w:hint="eastAsia" w:ascii="仿宋" w:hAnsi="仿宋" w:eastAsia="仿宋" w:cs="仿宋"/>
          <w:kern w:val="0"/>
          <w:sz w:val="32"/>
          <w:szCs w:val="32"/>
          <w:highlight w:val="none"/>
          <w:lang w:val="en-US" w:eastAsia="zh-CN" w:bidi="ar-SA"/>
        </w:rPr>
      </w:pPr>
      <w:r>
        <w:rPr>
          <w:rFonts w:hint="default" w:ascii="仿宋" w:hAnsi="仿宋" w:eastAsia="仿宋" w:cs="仿宋"/>
          <w:kern w:val="0"/>
          <w:sz w:val="32"/>
          <w:szCs w:val="32"/>
          <w:highlight w:val="none"/>
          <w:lang w:val="en-US" w:eastAsia="zh-CN" w:bidi="ar-SA"/>
        </w:rPr>
        <w:t>（二）市城乡规划部门</w:t>
      </w:r>
      <w:r>
        <w:rPr>
          <w:rFonts w:hint="eastAsia" w:ascii="仿宋" w:hAnsi="仿宋" w:eastAsia="仿宋" w:cs="仿宋"/>
          <w:kern w:val="0"/>
          <w:sz w:val="32"/>
          <w:szCs w:val="32"/>
          <w:highlight w:val="none"/>
          <w:lang w:val="en-US" w:eastAsia="zh-CN" w:bidi="ar-SA"/>
        </w:rPr>
        <w:t>向</w:t>
      </w:r>
      <w:r>
        <w:rPr>
          <w:rFonts w:hint="default" w:ascii="仿宋" w:hAnsi="仿宋" w:eastAsia="仿宋" w:cs="仿宋"/>
          <w:kern w:val="0"/>
          <w:sz w:val="32"/>
          <w:szCs w:val="32"/>
          <w:highlight w:val="none"/>
          <w:lang w:val="en-US" w:eastAsia="zh-CN" w:bidi="ar-SA"/>
        </w:rPr>
        <w:t>相关职能部门</w:t>
      </w:r>
      <w:r>
        <w:rPr>
          <w:rFonts w:hint="eastAsia" w:ascii="仿宋" w:hAnsi="仿宋" w:eastAsia="仿宋" w:cs="仿宋"/>
          <w:kern w:val="0"/>
          <w:sz w:val="32"/>
          <w:szCs w:val="32"/>
          <w:highlight w:val="none"/>
          <w:lang w:val="en-US" w:eastAsia="zh-CN" w:bidi="ar-SA"/>
        </w:rPr>
        <w:t>及</w:t>
      </w:r>
      <w:r>
        <w:rPr>
          <w:rFonts w:hint="default" w:ascii="仿宋" w:hAnsi="仿宋" w:eastAsia="仿宋" w:cs="仿宋"/>
          <w:kern w:val="0"/>
          <w:sz w:val="32"/>
          <w:szCs w:val="32"/>
          <w:highlight w:val="none"/>
          <w:lang w:val="en-US" w:eastAsia="zh-CN" w:bidi="ar-SA"/>
        </w:rPr>
        <w:t>区</w:t>
      </w:r>
      <w:r>
        <w:rPr>
          <w:rFonts w:hint="eastAsia" w:ascii="仿宋" w:hAnsi="仿宋" w:eastAsia="仿宋" w:cs="仿宋"/>
          <w:kern w:val="0"/>
          <w:sz w:val="32"/>
          <w:szCs w:val="32"/>
          <w:highlight w:val="none"/>
          <w:lang w:val="en-US" w:eastAsia="zh-CN" w:bidi="ar-SA"/>
        </w:rPr>
        <w:t>人民</w:t>
      </w:r>
      <w:r>
        <w:rPr>
          <w:rFonts w:hint="default" w:ascii="仿宋" w:hAnsi="仿宋" w:eastAsia="仿宋" w:cs="仿宋"/>
          <w:kern w:val="0"/>
          <w:sz w:val="32"/>
          <w:szCs w:val="32"/>
          <w:highlight w:val="none"/>
          <w:lang w:val="en-US" w:eastAsia="zh-CN" w:bidi="ar-SA"/>
        </w:rPr>
        <w:t>政府</w:t>
      </w:r>
      <w:r>
        <w:rPr>
          <w:rFonts w:hint="eastAsia" w:ascii="仿宋" w:hAnsi="仿宋" w:eastAsia="仿宋" w:cs="仿宋"/>
          <w:kern w:val="0"/>
          <w:sz w:val="32"/>
          <w:szCs w:val="32"/>
          <w:highlight w:val="none"/>
          <w:lang w:val="en-US" w:eastAsia="zh-CN" w:bidi="ar-SA"/>
        </w:rPr>
        <w:t>、管委会征求意见</w:t>
      </w:r>
      <w:r>
        <w:rPr>
          <w:rFonts w:hint="default" w:ascii="仿宋" w:hAnsi="仿宋" w:eastAsia="仿宋" w:cs="仿宋"/>
          <w:kern w:val="0"/>
          <w:sz w:val="32"/>
          <w:szCs w:val="32"/>
          <w:highlight w:val="none"/>
          <w:lang w:val="en-US" w:eastAsia="zh-CN" w:bidi="ar-SA"/>
        </w:rPr>
        <w:t>，并组织专家论证</w:t>
      </w:r>
      <w:r>
        <w:rPr>
          <w:rFonts w:hint="eastAsia" w:ascii="仿宋" w:hAnsi="仿宋" w:eastAsia="仿宋" w:cs="仿宋"/>
          <w:kern w:val="0"/>
          <w:sz w:val="32"/>
          <w:szCs w:val="32"/>
          <w:highlight w:val="none"/>
          <w:lang w:val="en-US" w:eastAsia="zh-CN" w:bidi="ar-SA"/>
        </w:rPr>
        <w:t>，</w:t>
      </w:r>
      <w:r>
        <w:rPr>
          <w:rFonts w:hint="default" w:ascii="仿宋" w:hAnsi="仿宋" w:eastAsia="仿宋" w:cs="仿宋"/>
          <w:kern w:val="0"/>
          <w:sz w:val="32"/>
          <w:szCs w:val="32"/>
          <w:highlight w:val="none"/>
          <w:lang w:val="en-US" w:eastAsia="zh-CN" w:bidi="ar-SA"/>
        </w:rPr>
        <w:t>必要时召开论证会或听证会</w:t>
      </w:r>
      <w:r>
        <w:rPr>
          <w:rFonts w:hint="eastAsia" w:ascii="仿宋" w:hAnsi="仿宋" w:eastAsia="仿宋" w:cs="仿宋"/>
          <w:kern w:val="0"/>
          <w:sz w:val="32"/>
          <w:szCs w:val="32"/>
          <w:highlight w:val="none"/>
          <w:lang w:val="en-US" w:eastAsia="zh-CN" w:bidi="ar-SA"/>
        </w:rPr>
        <w:t>。</w:t>
      </w:r>
    </w:p>
    <w:p>
      <w:pPr>
        <w:pStyle w:val="7"/>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600" w:lineRule="exact"/>
        <w:ind w:left="0" w:leftChars="0" w:right="0" w:rightChars="0"/>
        <w:jc w:val="left"/>
        <w:textAlignment w:val="auto"/>
        <w:rPr>
          <w:rFonts w:hint="eastAsia" w:ascii="仿宋" w:hAnsi="仿宋" w:eastAsia="仿宋" w:cs="仿宋"/>
          <w:kern w:val="0"/>
          <w:sz w:val="32"/>
          <w:szCs w:val="32"/>
          <w:highlight w:val="none"/>
        </w:rPr>
      </w:pPr>
      <w:r>
        <w:rPr>
          <w:rFonts w:hint="default" w:ascii="仿宋" w:hAnsi="仿宋" w:eastAsia="仿宋" w:cs="仿宋"/>
          <w:kern w:val="0"/>
          <w:sz w:val="32"/>
          <w:szCs w:val="32"/>
          <w:highlight w:val="none"/>
          <w:lang w:val="en-US" w:eastAsia="zh-CN" w:bidi="ar-SA"/>
        </w:rPr>
        <w:t>（三）</w:t>
      </w:r>
      <w:r>
        <w:rPr>
          <w:rFonts w:hint="eastAsia" w:ascii="仿宋" w:hAnsi="仿宋" w:eastAsia="仿宋" w:cs="仿宋"/>
          <w:kern w:val="0"/>
          <w:sz w:val="32"/>
          <w:szCs w:val="32"/>
          <w:highlight w:val="none"/>
          <w:lang w:val="en-US" w:eastAsia="zh-CN" w:bidi="ar-SA"/>
        </w:rPr>
        <w:t>修编</w:t>
      </w:r>
      <w:r>
        <w:rPr>
          <w:rFonts w:hint="default" w:ascii="仿宋" w:hAnsi="仿宋" w:eastAsia="仿宋" w:cs="仿宋"/>
          <w:kern w:val="0"/>
          <w:sz w:val="32"/>
          <w:szCs w:val="32"/>
          <w:highlight w:val="none"/>
          <w:lang w:val="en-US" w:eastAsia="zh-CN" w:bidi="ar-SA"/>
        </w:rPr>
        <w:t>方案</w:t>
      </w:r>
      <w:r>
        <w:rPr>
          <w:rFonts w:hint="eastAsia" w:ascii="仿宋" w:hAnsi="仿宋" w:eastAsia="仿宋" w:cs="仿宋"/>
          <w:kern w:val="0"/>
          <w:sz w:val="32"/>
          <w:szCs w:val="32"/>
          <w:highlight w:val="none"/>
          <w:lang w:val="en-US" w:eastAsia="zh-CN" w:bidi="ar-SA"/>
        </w:rPr>
        <w:t>应在政府官方网站上依法</w:t>
      </w:r>
      <w:r>
        <w:rPr>
          <w:rFonts w:hint="default" w:ascii="仿宋" w:hAnsi="仿宋" w:eastAsia="仿宋" w:cs="仿宋"/>
          <w:kern w:val="0"/>
          <w:sz w:val="32"/>
          <w:szCs w:val="32"/>
          <w:highlight w:val="none"/>
          <w:lang w:val="en-US" w:eastAsia="zh-CN" w:bidi="ar-SA"/>
        </w:rPr>
        <w:t>公示</w:t>
      </w:r>
      <w:r>
        <w:rPr>
          <w:rFonts w:hint="eastAsia" w:ascii="仿宋" w:hAnsi="仿宋" w:eastAsia="仿宋" w:cs="仿宋"/>
          <w:kern w:val="0"/>
          <w:sz w:val="32"/>
          <w:szCs w:val="32"/>
          <w:highlight w:val="none"/>
          <w:lang w:val="en-US" w:eastAsia="zh-CN" w:bidi="ar-SA"/>
        </w:rPr>
        <w:t>。</w:t>
      </w:r>
      <w:r>
        <w:rPr>
          <w:rFonts w:hint="eastAsia" w:ascii="仿宋" w:hAnsi="仿宋" w:eastAsia="仿宋" w:cs="仿宋"/>
          <w:kern w:val="0"/>
          <w:sz w:val="32"/>
          <w:szCs w:val="32"/>
          <w:highlight w:val="none"/>
          <w:lang w:val="en-US" w:eastAsia="zh-CN" w:bidi="ar-SA"/>
        </w:rPr>
        <w:br w:type="textWrapping"/>
      </w:r>
      <w:r>
        <w:rPr>
          <w:rFonts w:hint="default" w:ascii="仿宋" w:hAnsi="仿宋" w:eastAsia="仿宋" w:cs="仿宋"/>
          <w:kern w:val="0"/>
          <w:sz w:val="32"/>
          <w:szCs w:val="32"/>
          <w:highlight w:val="none"/>
          <w:lang w:val="en-US" w:eastAsia="zh-CN" w:bidi="ar-SA"/>
        </w:rPr>
        <w:t>（四）</w:t>
      </w:r>
      <w:r>
        <w:rPr>
          <w:rFonts w:hint="eastAsia" w:ascii="仿宋" w:hAnsi="仿宋" w:eastAsia="仿宋" w:cs="仿宋"/>
          <w:kern w:val="0"/>
          <w:sz w:val="32"/>
          <w:szCs w:val="32"/>
          <w:highlight w:val="none"/>
          <w:lang w:val="en-US" w:eastAsia="zh-CN" w:bidi="ar-SA"/>
        </w:rPr>
        <w:t>修编</w:t>
      </w:r>
      <w:r>
        <w:rPr>
          <w:rFonts w:hint="default" w:ascii="仿宋" w:hAnsi="仿宋" w:eastAsia="仿宋" w:cs="仿宋"/>
          <w:kern w:val="0"/>
          <w:sz w:val="32"/>
          <w:szCs w:val="32"/>
          <w:highlight w:val="none"/>
          <w:lang w:val="en-US" w:eastAsia="zh-CN" w:bidi="ar-SA"/>
        </w:rPr>
        <w:t>方案经市规划委员会审议后报市人民政府审核</w:t>
      </w:r>
      <w:r>
        <w:rPr>
          <w:rFonts w:hint="eastAsia" w:ascii="仿宋" w:hAnsi="仿宋" w:eastAsia="仿宋" w:cs="仿宋"/>
          <w:kern w:val="0"/>
          <w:sz w:val="32"/>
          <w:szCs w:val="32"/>
          <w:highlight w:val="none"/>
          <w:lang w:val="en-US" w:eastAsia="zh-CN" w:bidi="ar-SA"/>
        </w:rPr>
        <w:t>。</w:t>
      </w:r>
    </w:p>
    <w:p>
      <w:pPr>
        <w:pStyle w:val="7"/>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600" w:lineRule="exact"/>
        <w:ind w:left="0" w:leftChars="0" w:right="0" w:rightChars="0"/>
        <w:jc w:val="left"/>
        <w:textAlignment w:val="auto"/>
        <w:rPr>
          <w:rFonts w:hint="eastAsia" w:ascii="仿宋" w:hAnsi="仿宋" w:eastAsia="仿宋" w:cs="仿宋"/>
          <w:kern w:val="0"/>
          <w:sz w:val="32"/>
          <w:szCs w:val="32"/>
          <w:highlight w:val="none"/>
          <w:lang w:eastAsia="zh-CN"/>
        </w:rPr>
      </w:pPr>
      <w:r>
        <w:rPr>
          <w:rFonts w:hint="default" w:ascii="仿宋" w:hAnsi="仿宋" w:eastAsia="仿宋" w:cs="仿宋"/>
          <w:kern w:val="0"/>
          <w:sz w:val="32"/>
          <w:szCs w:val="32"/>
          <w:highlight w:val="none"/>
          <w:lang w:val="en-US" w:eastAsia="zh-CN" w:bidi="ar-SA"/>
        </w:rPr>
        <w:t>（</w:t>
      </w:r>
      <w:r>
        <w:rPr>
          <w:rFonts w:hint="eastAsia" w:ascii="仿宋" w:hAnsi="仿宋" w:eastAsia="仿宋" w:cs="仿宋"/>
          <w:kern w:val="0"/>
          <w:sz w:val="32"/>
          <w:szCs w:val="32"/>
          <w:highlight w:val="none"/>
          <w:lang w:val="en-US" w:eastAsia="zh-CN" w:bidi="ar-SA"/>
        </w:rPr>
        <w:t>五</w:t>
      </w:r>
      <w:r>
        <w:rPr>
          <w:rFonts w:hint="default" w:ascii="仿宋" w:hAnsi="仿宋" w:eastAsia="仿宋" w:cs="仿宋"/>
          <w:kern w:val="0"/>
          <w:sz w:val="32"/>
          <w:szCs w:val="32"/>
          <w:highlight w:val="none"/>
          <w:lang w:val="en-US" w:eastAsia="zh-CN" w:bidi="ar-SA"/>
        </w:rPr>
        <w:t>）</w:t>
      </w:r>
      <w:r>
        <w:rPr>
          <w:rFonts w:hint="eastAsia" w:ascii="仿宋" w:hAnsi="仿宋" w:eastAsia="仿宋" w:cs="仿宋"/>
          <w:kern w:val="0"/>
          <w:sz w:val="32"/>
          <w:szCs w:val="32"/>
          <w:highlight w:val="none"/>
          <w:lang w:val="en-US" w:eastAsia="zh-CN" w:bidi="ar-SA"/>
        </w:rPr>
        <w:t>符合</w:t>
      </w:r>
      <w:r>
        <w:rPr>
          <w:rFonts w:hint="eastAsia" w:ascii="仿宋" w:hAnsi="仿宋" w:eastAsia="仿宋" w:cs="仿宋"/>
          <w:kern w:val="0"/>
          <w:sz w:val="32"/>
          <w:szCs w:val="32"/>
          <w:highlight w:val="none"/>
          <w:lang w:val="en-US" w:eastAsia="zh-CN"/>
        </w:rPr>
        <w:t>第十条第（一）款情形的，</w:t>
      </w:r>
      <w:r>
        <w:rPr>
          <w:rFonts w:hint="eastAsia" w:ascii="仿宋" w:hAnsi="仿宋" w:eastAsia="仿宋" w:cs="仿宋"/>
          <w:kern w:val="0"/>
          <w:sz w:val="32"/>
          <w:szCs w:val="32"/>
          <w:highlight w:val="none"/>
          <w:lang w:eastAsia="zh-CN"/>
        </w:rPr>
        <w:t>市人民政府在批准</w:t>
      </w:r>
      <w:r>
        <w:rPr>
          <w:rFonts w:hint="eastAsia" w:ascii="仿宋" w:hAnsi="仿宋" w:eastAsia="仿宋" w:cs="仿宋"/>
          <w:kern w:val="0"/>
          <w:sz w:val="32"/>
          <w:szCs w:val="32"/>
          <w:highlight w:val="none"/>
          <w:lang w:val="en-US" w:eastAsia="zh-CN" w:bidi="ar-SA"/>
        </w:rPr>
        <w:t>修改</w:t>
      </w:r>
      <w:r>
        <w:rPr>
          <w:rFonts w:hint="default" w:ascii="仿宋" w:hAnsi="仿宋" w:eastAsia="仿宋" w:cs="仿宋"/>
          <w:kern w:val="0"/>
          <w:sz w:val="32"/>
          <w:szCs w:val="32"/>
          <w:highlight w:val="none"/>
          <w:lang w:val="en-US" w:eastAsia="zh-CN" w:bidi="ar-SA"/>
        </w:rPr>
        <w:t>方案</w:t>
      </w:r>
      <w:r>
        <w:rPr>
          <w:rFonts w:hint="eastAsia" w:ascii="仿宋" w:hAnsi="仿宋" w:eastAsia="仿宋" w:cs="仿宋"/>
          <w:kern w:val="0"/>
          <w:sz w:val="32"/>
          <w:szCs w:val="32"/>
          <w:highlight w:val="none"/>
          <w:lang w:eastAsia="zh-CN"/>
        </w:rPr>
        <w:t>前，应当先提请市人民代表大会常务委员会审议，对审议意见进行研究处理，并报告处理情况。符合第十条第（二）款情形的，市人民政府应当将修改的保护规划报市人民代表大会常务委员会备案。</w:t>
      </w:r>
    </w:p>
    <w:p>
      <w:pPr>
        <w:pStyle w:val="7"/>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600" w:lineRule="exact"/>
        <w:ind w:left="0" w:leftChars="0" w:right="0" w:rightChars="0"/>
        <w:jc w:val="left"/>
        <w:textAlignment w:val="auto"/>
        <w:rPr>
          <w:rFonts w:hint="eastAsia" w:ascii="仿宋" w:hAnsi="仿宋" w:eastAsia="仿宋" w:cs="仿宋"/>
          <w:kern w:val="0"/>
          <w:sz w:val="32"/>
          <w:szCs w:val="32"/>
          <w:highlight w:val="none"/>
          <w:lang w:val="en-US" w:eastAsia="zh-CN" w:bidi="ar-SA"/>
        </w:rPr>
      </w:pPr>
      <w:r>
        <w:rPr>
          <w:rFonts w:hint="eastAsia" w:ascii="仿宋" w:hAnsi="仿宋" w:eastAsia="仿宋" w:cs="仿宋"/>
          <w:kern w:val="0"/>
          <w:sz w:val="32"/>
          <w:szCs w:val="32"/>
          <w:highlight w:val="none"/>
          <w:lang w:eastAsia="zh-CN"/>
        </w:rPr>
        <w:t>（六）</w:t>
      </w:r>
      <w:r>
        <w:rPr>
          <w:rFonts w:hint="default" w:ascii="仿宋" w:hAnsi="仿宋" w:eastAsia="仿宋" w:cs="仿宋"/>
          <w:kern w:val="0"/>
          <w:sz w:val="32"/>
          <w:szCs w:val="32"/>
          <w:highlight w:val="none"/>
          <w:lang w:val="en-US" w:eastAsia="zh-CN" w:bidi="ar-SA"/>
        </w:rPr>
        <w:t>市人民政府</w:t>
      </w:r>
      <w:r>
        <w:rPr>
          <w:rFonts w:hint="eastAsia" w:ascii="仿宋" w:hAnsi="仿宋" w:eastAsia="仿宋" w:cs="仿宋"/>
          <w:kern w:val="0"/>
          <w:sz w:val="32"/>
          <w:szCs w:val="32"/>
          <w:highlight w:val="none"/>
          <w:lang w:val="en-US" w:eastAsia="zh-CN" w:bidi="ar-SA"/>
        </w:rPr>
        <w:t>依法</w:t>
      </w:r>
      <w:r>
        <w:rPr>
          <w:rFonts w:hint="default" w:ascii="仿宋" w:hAnsi="仿宋" w:eastAsia="仿宋" w:cs="仿宋"/>
          <w:kern w:val="0"/>
          <w:sz w:val="32"/>
          <w:szCs w:val="32"/>
          <w:highlight w:val="none"/>
          <w:lang w:val="en-US" w:eastAsia="zh-CN" w:bidi="ar-SA"/>
        </w:rPr>
        <w:t>批准规划调整方案并向社会公布</w:t>
      </w:r>
      <w:r>
        <w:rPr>
          <w:rFonts w:hint="eastAsia" w:ascii="仿宋" w:hAnsi="仿宋" w:eastAsia="仿宋" w:cs="仿宋"/>
          <w:kern w:val="0"/>
          <w:sz w:val="32"/>
          <w:szCs w:val="32"/>
          <w:highlight w:val="none"/>
          <w:lang w:val="en-US" w:eastAsia="zh-CN" w:bidi="ar-SA"/>
        </w:rPr>
        <w:t>。</w:t>
      </w:r>
    </w:p>
    <w:p>
      <w:pPr>
        <w:keepNext w:val="0"/>
        <w:keepLines w:val="0"/>
        <w:pageBreakBefore w:val="0"/>
        <w:widowControl w:val="0"/>
        <w:numPr>
          <w:ilvl w:val="0"/>
          <w:numId w:val="0"/>
        </w:numPr>
        <w:tabs>
          <w:tab w:val="left" w:pos="1418"/>
        </w:tabs>
        <w:kinsoku/>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kern w:val="0"/>
          <w:sz w:val="32"/>
          <w:szCs w:val="32"/>
          <w:highlight w:val="none"/>
          <w:lang w:eastAsia="zh-CN"/>
        </w:rPr>
      </w:pPr>
      <w:r>
        <w:rPr>
          <w:rFonts w:hint="default" w:ascii="仿宋" w:hAnsi="仿宋" w:eastAsia="仿宋" w:cs="仿宋"/>
          <w:kern w:val="0"/>
          <w:sz w:val="32"/>
          <w:szCs w:val="32"/>
          <w:highlight w:val="none"/>
          <w:lang w:val="en-US" w:eastAsia="zh-CN" w:bidi="ar-SA"/>
        </w:rPr>
        <w:t>（</w:t>
      </w:r>
      <w:r>
        <w:rPr>
          <w:rFonts w:hint="eastAsia" w:ascii="仿宋" w:hAnsi="仿宋" w:eastAsia="仿宋" w:cs="仿宋"/>
          <w:kern w:val="0"/>
          <w:sz w:val="32"/>
          <w:szCs w:val="32"/>
          <w:highlight w:val="none"/>
          <w:lang w:val="en-US" w:eastAsia="zh-CN" w:bidi="ar-SA"/>
        </w:rPr>
        <w:t>七</w:t>
      </w:r>
      <w:r>
        <w:rPr>
          <w:rFonts w:hint="default" w:ascii="仿宋" w:hAnsi="仿宋" w:eastAsia="仿宋" w:cs="仿宋"/>
          <w:kern w:val="0"/>
          <w:sz w:val="32"/>
          <w:szCs w:val="32"/>
          <w:highlight w:val="none"/>
          <w:lang w:val="en-US" w:eastAsia="zh-CN" w:bidi="ar-SA"/>
        </w:rPr>
        <w:t>）属于国家和省级的风景名胜区、森林公园、自然保护</w:t>
      </w:r>
      <w:r>
        <w:rPr>
          <w:rFonts w:hint="default" w:ascii="仿宋" w:hAnsi="仿宋" w:eastAsia="仿宋" w:cs="仿宋"/>
          <w:kern w:val="0"/>
          <w:sz w:val="32"/>
          <w:szCs w:val="32"/>
          <w:highlight w:val="none"/>
          <w:lang w:val="en-US" w:eastAsia="zh-CN"/>
        </w:rPr>
        <w:t>区的山体</w:t>
      </w:r>
      <w:r>
        <w:rPr>
          <w:rFonts w:hint="eastAsia" w:ascii="仿宋" w:hAnsi="仿宋" w:eastAsia="仿宋" w:cs="仿宋"/>
          <w:kern w:val="0"/>
          <w:sz w:val="32"/>
          <w:szCs w:val="32"/>
          <w:highlight w:val="none"/>
          <w:lang w:val="en-US" w:eastAsia="zh-CN"/>
        </w:rPr>
        <w:t>水体</w:t>
      </w:r>
      <w:r>
        <w:rPr>
          <w:rFonts w:hint="default" w:ascii="仿宋" w:hAnsi="仿宋" w:eastAsia="仿宋" w:cs="仿宋"/>
          <w:kern w:val="0"/>
          <w:sz w:val="32"/>
          <w:szCs w:val="32"/>
          <w:highlight w:val="none"/>
          <w:lang w:val="en-US" w:eastAsia="zh-CN"/>
        </w:rPr>
        <w:t>，应按有关法规规定的程序上报审批。</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【规划调整】城乡规划部门在</w:t>
      </w:r>
      <w:r>
        <w:rPr>
          <w:rFonts w:hint="eastAsia" w:ascii="仿宋" w:hAnsi="仿宋" w:eastAsia="仿宋" w:cs="仿宋"/>
          <w:kern w:val="0"/>
          <w:sz w:val="32"/>
          <w:szCs w:val="32"/>
          <w:highlight w:val="none"/>
          <w:lang w:eastAsia="zh-CN"/>
        </w:rPr>
        <w:t>配套设施规划、山体水体景区规划等</w:t>
      </w:r>
      <w:r>
        <w:rPr>
          <w:rFonts w:hint="eastAsia" w:ascii="仿宋" w:hAnsi="仿宋" w:eastAsia="仿宋" w:cs="仿宋"/>
          <w:kern w:val="0"/>
          <w:sz w:val="32"/>
          <w:szCs w:val="32"/>
          <w:highlight w:val="none"/>
          <w:lang w:val="en-US" w:eastAsia="zh-CN"/>
        </w:rPr>
        <w:t>相关规划中，</w:t>
      </w:r>
      <w:r>
        <w:rPr>
          <w:rFonts w:hint="eastAsia" w:ascii="仿宋" w:hAnsi="仿宋" w:eastAsia="仿宋" w:cs="仿宋"/>
          <w:kern w:val="0"/>
          <w:sz w:val="32"/>
          <w:szCs w:val="32"/>
          <w:highlight w:val="none"/>
          <w:lang w:eastAsia="zh-CN"/>
        </w:rPr>
        <w:t>对法定图则进行了</w:t>
      </w:r>
      <w:r>
        <w:rPr>
          <w:rFonts w:hint="eastAsia" w:ascii="仿宋" w:hAnsi="仿宋" w:eastAsia="仿宋" w:cs="仿宋"/>
          <w:kern w:val="0"/>
          <w:sz w:val="32"/>
          <w:szCs w:val="32"/>
          <w:highlight w:val="none"/>
          <w:lang w:val="en-US" w:eastAsia="zh-CN"/>
        </w:rPr>
        <w:t>局部</w:t>
      </w:r>
      <w:r>
        <w:rPr>
          <w:rFonts w:hint="eastAsia" w:ascii="仿宋" w:hAnsi="仿宋" w:eastAsia="仿宋" w:cs="仿宋"/>
          <w:kern w:val="0"/>
          <w:sz w:val="32"/>
          <w:szCs w:val="32"/>
          <w:highlight w:val="none"/>
          <w:lang w:eastAsia="zh-CN"/>
        </w:rPr>
        <w:t>优化，或因城市总体规划依法修改涉及保护山体水体的，应当及时调整保护</w:t>
      </w:r>
      <w:r>
        <w:rPr>
          <w:rFonts w:hint="eastAsia" w:ascii="仿宋" w:hAnsi="仿宋" w:eastAsia="仿宋" w:cs="仿宋"/>
          <w:kern w:val="0"/>
          <w:sz w:val="32"/>
          <w:szCs w:val="32"/>
          <w:highlight w:val="none"/>
          <w:lang w:val="en-US" w:eastAsia="zh-CN"/>
        </w:rPr>
        <w:t>山体水体</w:t>
      </w:r>
      <w:r>
        <w:rPr>
          <w:rFonts w:hint="eastAsia" w:ascii="仿宋" w:hAnsi="仿宋" w:eastAsia="仿宋" w:cs="仿宋"/>
          <w:kern w:val="0"/>
          <w:sz w:val="32"/>
          <w:szCs w:val="32"/>
          <w:highlight w:val="none"/>
          <w:lang w:eastAsia="zh-CN"/>
        </w:rPr>
        <w:t>法定图则。</w:t>
      </w:r>
    </w:p>
    <w:p>
      <w:pPr>
        <w:keepNext w:val="0"/>
        <w:keepLines w:val="0"/>
        <w:pageBreakBefore w:val="0"/>
        <w:widowControl w:val="0"/>
        <w:numPr>
          <w:ilvl w:val="0"/>
          <w:numId w:val="0"/>
        </w:numPr>
        <w:tabs>
          <w:tab w:val="left" w:pos="1418"/>
        </w:tabs>
        <w:kinsoku/>
        <w:overflowPunct/>
        <w:topLinePunct w:val="0"/>
        <w:autoSpaceDE/>
        <w:autoSpaceDN/>
        <w:bidi w:val="0"/>
        <w:adjustRightInd/>
        <w:snapToGrid/>
        <w:spacing w:line="600" w:lineRule="exact"/>
        <w:ind w:leftChars="0" w:right="0" w:rightChars="0" w:firstLine="64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eastAsia="zh-CN"/>
        </w:rPr>
        <w:t>保护</w:t>
      </w:r>
      <w:r>
        <w:rPr>
          <w:rFonts w:hint="eastAsia" w:ascii="仿宋" w:hAnsi="仿宋" w:eastAsia="仿宋" w:cs="仿宋"/>
          <w:kern w:val="0"/>
          <w:sz w:val="32"/>
          <w:szCs w:val="32"/>
          <w:highlight w:val="none"/>
          <w:lang w:val="en-US" w:eastAsia="zh-CN"/>
        </w:rPr>
        <w:t>山体水体</w:t>
      </w:r>
      <w:r>
        <w:rPr>
          <w:rFonts w:hint="eastAsia" w:ascii="仿宋" w:hAnsi="仿宋" w:eastAsia="仿宋" w:cs="仿宋"/>
          <w:kern w:val="0"/>
          <w:sz w:val="32"/>
          <w:szCs w:val="32"/>
          <w:highlight w:val="none"/>
          <w:lang w:eastAsia="zh-CN"/>
        </w:rPr>
        <w:t>法定图则的调整，应当由城乡规划部门</w:t>
      </w:r>
      <w:r>
        <w:rPr>
          <w:rFonts w:hint="eastAsia" w:ascii="仿宋" w:hAnsi="仿宋" w:eastAsia="仿宋" w:cs="仿宋"/>
          <w:kern w:val="0"/>
          <w:sz w:val="32"/>
          <w:szCs w:val="32"/>
          <w:highlight w:val="none"/>
          <w:lang w:val="en-US" w:eastAsia="zh-CN"/>
        </w:rPr>
        <w:t>每年</w:t>
      </w:r>
      <w:r>
        <w:rPr>
          <w:rFonts w:hint="eastAsia" w:ascii="仿宋" w:hAnsi="仿宋" w:eastAsia="仿宋" w:cs="仿宋"/>
          <w:kern w:val="0"/>
          <w:sz w:val="32"/>
          <w:szCs w:val="32"/>
          <w:highlight w:val="none"/>
          <w:lang w:eastAsia="zh-CN"/>
        </w:rPr>
        <w:t>定期报市人民政府备案。</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【人大备案】</w:t>
      </w:r>
      <w:r>
        <w:rPr>
          <w:rFonts w:hint="eastAsia" w:ascii="仿宋" w:hAnsi="仿宋" w:eastAsia="仿宋" w:cs="仿宋"/>
          <w:kern w:val="0"/>
          <w:sz w:val="32"/>
          <w:szCs w:val="32"/>
          <w:highlight w:val="none"/>
          <w:lang w:eastAsia="zh-CN"/>
        </w:rPr>
        <w:t>市人民政府</w:t>
      </w:r>
      <w:r>
        <w:rPr>
          <w:rFonts w:hint="eastAsia" w:ascii="仿宋" w:hAnsi="仿宋" w:eastAsia="仿宋" w:cs="仿宋"/>
          <w:kern w:val="0"/>
          <w:sz w:val="32"/>
          <w:szCs w:val="32"/>
          <w:highlight w:val="none"/>
          <w:lang w:val="en-US" w:eastAsia="zh-CN"/>
        </w:rPr>
        <w:t>应当每年定期将</w:t>
      </w:r>
      <w:r>
        <w:rPr>
          <w:rFonts w:hint="eastAsia" w:ascii="仿宋" w:hAnsi="仿宋" w:eastAsia="仿宋" w:cs="仿宋"/>
          <w:kern w:val="0"/>
          <w:sz w:val="32"/>
          <w:szCs w:val="32"/>
          <w:highlight w:val="none"/>
          <w:lang w:val="en-US" w:eastAsia="zh-CN" w:bidi="ar-SA"/>
        </w:rPr>
        <w:t>修编及调整后生效的保护规划及其法定图则</w:t>
      </w:r>
      <w:r>
        <w:rPr>
          <w:rFonts w:hint="eastAsia" w:ascii="仿宋" w:hAnsi="仿宋" w:eastAsia="仿宋" w:cs="仿宋"/>
          <w:kern w:val="0"/>
          <w:sz w:val="32"/>
          <w:szCs w:val="32"/>
          <w:highlight w:val="none"/>
          <w:lang w:val="en-US" w:eastAsia="zh-CN"/>
        </w:rPr>
        <w:t>报</w:t>
      </w:r>
      <w:r>
        <w:rPr>
          <w:rFonts w:hint="eastAsia" w:ascii="仿宋" w:hAnsi="仿宋" w:eastAsia="仿宋" w:cs="仿宋"/>
          <w:kern w:val="0"/>
          <w:sz w:val="32"/>
          <w:szCs w:val="32"/>
          <w:highlight w:val="none"/>
          <w:lang w:eastAsia="zh-CN"/>
        </w:rPr>
        <w:t>市人民代表大会常务委员会备案。</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规划体系衔接】城市总体规划、土地利用总体规划、矿产资源总体规划等总体规划的修改，涉及一级、二级保护山体水体时，编制单位应当先进行山体水体保护专题论证，并将市城市规划区山体水体保护规划纳入重要内容</w:t>
      </w:r>
      <w:r>
        <w:rPr>
          <w:rFonts w:hint="eastAsia" w:ascii="仿宋" w:hAnsi="仿宋" w:eastAsia="仿宋" w:cs="仿宋"/>
          <w:kern w:val="0"/>
          <w:sz w:val="32"/>
          <w:szCs w:val="32"/>
          <w:highlight w:val="none"/>
          <w:lang w:eastAsia="zh-CN"/>
        </w:rPr>
        <w:t>。</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center"/>
        <w:textAlignment w:val="auto"/>
        <w:rPr>
          <w:rFonts w:hint="eastAsia" w:ascii="黑体" w:hAnsi="黑体" w:eastAsia="黑体" w:cs="黑体"/>
          <w:sz w:val="32"/>
          <w:szCs w:val="32"/>
          <w:highlight w:val="none"/>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center"/>
        <w:textAlignment w:val="auto"/>
        <w:rPr>
          <w:rFonts w:hint="eastAsia" w:ascii="黑体" w:hAnsi="黑体" w:eastAsia="黑体" w:cs="黑体"/>
          <w:kern w:val="0"/>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三</w:t>
      </w:r>
      <w:r>
        <w:rPr>
          <w:rFonts w:hint="eastAsia" w:ascii="黑体" w:hAnsi="黑体" w:eastAsia="黑体" w:cs="黑体"/>
          <w:kern w:val="0"/>
          <w:sz w:val="32"/>
          <w:szCs w:val="32"/>
          <w:highlight w:val="none"/>
        </w:rPr>
        <w:t>章</w:t>
      </w:r>
      <w:r>
        <w:rPr>
          <w:rFonts w:hint="eastAsia" w:ascii="黑体" w:hAnsi="黑体" w:eastAsia="黑体" w:cs="黑体"/>
          <w:kern w:val="0"/>
          <w:sz w:val="32"/>
          <w:szCs w:val="32"/>
          <w:highlight w:val="none"/>
          <w:lang w:val="en-US" w:eastAsia="zh-CN"/>
        </w:rPr>
        <w:t xml:space="preserve">  </w:t>
      </w:r>
      <w:r>
        <w:rPr>
          <w:rFonts w:hint="eastAsia" w:ascii="黑体" w:hAnsi="黑体" w:eastAsia="黑体" w:cs="黑体"/>
          <w:kern w:val="0"/>
          <w:sz w:val="32"/>
          <w:szCs w:val="32"/>
          <w:highlight w:val="none"/>
        </w:rPr>
        <w:t>山体水体保护管控标准</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【管控</w:t>
      </w:r>
      <w:r>
        <w:rPr>
          <w:rFonts w:hint="eastAsia" w:ascii="仿宋" w:hAnsi="仿宋" w:eastAsia="仿宋" w:cs="仿宋"/>
          <w:kern w:val="0"/>
          <w:sz w:val="32"/>
          <w:szCs w:val="32"/>
          <w:highlight w:val="none"/>
          <w:lang w:val="en-US" w:eastAsia="zh-CN"/>
        </w:rPr>
        <w:t>原则</w:t>
      </w:r>
      <w:r>
        <w:rPr>
          <w:rFonts w:hint="eastAsia" w:ascii="仿宋" w:hAnsi="仿宋" w:eastAsia="仿宋" w:cs="仿宋"/>
          <w:kern w:val="0"/>
          <w:sz w:val="32"/>
          <w:szCs w:val="32"/>
          <w:highlight w:val="none"/>
        </w:rPr>
        <w:t>】一级</w:t>
      </w:r>
      <w:r>
        <w:rPr>
          <w:rFonts w:hint="eastAsia" w:ascii="仿宋" w:hAnsi="仿宋" w:eastAsia="仿宋" w:cs="仿宋"/>
          <w:kern w:val="0"/>
          <w:sz w:val="32"/>
          <w:szCs w:val="32"/>
          <w:highlight w:val="none"/>
          <w:lang w:val="en-US" w:eastAsia="zh-CN"/>
        </w:rPr>
        <w:t>保护</w:t>
      </w:r>
      <w:r>
        <w:rPr>
          <w:rFonts w:hint="eastAsia" w:ascii="仿宋" w:hAnsi="仿宋" w:eastAsia="仿宋" w:cs="仿宋"/>
          <w:kern w:val="0"/>
          <w:sz w:val="32"/>
          <w:szCs w:val="32"/>
          <w:highlight w:val="none"/>
        </w:rPr>
        <w:t>山体范围内</w:t>
      </w:r>
      <w:r>
        <w:rPr>
          <w:rFonts w:hint="eastAsia" w:ascii="仿宋" w:hAnsi="仿宋" w:eastAsia="仿宋" w:cs="仿宋"/>
          <w:sz w:val="32"/>
          <w:szCs w:val="32"/>
          <w:highlight w:val="none"/>
        </w:rPr>
        <w:t>不得进行</w:t>
      </w:r>
      <w:r>
        <w:rPr>
          <w:rFonts w:hint="eastAsia" w:ascii="仿宋" w:hAnsi="仿宋" w:eastAsia="仿宋" w:cs="仿宋"/>
          <w:sz w:val="32"/>
          <w:szCs w:val="32"/>
          <w:highlight w:val="none"/>
          <w:lang w:eastAsia="zh-CN"/>
        </w:rPr>
        <w:t>影响</w:t>
      </w:r>
      <w:r>
        <w:rPr>
          <w:rFonts w:hint="eastAsia" w:ascii="仿宋" w:hAnsi="仿宋" w:eastAsia="仿宋" w:cs="仿宋"/>
          <w:sz w:val="32"/>
          <w:szCs w:val="32"/>
          <w:highlight w:val="none"/>
        </w:rPr>
        <w:t>山体地质地貌、自然景观和人文景观</w:t>
      </w:r>
      <w:r>
        <w:rPr>
          <w:rFonts w:hint="eastAsia" w:ascii="仿宋" w:hAnsi="仿宋" w:eastAsia="仿宋" w:cs="仿宋"/>
          <w:sz w:val="32"/>
          <w:szCs w:val="32"/>
          <w:highlight w:val="none"/>
          <w:lang w:eastAsia="zh-CN"/>
        </w:rPr>
        <w:t>的</w:t>
      </w:r>
      <w:r>
        <w:rPr>
          <w:rFonts w:hint="eastAsia" w:ascii="仿宋" w:hAnsi="仿宋" w:eastAsia="仿宋" w:cs="仿宋"/>
          <w:sz w:val="32"/>
          <w:szCs w:val="32"/>
          <w:highlight w:val="none"/>
        </w:rPr>
        <w:t>开发与利用</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一级</w:t>
      </w:r>
      <w:r>
        <w:rPr>
          <w:rFonts w:hint="eastAsia" w:ascii="仿宋" w:hAnsi="仿宋" w:eastAsia="仿宋" w:cs="仿宋"/>
          <w:sz w:val="32"/>
          <w:szCs w:val="32"/>
          <w:highlight w:val="none"/>
          <w:lang w:val="en-US" w:eastAsia="zh-CN"/>
        </w:rPr>
        <w:t>保护</w:t>
      </w:r>
      <w:r>
        <w:rPr>
          <w:rFonts w:hint="eastAsia" w:ascii="仿宋" w:hAnsi="仿宋" w:eastAsia="仿宋" w:cs="仿宋"/>
          <w:sz w:val="32"/>
          <w:szCs w:val="32"/>
          <w:highlight w:val="none"/>
        </w:rPr>
        <w:t>水体范围内不得进行</w:t>
      </w:r>
      <w:r>
        <w:rPr>
          <w:rFonts w:hint="eastAsia" w:ascii="仿宋" w:hAnsi="仿宋" w:eastAsia="仿宋" w:cs="仿宋"/>
          <w:sz w:val="32"/>
          <w:szCs w:val="32"/>
          <w:highlight w:val="none"/>
          <w:lang w:eastAsia="zh-CN"/>
        </w:rPr>
        <w:t>影响</w:t>
      </w:r>
      <w:r>
        <w:rPr>
          <w:rFonts w:hint="eastAsia" w:ascii="仿宋" w:hAnsi="仿宋" w:eastAsia="仿宋" w:cs="仿宋"/>
          <w:sz w:val="32"/>
          <w:szCs w:val="32"/>
          <w:highlight w:val="none"/>
        </w:rPr>
        <w:t>水体生态功能、水质</w:t>
      </w:r>
      <w:r>
        <w:rPr>
          <w:rFonts w:hint="eastAsia" w:ascii="仿宋" w:hAnsi="仿宋" w:eastAsia="仿宋" w:cs="仿宋"/>
          <w:sz w:val="32"/>
          <w:szCs w:val="32"/>
          <w:highlight w:val="none"/>
          <w:lang w:eastAsia="zh-CN"/>
        </w:rPr>
        <w:t>等的</w:t>
      </w:r>
      <w:r>
        <w:rPr>
          <w:rFonts w:hint="eastAsia" w:ascii="仿宋" w:hAnsi="仿宋" w:eastAsia="仿宋" w:cs="仿宋"/>
          <w:sz w:val="32"/>
          <w:szCs w:val="32"/>
          <w:highlight w:val="none"/>
        </w:rPr>
        <w:t>开发与利用。</w:t>
      </w:r>
    </w:p>
    <w:p>
      <w:pPr>
        <w:keepNext w:val="0"/>
        <w:keepLines w:val="0"/>
        <w:pageBreakBefore w:val="0"/>
        <w:widowControl w:val="0"/>
        <w:numPr>
          <w:ilvl w:val="255"/>
          <w:numId w:val="0"/>
        </w:numPr>
        <w:tabs>
          <w:tab w:val="left" w:pos="0"/>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二级保护山体水体的</w:t>
      </w:r>
      <w:r>
        <w:rPr>
          <w:rFonts w:hint="eastAsia" w:ascii="仿宋" w:hAnsi="仿宋" w:eastAsia="仿宋" w:cs="仿宋"/>
          <w:kern w:val="0"/>
          <w:sz w:val="32"/>
          <w:szCs w:val="32"/>
          <w:highlight w:val="none"/>
          <w:lang w:val="en-US" w:eastAsia="zh-CN"/>
        </w:rPr>
        <w:t>保护</w:t>
      </w:r>
      <w:r>
        <w:rPr>
          <w:rFonts w:hint="eastAsia" w:ascii="仿宋" w:hAnsi="仿宋" w:eastAsia="仿宋" w:cs="仿宋"/>
          <w:kern w:val="0"/>
          <w:sz w:val="32"/>
          <w:szCs w:val="32"/>
          <w:highlight w:val="none"/>
        </w:rPr>
        <w:t>范围内，</w:t>
      </w:r>
      <w:r>
        <w:rPr>
          <w:rFonts w:hint="eastAsia" w:ascii="仿宋" w:hAnsi="仿宋" w:eastAsia="仿宋" w:cs="仿宋"/>
          <w:sz w:val="32"/>
          <w:szCs w:val="32"/>
          <w:highlight w:val="none"/>
        </w:rPr>
        <w:t>不得进行</w:t>
      </w:r>
      <w:r>
        <w:rPr>
          <w:rFonts w:hint="eastAsia" w:ascii="仿宋" w:hAnsi="仿宋" w:eastAsia="仿宋" w:cs="仿宋"/>
          <w:sz w:val="32"/>
          <w:szCs w:val="32"/>
          <w:highlight w:val="none"/>
          <w:lang w:val="en-US" w:eastAsia="zh-CN"/>
        </w:rPr>
        <w:t>破坏</w:t>
      </w:r>
      <w:r>
        <w:rPr>
          <w:rFonts w:hint="eastAsia" w:ascii="仿宋" w:hAnsi="仿宋" w:eastAsia="仿宋" w:cs="仿宋"/>
          <w:sz w:val="32"/>
          <w:szCs w:val="32"/>
          <w:highlight w:val="none"/>
        </w:rPr>
        <w:t>山体水</w:t>
      </w:r>
      <w:r>
        <w:rPr>
          <w:rFonts w:hint="eastAsia" w:ascii="仿宋" w:hAnsi="仿宋" w:eastAsia="仿宋" w:cs="仿宋"/>
          <w:kern w:val="0"/>
          <w:sz w:val="32"/>
          <w:szCs w:val="32"/>
          <w:highlight w:val="none"/>
        </w:rPr>
        <w:t>体生态整体功能的开发与利用。</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val="en-US" w:eastAsia="zh-CN"/>
        </w:rPr>
        <w:t>禁止行为-山体</w:t>
      </w:r>
      <w:r>
        <w:rPr>
          <w:rFonts w:hint="eastAsia" w:ascii="仿宋" w:hAnsi="仿宋" w:eastAsia="仿宋" w:cs="仿宋"/>
          <w:kern w:val="0"/>
          <w:sz w:val="32"/>
          <w:szCs w:val="32"/>
          <w:highlight w:val="none"/>
        </w:rPr>
        <w:t>】禁止在城市规划区山体保护范围内实施下列行为：</w:t>
      </w:r>
    </w:p>
    <w:p>
      <w:pPr>
        <w:keepNext w:val="0"/>
        <w:keepLines w:val="0"/>
        <w:pageBreakBefore w:val="0"/>
        <w:widowControl w:val="0"/>
        <w:numPr>
          <w:ilvl w:val="255"/>
          <w:numId w:val="0"/>
        </w:numPr>
        <w:tabs>
          <w:tab w:val="left" w:pos="0"/>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（一）擅自挖山、采石、采砂、取土</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开垦等</w:t>
      </w:r>
      <w:r>
        <w:rPr>
          <w:rFonts w:hint="eastAsia" w:ascii="仿宋" w:hAnsi="仿宋" w:eastAsia="仿宋" w:cs="仿宋"/>
          <w:kern w:val="0"/>
          <w:sz w:val="32"/>
          <w:szCs w:val="32"/>
          <w:highlight w:val="none"/>
          <w:lang w:eastAsia="zh-CN"/>
        </w:rPr>
        <w:t>改变林地性质的</w:t>
      </w:r>
      <w:r>
        <w:rPr>
          <w:rFonts w:hint="eastAsia" w:ascii="仿宋" w:hAnsi="仿宋" w:eastAsia="仿宋" w:cs="仿宋"/>
          <w:kern w:val="0"/>
          <w:sz w:val="32"/>
          <w:szCs w:val="32"/>
          <w:highlight w:val="none"/>
          <w:lang w:val="en-US" w:eastAsia="zh-CN"/>
        </w:rPr>
        <w:t>经营</w:t>
      </w:r>
      <w:r>
        <w:rPr>
          <w:rFonts w:hint="eastAsia" w:ascii="仿宋" w:hAnsi="仿宋" w:eastAsia="仿宋" w:cs="仿宋"/>
          <w:kern w:val="0"/>
          <w:sz w:val="32"/>
          <w:szCs w:val="32"/>
          <w:highlight w:val="none"/>
          <w:lang w:eastAsia="zh-CN"/>
        </w:rPr>
        <w:t>行为</w:t>
      </w:r>
      <w:r>
        <w:rPr>
          <w:rFonts w:hint="eastAsia" w:ascii="仿宋" w:hAnsi="仿宋" w:eastAsia="仿宋" w:cs="仿宋"/>
          <w:kern w:val="0"/>
          <w:sz w:val="32"/>
          <w:szCs w:val="32"/>
          <w:highlight w:val="none"/>
        </w:rPr>
        <w:t>；</w:t>
      </w:r>
    </w:p>
    <w:p>
      <w:pPr>
        <w:keepNext w:val="0"/>
        <w:keepLines w:val="0"/>
        <w:pageBreakBefore w:val="0"/>
        <w:widowControl w:val="0"/>
        <w:numPr>
          <w:ilvl w:val="255"/>
          <w:numId w:val="0"/>
        </w:numPr>
        <w:tabs>
          <w:tab w:val="left" w:pos="0"/>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（二）非法采伐、移植、毁坏林木，采挖野生植物，非法狩猎；</w:t>
      </w:r>
    </w:p>
    <w:p>
      <w:pPr>
        <w:keepNext w:val="0"/>
        <w:keepLines w:val="0"/>
        <w:pageBreakBefore w:val="0"/>
        <w:widowControl w:val="0"/>
        <w:numPr>
          <w:ilvl w:val="255"/>
          <w:numId w:val="0"/>
        </w:numPr>
        <w:tabs>
          <w:tab w:val="left" w:pos="0"/>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（三）擅自在森林防火区内野外用火；</w:t>
      </w:r>
    </w:p>
    <w:p>
      <w:pPr>
        <w:keepNext w:val="0"/>
        <w:keepLines w:val="0"/>
        <w:pageBreakBefore w:val="0"/>
        <w:widowControl w:val="0"/>
        <w:numPr>
          <w:ilvl w:val="255"/>
          <w:numId w:val="0"/>
        </w:numPr>
        <w:tabs>
          <w:tab w:val="left" w:pos="0"/>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（四）倾倒或者堆放垃圾、工业废渣、砂石等废弃物</w:t>
      </w:r>
    </w:p>
    <w:p>
      <w:pPr>
        <w:keepNext w:val="0"/>
        <w:keepLines w:val="0"/>
        <w:pageBreakBefore w:val="0"/>
        <w:widowControl w:val="0"/>
        <w:numPr>
          <w:ilvl w:val="255"/>
          <w:numId w:val="0"/>
        </w:numPr>
        <w:tabs>
          <w:tab w:val="left" w:pos="0"/>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（五）其他破坏山体生态、景观的行为。</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【禁止</w:t>
      </w:r>
      <w:r>
        <w:rPr>
          <w:rFonts w:hint="eastAsia" w:ascii="仿宋" w:hAnsi="仿宋" w:eastAsia="仿宋" w:cs="仿宋"/>
          <w:kern w:val="0"/>
          <w:sz w:val="32"/>
          <w:szCs w:val="32"/>
          <w:highlight w:val="none"/>
          <w:lang w:eastAsia="zh-CN"/>
        </w:rPr>
        <w:t>行为</w:t>
      </w:r>
      <w:r>
        <w:rPr>
          <w:rFonts w:hint="eastAsia" w:ascii="仿宋" w:hAnsi="仿宋" w:eastAsia="仿宋" w:cs="仿宋"/>
          <w:kern w:val="0"/>
          <w:sz w:val="32"/>
          <w:szCs w:val="32"/>
          <w:highlight w:val="none"/>
          <w:lang w:val="en-US" w:eastAsia="zh-CN"/>
        </w:rPr>
        <w:t>-水体</w:t>
      </w:r>
      <w:r>
        <w:rPr>
          <w:rFonts w:hint="eastAsia" w:ascii="仿宋" w:hAnsi="仿宋" w:eastAsia="仿宋" w:cs="仿宋"/>
          <w:kern w:val="0"/>
          <w:sz w:val="32"/>
          <w:szCs w:val="32"/>
          <w:highlight w:val="none"/>
        </w:rPr>
        <w:t>】禁止在城市规划区水体保护范围内实施下列行为：</w:t>
      </w:r>
    </w:p>
    <w:p>
      <w:pPr>
        <w:keepNext w:val="0"/>
        <w:keepLines w:val="0"/>
        <w:pageBreakBefore w:val="0"/>
        <w:widowControl w:val="0"/>
        <w:numPr>
          <w:ilvl w:val="255"/>
          <w:numId w:val="0"/>
        </w:numPr>
        <w:tabs>
          <w:tab w:val="left" w:pos="0"/>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（一）擅自采砂，填埋</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围拦</w:t>
      </w:r>
      <w:r>
        <w:rPr>
          <w:rFonts w:hint="eastAsia" w:ascii="仿宋" w:hAnsi="仿宋" w:eastAsia="仿宋" w:cs="仿宋"/>
          <w:kern w:val="0"/>
          <w:sz w:val="32"/>
          <w:szCs w:val="32"/>
          <w:highlight w:val="none"/>
        </w:rPr>
        <w:t>水体；</w:t>
      </w:r>
    </w:p>
    <w:p>
      <w:pPr>
        <w:keepNext w:val="0"/>
        <w:keepLines w:val="0"/>
        <w:pageBreakBefore w:val="0"/>
        <w:widowControl w:val="0"/>
        <w:numPr>
          <w:ilvl w:val="255"/>
          <w:numId w:val="0"/>
        </w:numPr>
        <w:tabs>
          <w:tab w:val="left" w:pos="0"/>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（二）倾倒垃圾、工业废渣</w:t>
      </w:r>
      <w:r>
        <w:rPr>
          <w:rFonts w:hint="eastAsia" w:ascii="仿宋" w:hAnsi="仿宋" w:eastAsia="仿宋" w:cs="仿宋"/>
          <w:kern w:val="0"/>
          <w:sz w:val="32"/>
          <w:szCs w:val="32"/>
          <w:highlight w:val="none"/>
          <w:lang w:eastAsia="zh-CN"/>
        </w:rPr>
        <w:t>、农业</w:t>
      </w:r>
      <w:r>
        <w:rPr>
          <w:rFonts w:hint="eastAsia" w:ascii="仿宋" w:hAnsi="仿宋" w:eastAsia="仿宋" w:cs="仿宋"/>
          <w:kern w:val="0"/>
          <w:sz w:val="32"/>
          <w:szCs w:val="32"/>
          <w:highlight w:val="none"/>
        </w:rPr>
        <w:t>废弃物</w:t>
      </w:r>
      <w:r>
        <w:rPr>
          <w:rFonts w:hint="eastAsia" w:ascii="仿宋" w:hAnsi="仿宋" w:eastAsia="仿宋" w:cs="仿宋"/>
          <w:kern w:val="0"/>
          <w:sz w:val="32"/>
          <w:szCs w:val="32"/>
          <w:highlight w:val="none"/>
          <w:lang w:eastAsia="zh-CN"/>
        </w:rPr>
        <w:t>等</w:t>
      </w:r>
      <w:r>
        <w:rPr>
          <w:rFonts w:hint="eastAsia" w:ascii="仿宋" w:hAnsi="仿宋" w:eastAsia="仿宋" w:cs="仿宋"/>
          <w:kern w:val="0"/>
          <w:sz w:val="32"/>
          <w:szCs w:val="32"/>
          <w:highlight w:val="none"/>
        </w:rPr>
        <w:t>；</w:t>
      </w:r>
    </w:p>
    <w:p>
      <w:pPr>
        <w:keepNext w:val="0"/>
        <w:keepLines w:val="0"/>
        <w:pageBreakBefore w:val="0"/>
        <w:widowControl w:val="0"/>
        <w:numPr>
          <w:ilvl w:val="255"/>
          <w:numId w:val="0"/>
        </w:numPr>
        <w:tabs>
          <w:tab w:val="left" w:pos="0"/>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（三）排放未经处理或处理未达标的废水和油类、酸液、碱液等有毒有害液体；</w:t>
      </w:r>
    </w:p>
    <w:p>
      <w:pPr>
        <w:keepNext w:val="0"/>
        <w:keepLines w:val="0"/>
        <w:pageBreakBefore w:val="0"/>
        <w:widowControl w:val="0"/>
        <w:numPr>
          <w:ilvl w:val="255"/>
          <w:numId w:val="0"/>
        </w:numPr>
        <w:tabs>
          <w:tab w:val="left" w:pos="0"/>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（四）投肥、投饵</w:t>
      </w:r>
      <w:r>
        <w:rPr>
          <w:rFonts w:hint="eastAsia" w:ascii="仿宋" w:hAnsi="仿宋" w:eastAsia="仿宋" w:cs="仿宋"/>
          <w:kern w:val="0"/>
          <w:sz w:val="32"/>
          <w:szCs w:val="32"/>
          <w:highlight w:val="none"/>
          <w:lang w:eastAsia="zh-CN"/>
        </w:rPr>
        <w:t>、投药</w:t>
      </w:r>
      <w:r>
        <w:rPr>
          <w:rFonts w:hint="eastAsia" w:ascii="仿宋" w:hAnsi="仿宋" w:eastAsia="仿宋" w:cs="仿宋"/>
          <w:kern w:val="0"/>
          <w:sz w:val="32"/>
          <w:szCs w:val="32"/>
          <w:highlight w:val="none"/>
        </w:rPr>
        <w:t>养殖；</w:t>
      </w:r>
    </w:p>
    <w:p>
      <w:pPr>
        <w:keepNext w:val="0"/>
        <w:keepLines w:val="0"/>
        <w:pageBreakBefore w:val="0"/>
        <w:widowControl w:val="0"/>
        <w:numPr>
          <w:ilvl w:val="255"/>
          <w:numId w:val="0"/>
        </w:numPr>
        <w:tabs>
          <w:tab w:val="left" w:pos="0"/>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（五）随意丢弃动物尸体，排放未经</w:t>
      </w:r>
      <w:r>
        <w:rPr>
          <w:rFonts w:hint="eastAsia" w:ascii="仿宋" w:hAnsi="仿宋" w:eastAsia="仿宋" w:cs="仿宋"/>
          <w:kern w:val="0"/>
          <w:sz w:val="32"/>
          <w:szCs w:val="32"/>
          <w:highlight w:val="none"/>
          <w:lang w:eastAsia="zh-CN"/>
        </w:rPr>
        <w:t>无害化</w:t>
      </w:r>
      <w:r>
        <w:rPr>
          <w:rFonts w:hint="eastAsia" w:ascii="仿宋" w:hAnsi="仿宋" w:eastAsia="仿宋" w:cs="仿宋"/>
          <w:kern w:val="0"/>
          <w:sz w:val="32"/>
          <w:szCs w:val="32"/>
          <w:highlight w:val="none"/>
        </w:rPr>
        <w:t>处理的畜禽养殖废弃物；</w:t>
      </w:r>
    </w:p>
    <w:p>
      <w:pPr>
        <w:keepNext w:val="0"/>
        <w:keepLines w:val="0"/>
        <w:pageBreakBefore w:val="0"/>
        <w:widowControl w:val="0"/>
        <w:numPr>
          <w:ilvl w:val="255"/>
          <w:numId w:val="0"/>
        </w:numPr>
        <w:tabs>
          <w:tab w:val="left" w:pos="0"/>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rPr>
        <w:t>（六）其他破坏水体生态、景观，影响水质的行为。</w:t>
      </w:r>
    </w:p>
    <w:p>
      <w:pPr>
        <w:pStyle w:val="17"/>
        <w:keepNext w:val="0"/>
        <w:keepLines w:val="0"/>
        <w:pageBreakBefore w:val="0"/>
        <w:widowControl w:val="0"/>
        <w:numPr>
          <w:ilvl w:val="0"/>
          <w:numId w:val="1"/>
        </w:numPr>
        <w:tabs>
          <w:tab w:val="left" w:pos="1418"/>
        </w:tabs>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eastAsia="zh-CN"/>
        </w:rPr>
        <w:t>【准入建设行为】经城乡规划部门审批，可以在山体水体保护范围内实施下列建设行为</w:t>
      </w:r>
      <w:r>
        <w:rPr>
          <w:rFonts w:hint="eastAsia" w:ascii="仿宋" w:hAnsi="仿宋" w:eastAsia="仿宋" w:cs="仿宋"/>
          <w:kern w:val="0"/>
          <w:sz w:val="32"/>
          <w:szCs w:val="32"/>
          <w:highlight w:val="none"/>
          <w:lang w:val="en-US" w:eastAsia="zh-CN"/>
        </w:rPr>
        <w:t>：</w:t>
      </w:r>
    </w:p>
    <w:p>
      <w:pPr>
        <w:keepNext w:val="0"/>
        <w:keepLines w:val="0"/>
        <w:pageBreakBefore w:val="0"/>
        <w:widowControl w:val="0"/>
        <w:numPr>
          <w:ilvl w:val="0"/>
          <w:numId w:val="3"/>
        </w:numPr>
        <w:tabs>
          <w:tab w:val="left" w:pos="0"/>
        </w:tabs>
        <w:kinsoku/>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eastAsia="zh-CN"/>
        </w:rPr>
        <w:t>符合第十</w:t>
      </w:r>
      <w:r>
        <w:rPr>
          <w:rFonts w:hint="eastAsia" w:ascii="仿宋" w:hAnsi="仿宋" w:eastAsia="仿宋" w:cs="仿宋"/>
          <w:kern w:val="0"/>
          <w:sz w:val="32"/>
          <w:szCs w:val="32"/>
          <w:highlight w:val="none"/>
          <w:lang w:val="en-US" w:eastAsia="zh-CN"/>
        </w:rPr>
        <w:t>五</w:t>
      </w:r>
      <w:r>
        <w:rPr>
          <w:rFonts w:hint="eastAsia" w:ascii="仿宋" w:hAnsi="仿宋" w:eastAsia="仿宋" w:cs="仿宋"/>
          <w:kern w:val="0"/>
          <w:sz w:val="32"/>
          <w:szCs w:val="32"/>
          <w:highlight w:val="none"/>
          <w:lang w:eastAsia="zh-CN"/>
        </w:rPr>
        <w:t>条规定的市政基础设施、安全设施、旅游景点设施等配套设施</w:t>
      </w:r>
      <w:r>
        <w:rPr>
          <w:rFonts w:hint="eastAsia" w:ascii="仿宋" w:hAnsi="仿宋" w:eastAsia="仿宋" w:cs="仿宋"/>
          <w:kern w:val="0"/>
          <w:sz w:val="32"/>
          <w:szCs w:val="32"/>
          <w:highlight w:val="none"/>
        </w:rPr>
        <w:t>。</w:t>
      </w:r>
    </w:p>
    <w:p>
      <w:pPr>
        <w:keepNext w:val="0"/>
        <w:keepLines w:val="0"/>
        <w:pageBreakBefore w:val="0"/>
        <w:widowControl w:val="0"/>
        <w:numPr>
          <w:ilvl w:val="0"/>
          <w:numId w:val="3"/>
        </w:numPr>
        <w:tabs>
          <w:tab w:val="left" w:pos="0"/>
        </w:tabs>
        <w:kinsoku/>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eastAsia="zh-CN"/>
        </w:rPr>
        <w:t>已列入市政基础设施规划，但在实际施工中对原法定图则进行了局部优化的建设行为。</w:t>
      </w:r>
    </w:p>
    <w:p>
      <w:pPr>
        <w:pStyle w:val="17"/>
        <w:keepNext w:val="0"/>
        <w:keepLines w:val="0"/>
        <w:pageBreakBefore w:val="0"/>
        <w:widowControl w:val="0"/>
        <w:numPr>
          <w:ilvl w:val="0"/>
          <w:numId w:val="1"/>
        </w:numPr>
        <w:tabs>
          <w:tab w:val="left" w:pos="1418"/>
        </w:tabs>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eastAsia="zh-CN"/>
        </w:rPr>
        <w:t>【周边管控】山体水体保护范围周边，市、区规划主管部门在审批建设项目时，须对其建筑风格、建筑密度、建筑高度、色调、容积率、景观通透性等方面实行严格的规划管制。</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b/>
          <w:bCs/>
          <w:sz w:val="32"/>
          <w:szCs w:val="32"/>
          <w:highlight w:val="none"/>
        </w:rPr>
      </w:pPr>
    </w:p>
    <w:p>
      <w:pPr>
        <w:keepNext w:val="0"/>
        <w:keepLines w:val="0"/>
        <w:pageBreakBefore w:val="0"/>
        <w:widowControl w:val="0"/>
        <w:tabs>
          <w:tab w:val="left" w:pos="0"/>
        </w:tabs>
        <w:kinsoku/>
        <w:overflowPunct/>
        <w:topLinePunct w:val="0"/>
        <w:autoSpaceDE/>
        <w:autoSpaceDN/>
        <w:bidi w:val="0"/>
        <w:adjustRightInd/>
        <w:snapToGrid/>
        <w:spacing w:line="600" w:lineRule="exact"/>
        <w:ind w:left="0" w:leftChars="0" w:right="0" w:rightChars="0"/>
        <w:jc w:val="center"/>
        <w:textAlignment w:val="auto"/>
        <w:rPr>
          <w:rFonts w:hint="eastAsia" w:ascii="黑体" w:hAnsi="黑体" w:eastAsia="黑体" w:cs="黑体"/>
          <w:kern w:val="0"/>
          <w:sz w:val="32"/>
          <w:szCs w:val="32"/>
          <w:highlight w:val="none"/>
        </w:rPr>
      </w:pPr>
      <w:r>
        <w:rPr>
          <w:rFonts w:hint="eastAsia" w:ascii="黑体" w:hAnsi="黑体" w:eastAsia="黑体" w:cs="黑体"/>
          <w:sz w:val="32"/>
          <w:szCs w:val="32"/>
          <w:highlight w:val="none"/>
        </w:rPr>
        <w:t>第四章</w:t>
      </w:r>
      <w:r>
        <w:rPr>
          <w:rFonts w:hint="eastAsia" w:ascii="黑体" w:hAnsi="黑体" w:eastAsia="黑体" w:cs="黑体"/>
          <w:sz w:val="32"/>
          <w:szCs w:val="32"/>
          <w:highlight w:val="none"/>
          <w:lang w:val="en-US" w:eastAsia="zh-CN"/>
        </w:rPr>
        <w:t xml:space="preserve">  </w:t>
      </w:r>
      <w:r>
        <w:rPr>
          <w:rFonts w:hint="eastAsia" w:ascii="黑体" w:hAnsi="黑体" w:eastAsia="黑体" w:cs="黑体"/>
          <w:kern w:val="0"/>
          <w:sz w:val="32"/>
          <w:szCs w:val="32"/>
          <w:highlight w:val="none"/>
        </w:rPr>
        <w:t>保护措施</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第一</w:t>
      </w:r>
      <w:r>
        <w:rPr>
          <w:rFonts w:hint="eastAsia" w:ascii="仿宋" w:hAnsi="仿宋" w:eastAsia="仿宋" w:cs="仿宋"/>
          <w:kern w:val="0"/>
          <w:sz w:val="32"/>
          <w:szCs w:val="32"/>
          <w:highlight w:val="none"/>
        </w:rPr>
        <w:t>责任人</w:t>
      </w:r>
      <w:r>
        <w:rPr>
          <w:rFonts w:hint="eastAsia" w:ascii="仿宋" w:hAnsi="仿宋" w:eastAsia="仿宋" w:cs="仿宋"/>
          <w:kern w:val="0"/>
          <w:sz w:val="32"/>
          <w:szCs w:val="32"/>
          <w:highlight w:val="none"/>
          <w:lang w:eastAsia="zh-CN"/>
        </w:rPr>
        <w:t>制度</w:t>
      </w:r>
      <w:r>
        <w:rPr>
          <w:rFonts w:hint="eastAsia" w:ascii="仿宋" w:hAnsi="仿宋" w:eastAsia="仿宋" w:cs="仿宋"/>
          <w:kern w:val="0"/>
          <w:sz w:val="32"/>
          <w:szCs w:val="32"/>
          <w:highlight w:val="none"/>
        </w:rPr>
        <w:t>】赫山区</w:t>
      </w:r>
      <w:r>
        <w:rPr>
          <w:rFonts w:hint="eastAsia" w:ascii="仿宋" w:hAnsi="仿宋" w:eastAsia="仿宋" w:cs="仿宋"/>
          <w:color w:val="000000"/>
          <w:sz w:val="32"/>
          <w:szCs w:val="32"/>
          <w:highlight w:val="none"/>
        </w:rPr>
        <w:t>、资阳区人民政府，益阳高新区、东部新区管委会</w:t>
      </w:r>
      <w:r>
        <w:rPr>
          <w:rFonts w:hint="eastAsia" w:ascii="仿宋" w:hAnsi="仿宋" w:eastAsia="仿宋" w:cs="仿宋"/>
          <w:kern w:val="0"/>
          <w:sz w:val="32"/>
          <w:szCs w:val="32"/>
          <w:highlight w:val="none"/>
          <w:lang w:eastAsia="zh-CN"/>
        </w:rPr>
        <w:t>应当</w:t>
      </w:r>
      <w:r>
        <w:rPr>
          <w:rFonts w:hint="eastAsia" w:ascii="仿宋" w:hAnsi="仿宋" w:eastAsia="仿宋" w:cs="仿宋"/>
          <w:kern w:val="0"/>
          <w:sz w:val="32"/>
          <w:szCs w:val="32"/>
          <w:highlight w:val="none"/>
        </w:rPr>
        <w:t>建立“山长”、“河</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湖</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长”</w:t>
      </w:r>
      <w:r>
        <w:rPr>
          <w:rFonts w:hint="eastAsia" w:ascii="仿宋" w:hAnsi="仿宋" w:eastAsia="仿宋" w:cs="仿宋"/>
          <w:kern w:val="0"/>
          <w:sz w:val="32"/>
          <w:szCs w:val="32"/>
          <w:highlight w:val="none"/>
          <w:lang w:eastAsia="zh-CN"/>
        </w:rPr>
        <w:t>等负责制的第一</w:t>
      </w:r>
      <w:r>
        <w:rPr>
          <w:rFonts w:hint="eastAsia" w:ascii="仿宋" w:hAnsi="仿宋" w:eastAsia="仿宋" w:cs="仿宋"/>
          <w:kern w:val="0"/>
          <w:sz w:val="32"/>
          <w:szCs w:val="32"/>
          <w:highlight w:val="none"/>
        </w:rPr>
        <w:t>责任人</w:t>
      </w:r>
      <w:r>
        <w:rPr>
          <w:rFonts w:hint="eastAsia" w:ascii="仿宋" w:hAnsi="仿宋" w:eastAsia="仿宋" w:cs="仿宋"/>
          <w:kern w:val="0"/>
          <w:sz w:val="32"/>
          <w:szCs w:val="32"/>
          <w:highlight w:val="none"/>
          <w:lang w:eastAsia="zh-CN"/>
        </w:rPr>
        <w:t>制度，明确副</w:t>
      </w:r>
      <w:r>
        <w:rPr>
          <w:rFonts w:hint="eastAsia" w:ascii="仿宋" w:hAnsi="仿宋" w:eastAsia="仿宋" w:cs="仿宋"/>
          <w:kern w:val="0"/>
          <w:sz w:val="32"/>
          <w:szCs w:val="32"/>
          <w:highlight w:val="none"/>
          <w:lang w:val="en-US" w:eastAsia="zh-CN"/>
        </w:rPr>
        <w:t>处级</w:t>
      </w:r>
      <w:r>
        <w:rPr>
          <w:rFonts w:hint="eastAsia" w:ascii="仿宋" w:hAnsi="仿宋" w:eastAsia="仿宋" w:cs="仿宋"/>
          <w:kern w:val="0"/>
          <w:sz w:val="32"/>
          <w:szCs w:val="32"/>
          <w:highlight w:val="none"/>
          <w:lang w:eastAsia="zh-CN"/>
        </w:rPr>
        <w:t>以上领导干部为一级保护山体水体的第一责任人；正科级以上领导干部为二级保护山体水体的第一责任人</w:t>
      </w:r>
      <w:r>
        <w:rPr>
          <w:rFonts w:hint="eastAsia" w:ascii="仿宋" w:hAnsi="仿宋" w:eastAsia="仿宋" w:cs="仿宋"/>
          <w:kern w:val="0"/>
          <w:sz w:val="32"/>
          <w:szCs w:val="32"/>
          <w:highlight w:val="none"/>
        </w:rPr>
        <w:t>。</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eastAsia="zh-CN"/>
        </w:rPr>
        <w:t>第一责任人应当掌握所属山体水体的保护动态，检查、监督、协调、报告有关山体水体的保护工作</w:t>
      </w:r>
      <w:r>
        <w:rPr>
          <w:rFonts w:hint="eastAsia" w:ascii="仿宋" w:hAnsi="仿宋" w:eastAsia="仿宋" w:cs="仿宋"/>
          <w:kern w:val="0"/>
          <w:sz w:val="32"/>
          <w:szCs w:val="32"/>
          <w:highlight w:val="none"/>
        </w:rPr>
        <w:t>。</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w:t>
      </w:r>
      <w:r>
        <w:rPr>
          <w:rFonts w:hint="eastAsia" w:ascii="仿宋" w:hAnsi="仿宋" w:eastAsia="仿宋" w:cs="仿宋"/>
          <w:sz w:val="32"/>
          <w:szCs w:val="32"/>
          <w:highlight w:val="none"/>
        </w:rPr>
        <w:t>举报</w:t>
      </w:r>
      <w:r>
        <w:rPr>
          <w:rFonts w:hint="eastAsia" w:ascii="仿宋" w:hAnsi="仿宋" w:eastAsia="仿宋" w:cs="仿宋"/>
          <w:sz w:val="32"/>
          <w:szCs w:val="32"/>
          <w:highlight w:val="none"/>
          <w:lang w:eastAsia="zh-CN"/>
        </w:rPr>
        <w:t>奖励制度</w:t>
      </w:r>
      <w:r>
        <w:rPr>
          <w:rFonts w:hint="eastAsia" w:ascii="仿宋" w:hAnsi="仿宋" w:eastAsia="仿宋" w:cs="仿宋"/>
          <w:kern w:val="0"/>
          <w:sz w:val="32"/>
          <w:szCs w:val="32"/>
          <w:highlight w:val="none"/>
        </w:rPr>
        <w:t>】赫山区</w:t>
      </w:r>
      <w:r>
        <w:rPr>
          <w:rFonts w:hint="eastAsia" w:ascii="仿宋" w:hAnsi="仿宋" w:eastAsia="仿宋" w:cs="仿宋"/>
          <w:color w:val="000000"/>
          <w:sz w:val="32"/>
          <w:szCs w:val="32"/>
          <w:highlight w:val="none"/>
        </w:rPr>
        <w:t>、资阳区人民政府，益阳高新区、东部新区管委会</w:t>
      </w:r>
      <w:r>
        <w:rPr>
          <w:rFonts w:hint="eastAsia" w:ascii="仿宋" w:hAnsi="仿宋" w:eastAsia="仿宋" w:cs="仿宋"/>
          <w:kern w:val="0"/>
          <w:sz w:val="32"/>
          <w:szCs w:val="32"/>
          <w:highlight w:val="none"/>
          <w:lang w:eastAsia="zh-CN"/>
        </w:rPr>
        <w:t>应当</w:t>
      </w:r>
      <w:r>
        <w:rPr>
          <w:rFonts w:hint="eastAsia" w:ascii="仿宋" w:hAnsi="仿宋" w:eastAsia="仿宋" w:cs="仿宋"/>
          <w:kern w:val="0"/>
          <w:sz w:val="32"/>
          <w:szCs w:val="32"/>
          <w:highlight w:val="none"/>
          <w:lang w:val="en-US" w:eastAsia="zh-CN"/>
        </w:rPr>
        <w:t>在市人民政府的指导下，</w:t>
      </w:r>
      <w:r>
        <w:rPr>
          <w:rFonts w:hint="eastAsia" w:ascii="仿宋" w:hAnsi="仿宋" w:eastAsia="仿宋" w:cs="仿宋"/>
          <w:kern w:val="0"/>
          <w:sz w:val="32"/>
          <w:szCs w:val="32"/>
          <w:highlight w:val="none"/>
          <w:lang w:eastAsia="zh-CN"/>
        </w:rPr>
        <w:t>建立</w:t>
      </w:r>
      <w:r>
        <w:rPr>
          <w:rFonts w:hint="eastAsia" w:ascii="仿宋" w:hAnsi="仿宋" w:eastAsia="仿宋" w:cs="仿宋"/>
          <w:kern w:val="0"/>
          <w:sz w:val="32"/>
          <w:szCs w:val="32"/>
          <w:highlight w:val="none"/>
        </w:rPr>
        <w:t>举报奖励制度</w:t>
      </w:r>
      <w:r>
        <w:rPr>
          <w:rFonts w:hint="eastAsia" w:ascii="仿宋" w:hAnsi="仿宋" w:eastAsia="仿宋" w:cs="仿宋"/>
          <w:kern w:val="0"/>
          <w:sz w:val="32"/>
          <w:szCs w:val="32"/>
          <w:highlight w:val="none"/>
          <w:lang w:eastAsia="zh-CN"/>
        </w:rPr>
        <w:t>，并在市级主要媒体进行公示</w:t>
      </w:r>
      <w:r>
        <w:rPr>
          <w:rFonts w:hint="eastAsia" w:ascii="仿宋" w:hAnsi="仿宋" w:eastAsia="仿宋" w:cs="仿宋"/>
          <w:kern w:val="0"/>
          <w:sz w:val="32"/>
          <w:szCs w:val="32"/>
          <w:highlight w:val="none"/>
        </w:rPr>
        <w:t>。</w:t>
      </w:r>
    </w:p>
    <w:p>
      <w:pPr>
        <w:keepNext w:val="0"/>
        <w:keepLines w:val="0"/>
        <w:pageBreakBefore w:val="0"/>
        <w:widowControl w:val="0"/>
        <w:numPr>
          <w:ilvl w:val="255"/>
          <w:numId w:val="0"/>
        </w:numPr>
        <w:tabs>
          <w:tab w:val="left" w:pos="0"/>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rPr>
        <w:t>接到不属于</w:t>
      </w:r>
      <w:r>
        <w:rPr>
          <w:rFonts w:hint="eastAsia" w:ascii="仿宋" w:hAnsi="仿宋" w:eastAsia="仿宋" w:cs="仿宋"/>
          <w:kern w:val="0"/>
          <w:sz w:val="32"/>
          <w:szCs w:val="32"/>
          <w:highlight w:val="none"/>
          <w:lang w:eastAsia="zh-CN"/>
        </w:rPr>
        <w:t>辖区</w:t>
      </w:r>
      <w:r>
        <w:rPr>
          <w:rFonts w:hint="eastAsia" w:ascii="仿宋" w:hAnsi="仿宋" w:eastAsia="仿宋" w:cs="仿宋"/>
          <w:kern w:val="0"/>
          <w:sz w:val="32"/>
          <w:szCs w:val="32"/>
          <w:highlight w:val="none"/>
        </w:rPr>
        <w:t>内的举报</w:t>
      </w:r>
      <w:r>
        <w:rPr>
          <w:rFonts w:hint="eastAsia" w:ascii="仿宋" w:hAnsi="仿宋" w:eastAsia="仿宋" w:cs="仿宋"/>
          <w:kern w:val="0"/>
          <w:sz w:val="32"/>
          <w:szCs w:val="32"/>
          <w:highlight w:val="none"/>
          <w:lang w:eastAsia="zh-CN"/>
        </w:rPr>
        <w:t>信息</w:t>
      </w:r>
      <w:r>
        <w:rPr>
          <w:rFonts w:hint="eastAsia" w:ascii="仿宋" w:hAnsi="仿宋" w:eastAsia="仿宋" w:cs="仿宋"/>
          <w:kern w:val="0"/>
          <w:sz w:val="32"/>
          <w:szCs w:val="32"/>
          <w:highlight w:val="none"/>
        </w:rPr>
        <w:t>，应及时将举报信息和有关资料转送有管辖权的区人民政府或管委会。</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rPr>
      </w:pPr>
      <w:r>
        <w:rPr>
          <w:rFonts w:hint="eastAsia" w:ascii="仿宋" w:hAnsi="仿宋" w:eastAsia="仿宋" w:cs="仿宋"/>
          <w:color w:val="000000"/>
          <w:sz w:val="32"/>
          <w:szCs w:val="32"/>
          <w:highlight w:val="none"/>
          <w:lang w:eastAsia="zh-CN"/>
        </w:rPr>
        <w:t>【保护信息公示】</w:t>
      </w:r>
      <w:r>
        <w:rPr>
          <w:rFonts w:hint="eastAsia" w:ascii="仿宋" w:hAnsi="仿宋" w:eastAsia="仿宋" w:cs="仿宋"/>
          <w:kern w:val="0"/>
          <w:sz w:val="32"/>
          <w:szCs w:val="32"/>
          <w:highlight w:val="none"/>
        </w:rPr>
        <w:t>赫山区</w:t>
      </w:r>
      <w:r>
        <w:rPr>
          <w:rFonts w:hint="eastAsia" w:ascii="仿宋" w:hAnsi="仿宋" w:eastAsia="仿宋" w:cs="仿宋"/>
          <w:color w:val="000000"/>
          <w:sz w:val="32"/>
          <w:szCs w:val="32"/>
          <w:highlight w:val="none"/>
        </w:rPr>
        <w:t>、资阳区人民政府，益阳高新区、东部新区管委会</w:t>
      </w:r>
      <w:r>
        <w:rPr>
          <w:rFonts w:hint="eastAsia" w:ascii="仿宋" w:hAnsi="仿宋" w:eastAsia="仿宋" w:cs="仿宋"/>
          <w:color w:val="000000"/>
          <w:sz w:val="32"/>
          <w:szCs w:val="32"/>
          <w:highlight w:val="none"/>
          <w:lang w:eastAsia="zh-CN"/>
        </w:rPr>
        <w:t>应建立山体水体保护信息公示制度。</w:t>
      </w:r>
    </w:p>
    <w:p>
      <w:pPr>
        <w:keepNext w:val="0"/>
        <w:keepLines w:val="0"/>
        <w:pageBreakBefore w:val="0"/>
        <w:widowControl w:val="0"/>
        <w:numPr>
          <w:ilvl w:val="0"/>
          <w:numId w:val="0"/>
        </w:numPr>
        <w:tabs>
          <w:tab w:val="left" w:pos="1418"/>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kern w:val="0"/>
          <w:sz w:val="32"/>
          <w:szCs w:val="32"/>
          <w:highlight w:val="none"/>
          <w:lang w:eastAsia="zh-CN"/>
        </w:rPr>
        <w:t>公示</w:t>
      </w:r>
      <w:r>
        <w:rPr>
          <w:rFonts w:hint="eastAsia" w:ascii="仿宋" w:hAnsi="仿宋" w:eastAsia="仿宋" w:cs="仿宋"/>
          <w:kern w:val="0"/>
          <w:sz w:val="32"/>
          <w:szCs w:val="32"/>
          <w:highlight w:val="none"/>
        </w:rPr>
        <w:t>内容包括保护</w:t>
      </w:r>
      <w:r>
        <w:rPr>
          <w:rFonts w:hint="eastAsia" w:ascii="仿宋" w:hAnsi="仿宋" w:eastAsia="仿宋" w:cs="仿宋"/>
          <w:kern w:val="0"/>
          <w:sz w:val="32"/>
          <w:szCs w:val="32"/>
          <w:highlight w:val="none"/>
          <w:lang w:eastAsia="zh-CN"/>
        </w:rPr>
        <w:t>依据和规划、保护界线和</w:t>
      </w:r>
      <w:r>
        <w:rPr>
          <w:rFonts w:hint="eastAsia" w:ascii="仿宋" w:hAnsi="仿宋" w:eastAsia="仿宋" w:cs="仿宋"/>
          <w:kern w:val="0"/>
          <w:sz w:val="32"/>
          <w:szCs w:val="32"/>
          <w:highlight w:val="none"/>
        </w:rPr>
        <w:t>范围、责任</w:t>
      </w:r>
      <w:r>
        <w:rPr>
          <w:rFonts w:hint="eastAsia" w:ascii="仿宋" w:hAnsi="仿宋" w:eastAsia="仿宋" w:cs="仿宋"/>
          <w:kern w:val="0"/>
          <w:sz w:val="32"/>
          <w:szCs w:val="32"/>
          <w:highlight w:val="none"/>
          <w:lang w:val="en-US" w:eastAsia="zh-CN"/>
        </w:rPr>
        <w:t>主体与</w:t>
      </w:r>
      <w:r>
        <w:rPr>
          <w:rFonts w:hint="eastAsia" w:ascii="仿宋" w:hAnsi="仿宋" w:eastAsia="仿宋" w:cs="仿宋"/>
          <w:kern w:val="0"/>
          <w:sz w:val="32"/>
          <w:szCs w:val="32"/>
          <w:highlight w:val="none"/>
        </w:rPr>
        <w:t>责任人、禁止行为、举报</w:t>
      </w:r>
      <w:r>
        <w:rPr>
          <w:rFonts w:hint="eastAsia" w:ascii="仿宋" w:hAnsi="仿宋" w:eastAsia="仿宋" w:cs="仿宋"/>
          <w:kern w:val="0"/>
          <w:sz w:val="32"/>
          <w:szCs w:val="32"/>
          <w:highlight w:val="none"/>
          <w:lang w:eastAsia="zh-CN"/>
        </w:rPr>
        <w:t>途径</w:t>
      </w:r>
      <w:r>
        <w:rPr>
          <w:rFonts w:hint="eastAsia" w:ascii="仿宋" w:hAnsi="仿宋" w:eastAsia="仿宋" w:cs="仿宋"/>
          <w:kern w:val="0"/>
          <w:sz w:val="32"/>
          <w:szCs w:val="32"/>
          <w:highlight w:val="none"/>
        </w:rPr>
        <w:t>及联系人、举报奖励说明等信息。</w:t>
      </w:r>
    </w:p>
    <w:p>
      <w:pPr>
        <w:keepNext w:val="0"/>
        <w:keepLines w:val="0"/>
        <w:pageBreakBefore w:val="0"/>
        <w:widowControl w:val="0"/>
        <w:numPr>
          <w:ilvl w:val="0"/>
          <w:numId w:val="0"/>
        </w:numPr>
        <w:tabs>
          <w:tab w:val="left" w:pos="1418"/>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应当组织在</w:t>
      </w:r>
      <w:r>
        <w:rPr>
          <w:rFonts w:hint="eastAsia" w:ascii="仿宋" w:hAnsi="仿宋" w:eastAsia="仿宋" w:cs="仿宋"/>
          <w:kern w:val="0"/>
          <w:sz w:val="32"/>
          <w:szCs w:val="32"/>
          <w:highlight w:val="none"/>
          <w:lang w:eastAsia="zh-CN"/>
        </w:rPr>
        <w:t>辖区内</w:t>
      </w:r>
      <w:r>
        <w:rPr>
          <w:rFonts w:hint="eastAsia" w:ascii="仿宋" w:hAnsi="仿宋" w:eastAsia="仿宋" w:cs="仿宋"/>
          <w:kern w:val="0"/>
          <w:sz w:val="32"/>
          <w:szCs w:val="32"/>
          <w:highlight w:val="none"/>
        </w:rPr>
        <w:t>一、二级保护山体水体的适当位置设立保护标识。保护标识应当保持清晰、整洁。责任</w:t>
      </w:r>
      <w:r>
        <w:rPr>
          <w:rFonts w:hint="eastAsia" w:ascii="仿宋" w:hAnsi="仿宋" w:eastAsia="仿宋" w:cs="仿宋"/>
          <w:kern w:val="0"/>
          <w:sz w:val="32"/>
          <w:szCs w:val="32"/>
          <w:highlight w:val="none"/>
          <w:lang w:eastAsia="zh-CN"/>
        </w:rPr>
        <w:t>主体</w:t>
      </w:r>
      <w:r>
        <w:rPr>
          <w:rFonts w:hint="eastAsia" w:ascii="仿宋" w:hAnsi="仿宋" w:eastAsia="仿宋" w:cs="仿宋"/>
          <w:kern w:val="0"/>
          <w:sz w:val="32"/>
          <w:szCs w:val="32"/>
          <w:highlight w:val="none"/>
        </w:rPr>
        <w:t>应当对擅自设立、移动、涂改或者损毁保护标识的单位和个人依法作出处理，并及时采取补救措施或责令行为人恢复原状。保护标识设置的位置应当醒目，便于当地村、居民辨识，并根据保护山体水体面积大小、行政管辖、</w:t>
      </w:r>
      <w:r>
        <w:rPr>
          <w:rFonts w:hint="eastAsia" w:ascii="仿宋" w:hAnsi="仿宋" w:eastAsia="仿宋" w:cs="仿宋"/>
          <w:kern w:val="0"/>
          <w:sz w:val="32"/>
          <w:szCs w:val="32"/>
          <w:highlight w:val="none"/>
          <w:lang w:eastAsia="zh-CN"/>
        </w:rPr>
        <w:t>地貌</w:t>
      </w:r>
      <w:r>
        <w:rPr>
          <w:rFonts w:hint="eastAsia" w:ascii="仿宋" w:hAnsi="仿宋" w:eastAsia="仿宋" w:cs="仿宋"/>
          <w:kern w:val="0"/>
          <w:sz w:val="32"/>
          <w:szCs w:val="32"/>
          <w:highlight w:val="none"/>
        </w:rPr>
        <w:t>特色等因素确定设置保护标识的数量；单个保护山体水体范围内应当</w:t>
      </w:r>
      <w:r>
        <w:rPr>
          <w:rFonts w:hint="eastAsia" w:ascii="仿宋" w:hAnsi="仿宋" w:eastAsia="仿宋" w:cs="仿宋"/>
          <w:kern w:val="0"/>
          <w:sz w:val="32"/>
          <w:szCs w:val="32"/>
          <w:highlight w:val="none"/>
          <w:lang w:val="en-US" w:eastAsia="zh-CN"/>
        </w:rPr>
        <w:t>适当增加</w:t>
      </w:r>
      <w:r>
        <w:rPr>
          <w:rFonts w:hint="eastAsia" w:ascii="仿宋" w:hAnsi="仿宋" w:eastAsia="仿宋" w:cs="仿宋"/>
          <w:kern w:val="0"/>
          <w:sz w:val="32"/>
          <w:szCs w:val="32"/>
          <w:highlight w:val="none"/>
        </w:rPr>
        <w:t>保护标识</w:t>
      </w:r>
      <w:r>
        <w:rPr>
          <w:rFonts w:hint="eastAsia" w:ascii="仿宋" w:hAnsi="仿宋" w:eastAsia="仿宋" w:cs="仿宋"/>
          <w:kern w:val="0"/>
          <w:sz w:val="32"/>
          <w:szCs w:val="32"/>
          <w:highlight w:val="none"/>
          <w:lang w:val="en-US" w:eastAsia="zh-CN"/>
        </w:rPr>
        <w:t>数量</w:t>
      </w:r>
      <w:r>
        <w:rPr>
          <w:rFonts w:hint="eastAsia" w:ascii="仿宋" w:hAnsi="仿宋" w:eastAsia="仿宋" w:cs="仿宋"/>
          <w:kern w:val="0"/>
          <w:sz w:val="32"/>
          <w:szCs w:val="32"/>
          <w:highlight w:val="none"/>
        </w:rPr>
        <w:t>；保护标识应当不小于3平方米。</w:t>
      </w:r>
    </w:p>
    <w:p>
      <w:pPr>
        <w:keepNext w:val="0"/>
        <w:keepLines w:val="0"/>
        <w:pageBreakBefore w:val="0"/>
        <w:widowControl w:val="0"/>
        <w:numPr>
          <w:ilvl w:val="0"/>
          <w:numId w:val="0"/>
        </w:numPr>
        <w:tabs>
          <w:tab w:val="left" w:pos="1418"/>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eastAsia="zh-CN"/>
        </w:rPr>
        <w:t>应当在所属官方网站公布辖区内保护山体水体名录及有关保护信息，确保信息及时、准确。</w:t>
      </w:r>
    </w:p>
    <w:p>
      <w:pPr>
        <w:keepNext w:val="0"/>
        <w:keepLines w:val="0"/>
        <w:pageBreakBefore w:val="0"/>
        <w:widowControl w:val="0"/>
        <w:numPr>
          <w:ilvl w:val="0"/>
          <w:numId w:val="0"/>
        </w:numPr>
        <w:tabs>
          <w:tab w:val="left" w:pos="1418"/>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eastAsia="zh-CN"/>
        </w:rPr>
        <w:t>应当充分利用信息技术及网络平台，畅通保护信息的公示渠道，建立快捷、便利、精准的信息查询机制。</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【巡查</w:t>
      </w:r>
      <w:r>
        <w:rPr>
          <w:rFonts w:hint="eastAsia" w:ascii="仿宋" w:hAnsi="仿宋" w:eastAsia="仿宋" w:cs="仿宋"/>
          <w:sz w:val="32"/>
          <w:szCs w:val="32"/>
          <w:highlight w:val="none"/>
          <w:lang w:val="en-US" w:eastAsia="zh-CN"/>
        </w:rPr>
        <w:t>制度</w:t>
      </w:r>
      <w:r>
        <w:rPr>
          <w:rFonts w:hint="eastAsia" w:ascii="仿宋" w:hAnsi="仿宋" w:eastAsia="仿宋" w:cs="仿宋"/>
          <w:sz w:val="32"/>
          <w:szCs w:val="32"/>
          <w:highlight w:val="none"/>
        </w:rPr>
        <w:t>】</w:t>
      </w:r>
      <w:r>
        <w:rPr>
          <w:rFonts w:hint="eastAsia" w:ascii="仿宋" w:hAnsi="仿宋" w:eastAsia="仿宋" w:cs="仿宋"/>
          <w:kern w:val="0"/>
          <w:sz w:val="32"/>
          <w:szCs w:val="32"/>
          <w:highlight w:val="none"/>
        </w:rPr>
        <w:t>赫山区</w:t>
      </w:r>
      <w:r>
        <w:rPr>
          <w:rFonts w:hint="eastAsia" w:ascii="仿宋" w:hAnsi="仿宋" w:eastAsia="仿宋" w:cs="仿宋"/>
          <w:color w:val="000000"/>
          <w:sz w:val="32"/>
          <w:szCs w:val="32"/>
          <w:highlight w:val="none"/>
        </w:rPr>
        <w:t>、资阳区人民政府，益阳高新区、东部新区管委会</w:t>
      </w:r>
      <w:r>
        <w:rPr>
          <w:rFonts w:hint="eastAsia" w:ascii="仿宋" w:hAnsi="仿宋" w:eastAsia="仿宋" w:cs="仿宋"/>
          <w:color w:val="000000"/>
          <w:sz w:val="32"/>
          <w:szCs w:val="32"/>
          <w:highlight w:val="none"/>
          <w:lang w:eastAsia="zh-CN"/>
        </w:rPr>
        <w:t>应当</w:t>
      </w:r>
      <w:r>
        <w:rPr>
          <w:rFonts w:hint="eastAsia" w:ascii="仿宋" w:hAnsi="仿宋" w:eastAsia="仿宋" w:cs="仿宋"/>
          <w:kern w:val="0"/>
          <w:sz w:val="32"/>
          <w:szCs w:val="32"/>
          <w:highlight w:val="none"/>
        </w:rPr>
        <w:t>制定</w:t>
      </w:r>
      <w:r>
        <w:rPr>
          <w:rFonts w:hint="eastAsia" w:ascii="仿宋" w:hAnsi="仿宋" w:eastAsia="仿宋" w:cs="仿宋"/>
          <w:kern w:val="0"/>
          <w:sz w:val="32"/>
          <w:szCs w:val="32"/>
          <w:highlight w:val="none"/>
          <w:lang w:val="en-US" w:eastAsia="zh-CN"/>
        </w:rPr>
        <w:t>以乡镇人民政府、街道办事处为主体的</w:t>
      </w:r>
      <w:r>
        <w:rPr>
          <w:rFonts w:hint="eastAsia" w:ascii="仿宋" w:hAnsi="仿宋" w:eastAsia="仿宋" w:cs="仿宋"/>
          <w:kern w:val="0"/>
          <w:sz w:val="32"/>
          <w:szCs w:val="32"/>
          <w:highlight w:val="none"/>
        </w:rPr>
        <w:t>巡查制度</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及时发现、制止侵占、破坏山体水体的违法行为，并及时向领导小组办公室、有关查处部门报送相关信息</w:t>
      </w:r>
      <w:r>
        <w:rPr>
          <w:rFonts w:hint="eastAsia" w:ascii="仿宋" w:hAnsi="仿宋" w:eastAsia="仿宋" w:cs="仿宋"/>
          <w:kern w:val="0"/>
          <w:sz w:val="32"/>
          <w:szCs w:val="32"/>
          <w:highlight w:val="none"/>
        </w:rPr>
        <w:t>。</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监测系统</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国土部门负责充分利用地理国情监测系统，协助山体水体保护范围的监管、查处违法工作。</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【集中保护】赫山区</w:t>
      </w:r>
      <w:r>
        <w:rPr>
          <w:rFonts w:hint="eastAsia" w:ascii="仿宋" w:hAnsi="仿宋" w:eastAsia="仿宋" w:cs="仿宋"/>
          <w:color w:val="000000"/>
          <w:sz w:val="32"/>
          <w:szCs w:val="32"/>
          <w:highlight w:val="none"/>
        </w:rPr>
        <w:t>、资阳区人民政府，益阳高新区、东部新区管委会</w:t>
      </w:r>
      <w:r>
        <w:rPr>
          <w:rFonts w:hint="eastAsia" w:ascii="仿宋" w:hAnsi="仿宋" w:eastAsia="仿宋" w:cs="仿宋"/>
          <w:kern w:val="0"/>
          <w:sz w:val="32"/>
          <w:szCs w:val="32"/>
          <w:highlight w:val="none"/>
          <w:lang w:val="en-US" w:eastAsia="zh-CN"/>
        </w:rPr>
        <w:t>应当制定，或组织辖区内</w:t>
      </w:r>
      <w:r>
        <w:rPr>
          <w:rFonts w:hint="eastAsia" w:ascii="仿宋" w:hAnsi="仿宋" w:eastAsia="仿宋" w:cs="仿宋"/>
          <w:kern w:val="0"/>
          <w:sz w:val="32"/>
          <w:szCs w:val="32"/>
          <w:highlight w:val="none"/>
        </w:rPr>
        <w:t>国土、林业、水务</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农业、环保、财政</w:t>
      </w:r>
      <w:r>
        <w:rPr>
          <w:rFonts w:hint="eastAsia" w:ascii="仿宋" w:hAnsi="仿宋" w:eastAsia="仿宋" w:cs="仿宋"/>
          <w:kern w:val="0"/>
          <w:sz w:val="32"/>
          <w:szCs w:val="32"/>
          <w:highlight w:val="none"/>
        </w:rPr>
        <w:t>等</w:t>
      </w:r>
      <w:r>
        <w:rPr>
          <w:rFonts w:hint="eastAsia" w:ascii="仿宋" w:hAnsi="仿宋" w:eastAsia="仿宋" w:cs="仿宋"/>
          <w:kern w:val="0"/>
          <w:sz w:val="32"/>
          <w:szCs w:val="32"/>
          <w:highlight w:val="none"/>
          <w:lang w:val="en-US" w:eastAsia="zh-CN"/>
        </w:rPr>
        <w:t>有关</w:t>
      </w:r>
      <w:r>
        <w:rPr>
          <w:rFonts w:hint="eastAsia" w:ascii="仿宋" w:hAnsi="仿宋" w:eastAsia="仿宋" w:cs="仿宋"/>
          <w:kern w:val="0"/>
          <w:sz w:val="32"/>
          <w:szCs w:val="32"/>
          <w:highlight w:val="none"/>
        </w:rPr>
        <w:t>部门</w:t>
      </w:r>
      <w:r>
        <w:rPr>
          <w:rFonts w:hint="eastAsia" w:ascii="仿宋" w:hAnsi="仿宋" w:eastAsia="仿宋" w:cs="仿宋"/>
          <w:kern w:val="0"/>
          <w:sz w:val="32"/>
          <w:szCs w:val="32"/>
          <w:highlight w:val="none"/>
          <w:lang w:val="en-US" w:eastAsia="zh-CN"/>
        </w:rPr>
        <w:t>共同制定保护范围内的使用经营权集中计划，逐步退出</w:t>
      </w:r>
      <w:r>
        <w:rPr>
          <w:rFonts w:hint="eastAsia" w:ascii="仿宋" w:hAnsi="仿宋" w:eastAsia="仿宋" w:cs="仿宋"/>
          <w:kern w:val="0"/>
          <w:sz w:val="32"/>
          <w:szCs w:val="32"/>
          <w:highlight w:val="none"/>
        </w:rPr>
        <w:t>山体水体保护范围内的已设矿权</w:t>
      </w:r>
      <w:r>
        <w:rPr>
          <w:rFonts w:hint="eastAsia" w:ascii="仿宋" w:hAnsi="仿宋" w:eastAsia="仿宋" w:cs="仿宋"/>
          <w:kern w:val="0"/>
          <w:sz w:val="32"/>
          <w:szCs w:val="32"/>
          <w:highlight w:val="none"/>
          <w:lang w:eastAsia="zh-CN"/>
        </w:rPr>
        <w:t>，并</w:t>
      </w:r>
      <w:r>
        <w:rPr>
          <w:rFonts w:hint="eastAsia" w:ascii="仿宋" w:hAnsi="仿宋" w:eastAsia="仿宋" w:cs="仿宋"/>
          <w:kern w:val="0"/>
          <w:sz w:val="32"/>
          <w:szCs w:val="32"/>
          <w:highlight w:val="none"/>
          <w:lang w:val="en-US" w:eastAsia="zh-CN"/>
        </w:rPr>
        <w:t>以生态补偿、人民政府承包、有偿收回等方式，分步骤地将保护范围内可以依法收回的</w:t>
      </w:r>
      <w:r>
        <w:rPr>
          <w:rFonts w:hint="eastAsia" w:ascii="仿宋" w:hAnsi="仿宋" w:eastAsia="仿宋" w:cs="仿宋"/>
          <w:kern w:val="0"/>
          <w:sz w:val="32"/>
          <w:szCs w:val="32"/>
          <w:highlight w:val="none"/>
        </w:rPr>
        <w:t>林权、养殖权</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耕种权</w:t>
      </w:r>
      <w:r>
        <w:rPr>
          <w:rFonts w:hint="eastAsia" w:ascii="仿宋" w:hAnsi="仿宋" w:eastAsia="仿宋" w:cs="仿宋"/>
          <w:kern w:val="0"/>
          <w:sz w:val="32"/>
          <w:szCs w:val="32"/>
          <w:highlight w:val="none"/>
        </w:rPr>
        <w:t>等使用经营权</w:t>
      </w:r>
      <w:r>
        <w:rPr>
          <w:rFonts w:hint="eastAsia" w:ascii="仿宋" w:hAnsi="仿宋" w:eastAsia="仿宋" w:cs="仿宋"/>
          <w:kern w:val="0"/>
          <w:sz w:val="32"/>
          <w:szCs w:val="32"/>
          <w:highlight w:val="none"/>
          <w:lang w:val="en-US" w:eastAsia="zh-CN"/>
        </w:rPr>
        <w:t>逐步集中，实行统一保护和管理。</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val="en-US" w:eastAsia="zh-CN"/>
        </w:rPr>
        <w:t>市</w:t>
      </w:r>
      <w:r>
        <w:rPr>
          <w:rFonts w:hint="eastAsia" w:ascii="仿宋" w:hAnsi="仿宋" w:eastAsia="仿宋" w:cs="仿宋"/>
          <w:kern w:val="0"/>
          <w:sz w:val="32"/>
          <w:szCs w:val="32"/>
          <w:highlight w:val="none"/>
        </w:rPr>
        <w:t>林业、水务、国土</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环保、财政等</w:t>
      </w:r>
      <w:r>
        <w:rPr>
          <w:rFonts w:hint="eastAsia" w:ascii="仿宋" w:hAnsi="仿宋" w:eastAsia="仿宋" w:cs="仿宋"/>
          <w:kern w:val="0"/>
          <w:sz w:val="32"/>
          <w:szCs w:val="32"/>
          <w:highlight w:val="none"/>
        </w:rPr>
        <w:t>部门负责制定有关生态补偿机制</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市国土部门负责建立保护范围内的退耕机制、禁止新设矿权机制；市</w:t>
      </w:r>
      <w:r>
        <w:rPr>
          <w:rFonts w:hint="eastAsia" w:ascii="仿宋" w:hAnsi="仿宋" w:eastAsia="仿宋" w:cs="仿宋"/>
          <w:kern w:val="0"/>
          <w:sz w:val="32"/>
          <w:szCs w:val="32"/>
          <w:highlight w:val="none"/>
        </w:rPr>
        <w:t>农业部门负责建立保护范围内的退养机制</w:t>
      </w:r>
      <w:r>
        <w:rPr>
          <w:rFonts w:hint="eastAsia" w:ascii="仿宋" w:hAnsi="仿宋" w:eastAsia="仿宋" w:cs="仿宋"/>
          <w:kern w:val="0"/>
          <w:sz w:val="32"/>
          <w:szCs w:val="32"/>
          <w:highlight w:val="none"/>
          <w:lang w:eastAsia="zh-CN"/>
        </w:rPr>
        <w:t>。</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val="en-US" w:eastAsia="zh-CN"/>
        </w:rPr>
        <w:t>主动保护</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对</w:t>
      </w:r>
      <w:r>
        <w:rPr>
          <w:rFonts w:hint="eastAsia" w:ascii="仿宋" w:hAnsi="仿宋" w:eastAsia="仿宋" w:cs="仿宋"/>
          <w:kern w:val="0"/>
          <w:sz w:val="32"/>
          <w:szCs w:val="32"/>
          <w:highlight w:val="none"/>
          <w:lang w:val="en-US" w:eastAsia="zh-CN"/>
        </w:rPr>
        <w:t>核心保护区域的山体水体</w:t>
      </w:r>
      <w:r>
        <w:rPr>
          <w:rFonts w:hint="eastAsia" w:ascii="仿宋" w:hAnsi="仿宋" w:eastAsia="仿宋" w:cs="仿宋"/>
          <w:kern w:val="0"/>
          <w:sz w:val="32"/>
          <w:szCs w:val="32"/>
          <w:highlight w:val="none"/>
          <w:lang w:eastAsia="zh-CN"/>
        </w:rPr>
        <w:t>，市、</w:t>
      </w:r>
      <w:r>
        <w:rPr>
          <w:rFonts w:hint="eastAsia" w:ascii="仿宋" w:hAnsi="仿宋" w:eastAsia="仿宋" w:cs="仿宋"/>
          <w:kern w:val="0"/>
          <w:sz w:val="32"/>
          <w:szCs w:val="32"/>
          <w:highlight w:val="none"/>
          <w:lang w:val="en-US" w:eastAsia="zh-CN"/>
        </w:rPr>
        <w:t>区</w:t>
      </w:r>
      <w:r>
        <w:rPr>
          <w:rFonts w:hint="eastAsia" w:ascii="仿宋" w:hAnsi="仿宋" w:eastAsia="仿宋" w:cs="仿宋"/>
          <w:kern w:val="0"/>
          <w:sz w:val="32"/>
          <w:szCs w:val="32"/>
          <w:highlight w:val="none"/>
          <w:lang w:eastAsia="zh-CN"/>
        </w:rPr>
        <w:t>人民政府</w:t>
      </w:r>
      <w:r>
        <w:rPr>
          <w:rFonts w:hint="eastAsia" w:ascii="仿宋" w:hAnsi="仿宋" w:eastAsia="仿宋" w:cs="仿宋"/>
          <w:kern w:val="0"/>
          <w:sz w:val="32"/>
          <w:szCs w:val="32"/>
          <w:highlight w:val="none"/>
          <w:lang w:val="en-US" w:eastAsia="zh-CN"/>
        </w:rPr>
        <w:t>及管委会</w:t>
      </w:r>
      <w:r>
        <w:rPr>
          <w:rFonts w:hint="eastAsia" w:ascii="仿宋" w:hAnsi="仿宋" w:eastAsia="仿宋" w:cs="仿宋"/>
          <w:kern w:val="0"/>
          <w:sz w:val="32"/>
          <w:szCs w:val="32"/>
          <w:highlight w:val="none"/>
          <w:lang w:eastAsia="zh-CN"/>
        </w:rPr>
        <w:t>应通过土地流转等方式，逐步建成城市公园、</w:t>
      </w:r>
      <w:r>
        <w:rPr>
          <w:rFonts w:hint="eastAsia" w:ascii="仿宋" w:hAnsi="仿宋" w:eastAsia="仿宋" w:cs="仿宋"/>
          <w:kern w:val="0"/>
          <w:sz w:val="32"/>
          <w:szCs w:val="32"/>
          <w:highlight w:val="none"/>
          <w:lang w:val="en-US" w:eastAsia="zh-CN"/>
        </w:rPr>
        <w:t>绿地公园、</w:t>
      </w:r>
      <w:r>
        <w:rPr>
          <w:rFonts w:hint="eastAsia" w:ascii="仿宋" w:hAnsi="仿宋" w:eastAsia="仿宋" w:cs="仿宋"/>
          <w:kern w:val="0"/>
          <w:sz w:val="32"/>
          <w:szCs w:val="32"/>
          <w:highlight w:val="none"/>
          <w:lang w:eastAsia="zh-CN"/>
        </w:rPr>
        <w:t>森林公园</w:t>
      </w:r>
      <w:r>
        <w:rPr>
          <w:rFonts w:hint="eastAsia" w:ascii="仿宋" w:hAnsi="仿宋" w:eastAsia="仿宋" w:cs="仿宋"/>
          <w:kern w:val="0"/>
          <w:sz w:val="32"/>
          <w:szCs w:val="32"/>
          <w:highlight w:val="none"/>
          <w:lang w:val="en-US" w:eastAsia="zh-CN"/>
        </w:rPr>
        <w:t>、生态公园，或</w:t>
      </w:r>
      <w:r>
        <w:rPr>
          <w:rFonts w:hint="eastAsia" w:ascii="仿宋" w:hAnsi="仿宋" w:eastAsia="仿宋" w:cs="仿宋"/>
          <w:kern w:val="0"/>
          <w:sz w:val="32"/>
          <w:szCs w:val="32"/>
          <w:highlight w:val="none"/>
          <w:lang w:eastAsia="zh-CN"/>
        </w:rPr>
        <w:t>风景名胜区等。</w:t>
      </w:r>
    </w:p>
    <w:p>
      <w:pPr>
        <w:keepNext w:val="0"/>
        <w:keepLines w:val="0"/>
        <w:pageBreakBefore w:val="0"/>
        <w:widowControl w:val="0"/>
        <w:numPr>
          <w:ilvl w:val="0"/>
          <w:numId w:val="0"/>
        </w:numPr>
        <w:tabs>
          <w:tab w:val="left" w:pos="1418"/>
        </w:tabs>
        <w:kinsoku/>
        <w:overflowPunct/>
        <w:topLinePunct w:val="0"/>
        <w:autoSpaceDE/>
        <w:autoSpaceDN/>
        <w:bidi w:val="0"/>
        <w:adjustRightInd/>
        <w:snapToGrid/>
        <w:spacing w:line="600" w:lineRule="exact"/>
        <w:ind w:leftChars="0" w:right="0" w:rightChars="0" w:firstLine="640"/>
        <w:textAlignment w:val="auto"/>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val="en-US" w:eastAsia="zh-CN"/>
        </w:rPr>
        <w:t>建设单位负责制定公园（景点）建设方案，经领导小组审定后，依有关规定启动项目的审批、建设程序</w:t>
      </w:r>
      <w:r>
        <w:rPr>
          <w:rFonts w:hint="eastAsia" w:ascii="仿宋" w:hAnsi="仿宋" w:eastAsia="仿宋" w:cs="仿宋"/>
          <w:kern w:val="0"/>
          <w:sz w:val="32"/>
          <w:szCs w:val="32"/>
          <w:highlight w:val="none"/>
        </w:rPr>
        <w:t>。</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执法</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val="en-US" w:eastAsia="zh-CN"/>
        </w:rPr>
        <w:t>市、区</w:t>
      </w:r>
      <w:r>
        <w:rPr>
          <w:rFonts w:hint="eastAsia" w:ascii="仿宋" w:hAnsi="仿宋" w:eastAsia="仿宋" w:cs="仿宋"/>
          <w:color w:val="000000"/>
          <w:sz w:val="32"/>
          <w:szCs w:val="32"/>
          <w:highlight w:val="none"/>
        </w:rPr>
        <w:t>国土、</w:t>
      </w:r>
      <w:r>
        <w:rPr>
          <w:rFonts w:hint="eastAsia" w:ascii="仿宋" w:hAnsi="仿宋" w:eastAsia="仿宋" w:cs="仿宋"/>
          <w:kern w:val="0"/>
          <w:sz w:val="32"/>
          <w:szCs w:val="32"/>
          <w:highlight w:val="none"/>
        </w:rPr>
        <w:t>林业、水务、</w:t>
      </w:r>
      <w:r>
        <w:rPr>
          <w:rFonts w:hint="eastAsia" w:ascii="仿宋" w:hAnsi="仿宋" w:eastAsia="仿宋" w:cs="仿宋"/>
          <w:color w:val="000000"/>
          <w:sz w:val="32"/>
          <w:szCs w:val="32"/>
          <w:highlight w:val="none"/>
        </w:rPr>
        <w:t>环保、</w:t>
      </w:r>
      <w:r>
        <w:rPr>
          <w:rFonts w:hint="eastAsia" w:ascii="仿宋" w:hAnsi="仿宋" w:eastAsia="仿宋" w:cs="仿宋"/>
          <w:kern w:val="0"/>
          <w:sz w:val="32"/>
          <w:szCs w:val="32"/>
          <w:highlight w:val="none"/>
        </w:rPr>
        <w:t>住建、城管、民政、农业、旅游等</w:t>
      </w:r>
      <w:r>
        <w:rPr>
          <w:rFonts w:hint="eastAsia" w:ascii="仿宋" w:hAnsi="仿宋" w:eastAsia="仿宋" w:cs="仿宋"/>
          <w:kern w:val="0"/>
          <w:sz w:val="32"/>
          <w:szCs w:val="32"/>
          <w:highlight w:val="none"/>
          <w:lang w:val="en-US" w:eastAsia="zh-CN"/>
        </w:rPr>
        <w:t>主管</w:t>
      </w:r>
      <w:r>
        <w:rPr>
          <w:rFonts w:hint="eastAsia" w:ascii="仿宋" w:hAnsi="仿宋" w:eastAsia="仿宋" w:cs="仿宋"/>
          <w:color w:val="000000"/>
          <w:sz w:val="32"/>
          <w:szCs w:val="32"/>
          <w:highlight w:val="none"/>
        </w:rPr>
        <w:t>部门</w:t>
      </w:r>
      <w:r>
        <w:rPr>
          <w:rFonts w:hint="eastAsia" w:ascii="仿宋" w:hAnsi="仿宋" w:eastAsia="仿宋" w:cs="仿宋"/>
          <w:color w:val="000000"/>
          <w:sz w:val="32"/>
          <w:szCs w:val="32"/>
          <w:highlight w:val="none"/>
          <w:lang w:eastAsia="zh-CN"/>
        </w:rPr>
        <w:t>，应当对违反市城市规划区山体水体保护规划，非法侵占、破坏山体水体的违法行为，依照各自法定职责依法进行查处。</w:t>
      </w:r>
    </w:p>
    <w:p>
      <w:pPr>
        <w:keepNext w:val="0"/>
        <w:keepLines w:val="0"/>
        <w:pageBreakBefore w:val="0"/>
        <w:widowControl w:val="0"/>
        <w:numPr>
          <w:ilvl w:val="0"/>
          <w:numId w:val="0"/>
        </w:numPr>
        <w:tabs>
          <w:tab w:val="left" w:pos="1418"/>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color w:val="000000"/>
          <w:sz w:val="32"/>
          <w:szCs w:val="32"/>
          <w:highlight w:val="none"/>
        </w:rPr>
      </w:pPr>
      <w:r>
        <w:rPr>
          <w:rFonts w:hint="eastAsia" w:ascii="仿宋" w:hAnsi="仿宋" w:eastAsia="仿宋" w:cs="仿宋"/>
          <w:kern w:val="0"/>
          <w:sz w:val="32"/>
          <w:szCs w:val="32"/>
          <w:highlight w:val="none"/>
          <w:lang w:eastAsia="zh-CN"/>
        </w:rPr>
        <w:t>涉及多个执法部门的，由</w:t>
      </w:r>
      <w:r>
        <w:rPr>
          <w:rFonts w:hint="eastAsia" w:ascii="仿宋" w:hAnsi="仿宋" w:eastAsia="仿宋" w:cs="仿宋"/>
          <w:kern w:val="0"/>
          <w:sz w:val="32"/>
          <w:szCs w:val="32"/>
          <w:highlight w:val="none"/>
        </w:rPr>
        <w:t>赫山区、</w:t>
      </w:r>
      <w:r>
        <w:rPr>
          <w:rFonts w:hint="eastAsia" w:ascii="仿宋" w:hAnsi="仿宋" w:eastAsia="仿宋" w:cs="仿宋"/>
          <w:color w:val="000000"/>
          <w:sz w:val="32"/>
          <w:szCs w:val="32"/>
          <w:highlight w:val="none"/>
        </w:rPr>
        <w:t>资阳区人民政府，益阳高新区、东部新区管委</w:t>
      </w:r>
      <w:r>
        <w:rPr>
          <w:rFonts w:hint="eastAsia" w:ascii="仿宋" w:hAnsi="仿宋" w:eastAsia="仿宋" w:cs="仿宋"/>
          <w:kern w:val="0"/>
          <w:sz w:val="32"/>
          <w:szCs w:val="32"/>
          <w:highlight w:val="none"/>
        </w:rPr>
        <w:t>会</w:t>
      </w:r>
      <w:r>
        <w:rPr>
          <w:rFonts w:hint="eastAsia" w:ascii="仿宋" w:hAnsi="仿宋" w:eastAsia="仿宋" w:cs="仿宋"/>
          <w:kern w:val="0"/>
          <w:sz w:val="32"/>
          <w:szCs w:val="32"/>
          <w:highlight w:val="none"/>
          <w:lang w:eastAsia="zh-CN"/>
        </w:rPr>
        <w:t>组织、协调有关职能部门进行联合执法。</w:t>
      </w:r>
    </w:p>
    <w:p>
      <w:pPr>
        <w:keepNext w:val="0"/>
        <w:keepLines w:val="0"/>
        <w:pageBreakBefore w:val="0"/>
        <w:widowControl w:val="0"/>
        <w:numPr>
          <w:ilvl w:val="0"/>
          <w:numId w:val="0"/>
        </w:numPr>
        <w:tabs>
          <w:tab w:val="left" w:pos="1418"/>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lang w:eastAsia="zh-CN"/>
        </w:rPr>
      </w:pPr>
      <w:r>
        <w:rPr>
          <w:rFonts w:hint="eastAsia" w:ascii="仿宋" w:hAnsi="仿宋" w:eastAsia="仿宋" w:cs="仿宋"/>
          <w:color w:val="000000"/>
          <w:sz w:val="32"/>
          <w:szCs w:val="32"/>
          <w:highlight w:val="none"/>
          <w:lang w:eastAsia="zh-CN"/>
        </w:rPr>
        <w:t>跨区或其他重要联合执法行动，由</w:t>
      </w:r>
      <w:r>
        <w:rPr>
          <w:rFonts w:hint="eastAsia" w:ascii="仿宋" w:hAnsi="仿宋" w:eastAsia="仿宋" w:cs="仿宋"/>
          <w:color w:val="000000"/>
          <w:sz w:val="32"/>
          <w:szCs w:val="32"/>
          <w:highlight w:val="none"/>
          <w:lang w:val="en-US" w:eastAsia="zh-CN"/>
        </w:rPr>
        <w:t>领导小组</w:t>
      </w:r>
      <w:r>
        <w:rPr>
          <w:rFonts w:hint="eastAsia" w:ascii="仿宋" w:hAnsi="仿宋" w:eastAsia="仿宋" w:cs="仿宋"/>
          <w:color w:val="000000"/>
          <w:sz w:val="32"/>
          <w:szCs w:val="32"/>
          <w:highlight w:val="none"/>
          <w:lang w:eastAsia="zh-CN"/>
        </w:rPr>
        <w:t>负责组织、协调</w:t>
      </w:r>
      <w:r>
        <w:rPr>
          <w:rFonts w:hint="eastAsia" w:ascii="仿宋" w:hAnsi="仿宋" w:eastAsia="仿宋" w:cs="仿宋"/>
          <w:color w:val="000000"/>
          <w:sz w:val="32"/>
          <w:szCs w:val="32"/>
          <w:highlight w:val="none"/>
          <w:lang w:val="en-US" w:eastAsia="zh-CN"/>
        </w:rPr>
        <w:t>。</w:t>
      </w:r>
    </w:p>
    <w:p>
      <w:pPr>
        <w:keepNext w:val="0"/>
        <w:keepLines w:val="0"/>
        <w:pageBreakBefore w:val="0"/>
        <w:widowControl w:val="0"/>
        <w:tabs>
          <w:tab w:val="left" w:pos="0"/>
        </w:tabs>
        <w:kinsoku/>
        <w:overflowPunct/>
        <w:topLinePunct w:val="0"/>
        <w:autoSpaceDE/>
        <w:autoSpaceDN/>
        <w:bidi w:val="0"/>
        <w:adjustRightInd/>
        <w:snapToGrid/>
        <w:spacing w:line="600" w:lineRule="exact"/>
        <w:ind w:left="0" w:leftChars="0" w:right="0" w:rightChars="0"/>
        <w:jc w:val="center"/>
        <w:textAlignment w:val="auto"/>
        <w:rPr>
          <w:rFonts w:hint="eastAsia" w:ascii="黑体" w:hAnsi="黑体" w:eastAsia="黑体" w:cs="黑体"/>
          <w:sz w:val="32"/>
          <w:szCs w:val="32"/>
          <w:highlight w:val="none"/>
        </w:rPr>
      </w:pPr>
    </w:p>
    <w:p>
      <w:pPr>
        <w:keepNext w:val="0"/>
        <w:keepLines w:val="0"/>
        <w:pageBreakBefore w:val="0"/>
        <w:widowControl w:val="0"/>
        <w:tabs>
          <w:tab w:val="left" w:pos="0"/>
        </w:tabs>
        <w:kinsoku/>
        <w:overflowPunct/>
        <w:topLinePunct w:val="0"/>
        <w:autoSpaceDE/>
        <w:autoSpaceDN/>
        <w:bidi w:val="0"/>
        <w:adjustRightInd/>
        <w:snapToGrid/>
        <w:spacing w:line="600" w:lineRule="exact"/>
        <w:ind w:left="0" w:leftChars="0" w:right="0" w:rightChars="0"/>
        <w:jc w:val="center"/>
        <w:textAlignment w:val="auto"/>
        <w:rPr>
          <w:rFonts w:hint="eastAsia" w:ascii="黑体" w:hAnsi="黑体" w:eastAsia="黑体" w:cs="黑体"/>
          <w:kern w:val="0"/>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五</w:t>
      </w:r>
      <w:r>
        <w:rPr>
          <w:rFonts w:hint="eastAsia" w:ascii="黑体" w:hAnsi="黑体" w:eastAsia="黑体" w:cs="黑体"/>
          <w:sz w:val="32"/>
          <w:szCs w:val="32"/>
          <w:highlight w:val="none"/>
        </w:rPr>
        <w:t>章</w:t>
      </w:r>
      <w:r>
        <w:rPr>
          <w:rFonts w:hint="eastAsia" w:ascii="黑体" w:hAnsi="黑体" w:eastAsia="黑体" w:cs="黑体"/>
          <w:sz w:val="32"/>
          <w:szCs w:val="32"/>
          <w:highlight w:val="none"/>
          <w:lang w:val="en-US" w:eastAsia="zh-CN"/>
        </w:rPr>
        <w:t xml:space="preserve">  生态</w:t>
      </w:r>
      <w:r>
        <w:rPr>
          <w:rFonts w:hint="eastAsia" w:ascii="黑体" w:hAnsi="黑体" w:eastAsia="黑体" w:cs="黑体"/>
          <w:kern w:val="0"/>
          <w:sz w:val="32"/>
          <w:szCs w:val="32"/>
          <w:highlight w:val="none"/>
        </w:rPr>
        <w:t>修复</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【修复计划】</w:t>
      </w:r>
      <w:r>
        <w:rPr>
          <w:rFonts w:hint="eastAsia" w:ascii="仿宋" w:hAnsi="仿宋" w:eastAsia="仿宋" w:cs="仿宋"/>
          <w:kern w:val="0"/>
          <w:sz w:val="32"/>
          <w:szCs w:val="32"/>
          <w:highlight w:val="none"/>
        </w:rPr>
        <w:t>赫山区、</w:t>
      </w:r>
      <w:r>
        <w:rPr>
          <w:rFonts w:hint="eastAsia" w:ascii="仿宋" w:hAnsi="仿宋" w:eastAsia="仿宋" w:cs="仿宋"/>
          <w:color w:val="000000"/>
          <w:sz w:val="32"/>
          <w:szCs w:val="32"/>
          <w:highlight w:val="none"/>
        </w:rPr>
        <w:t>资阳区人民政府，益阳高新区、东部新区管委</w:t>
      </w:r>
      <w:r>
        <w:rPr>
          <w:rFonts w:hint="eastAsia" w:ascii="仿宋" w:hAnsi="仿宋" w:eastAsia="仿宋" w:cs="仿宋"/>
          <w:kern w:val="0"/>
          <w:sz w:val="32"/>
          <w:szCs w:val="32"/>
          <w:highlight w:val="none"/>
        </w:rPr>
        <w:t>会</w:t>
      </w:r>
      <w:r>
        <w:rPr>
          <w:rFonts w:hint="eastAsia" w:ascii="仿宋" w:hAnsi="仿宋" w:eastAsia="仿宋" w:cs="仿宋"/>
          <w:kern w:val="0"/>
          <w:sz w:val="32"/>
          <w:szCs w:val="32"/>
          <w:highlight w:val="none"/>
          <w:lang w:eastAsia="zh-CN"/>
        </w:rPr>
        <w:t>制定山体水体修复计划，明确管辖区域内已遭受破坏山体水体的修复工程启动时间、顺序，和修复目标。核心保护区内的已受破坏山体水体应当优先修复。</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修复主体</w:t>
      </w:r>
      <w:r>
        <w:rPr>
          <w:rFonts w:hint="eastAsia" w:ascii="仿宋" w:hAnsi="仿宋" w:eastAsia="仿宋" w:cs="仿宋"/>
          <w:kern w:val="0"/>
          <w:sz w:val="32"/>
          <w:szCs w:val="32"/>
          <w:highlight w:val="none"/>
          <w:lang w:eastAsia="zh-CN"/>
        </w:rPr>
        <w:t>】山体水体的修复按照“谁开发谁修复、谁破坏谁治理”的原则明确修复主体</w:t>
      </w:r>
      <w:r>
        <w:rPr>
          <w:rFonts w:hint="eastAsia" w:ascii="仿宋" w:hAnsi="仿宋" w:eastAsia="仿宋" w:cs="仿宋"/>
          <w:kern w:val="0"/>
          <w:sz w:val="32"/>
          <w:szCs w:val="32"/>
          <w:highlight w:val="none"/>
          <w:lang w:val="en-US" w:eastAsia="zh-CN"/>
        </w:rPr>
        <w:t>。</w:t>
      </w:r>
    </w:p>
    <w:p>
      <w:pPr>
        <w:keepNext w:val="0"/>
        <w:keepLines w:val="0"/>
        <w:pageBreakBefore w:val="0"/>
        <w:widowControl w:val="0"/>
        <w:numPr>
          <w:ilvl w:val="0"/>
          <w:numId w:val="0"/>
        </w:numPr>
        <w:tabs>
          <w:tab w:val="left" w:pos="1418"/>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eastAsia="zh-CN"/>
        </w:rPr>
        <w:t>对于因自然灾害等原因造成的山体水体破坏，以及其他无法明确破坏责任人的情况，区人民政府及管委会为修复主体。市人民政府以“以奖代补”的方式给予资金支持</w:t>
      </w:r>
      <w:r>
        <w:rPr>
          <w:rFonts w:hint="eastAsia" w:ascii="仿宋" w:hAnsi="仿宋" w:eastAsia="仿宋" w:cs="仿宋"/>
          <w:kern w:val="0"/>
          <w:sz w:val="32"/>
          <w:szCs w:val="32"/>
          <w:highlight w:val="none"/>
        </w:rPr>
        <w:t>。</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val="en-US" w:eastAsia="zh-CN"/>
        </w:rPr>
        <w:t>修复方案</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修复主体应当制定修复方案，经规划、国土、林业、水务、环保、住建等相关部门审查通过后，方可投入实施</w:t>
      </w:r>
      <w:r>
        <w:rPr>
          <w:rFonts w:hint="eastAsia" w:ascii="仿宋" w:hAnsi="仿宋" w:eastAsia="仿宋" w:cs="仿宋"/>
          <w:kern w:val="0"/>
          <w:sz w:val="32"/>
          <w:szCs w:val="32"/>
          <w:highlight w:val="none"/>
        </w:rPr>
        <w:t>。</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val="en-US" w:eastAsia="zh-CN"/>
        </w:rPr>
        <w:t>修复建设状态</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山体水体保护范围内已有的建筑物、构筑物以及其他设施，不符合市城市规划区山体水体保护规划要求的，区人民政府及管委会应当组织逐步迁出或者拆除，并依法给予补偿</w:t>
      </w:r>
      <w:r>
        <w:rPr>
          <w:rFonts w:hint="eastAsia" w:ascii="仿宋" w:hAnsi="仿宋" w:eastAsia="仿宋" w:cs="仿宋"/>
          <w:kern w:val="0"/>
          <w:sz w:val="32"/>
          <w:szCs w:val="32"/>
          <w:highlight w:val="none"/>
        </w:rPr>
        <w:t>。</w:t>
      </w:r>
    </w:p>
    <w:p>
      <w:pPr>
        <w:pStyle w:val="3"/>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eastAsia="zh-CN"/>
        </w:rPr>
        <w:t>山体水体保护范围内的违法建筑物、构筑物以及其他设施，区人民政府及管委会应当依法拆除</w:t>
      </w:r>
      <w:r>
        <w:rPr>
          <w:rFonts w:hint="eastAsia" w:ascii="仿宋" w:hAnsi="仿宋" w:eastAsia="仿宋" w:cs="仿宋"/>
          <w:kern w:val="0"/>
          <w:sz w:val="32"/>
          <w:szCs w:val="32"/>
          <w:highlight w:val="none"/>
        </w:rPr>
        <w:t>。</w:t>
      </w:r>
    </w:p>
    <w:p>
      <w:pPr>
        <w:keepNext w:val="0"/>
        <w:keepLines w:val="0"/>
        <w:pageBreakBefore w:val="0"/>
        <w:widowControl w:val="0"/>
        <w:numPr>
          <w:ilvl w:val="0"/>
          <w:numId w:val="0"/>
        </w:numPr>
        <w:tabs>
          <w:tab w:val="left" w:pos="1418"/>
        </w:tabs>
        <w:kinsoku/>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color w:val="000000"/>
          <w:sz w:val="32"/>
          <w:szCs w:val="32"/>
          <w:highlight w:val="none"/>
        </w:rPr>
      </w:pPr>
    </w:p>
    <w:p>
      <w:pPr>
        <w:pStyle w:val="2"/>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w:t>
      </w:r>
      <w:r>
        <w:rPr>
          <w:rFonts w:hint="eastAsia" w:ascii="黑体" w:hAnsi="黑体" w:cs="黑体"/>
          <w:sz w:val="32"/>
          <w:szCs w:val="32"/>
          <w:highlight w:val="none"/>
          <w:lang w:eastAsia="zh-CN"/>
        </w:rPr>
        <w:t>六</w:t>
      </w:r>
      <w:r>
        <w:rPr>
          <w:rFonts w:hint="eastAsia" w:ascii="黑体" w:hAnsi="黑体" w:eastAsia="黑体" w:cs="黑体"/>
          <w:sz w:val="32"/>
          <w:szCs w:val="32"/>
          <w:highlight w:val="none"/>
        </w:rPr>
        <w:t xml:space="preserve">章  </w:t>
      </w:r>
      <w:r>
        <w:rPr>
          <w:rFonts w:hint="eastAsia" w:ascii="黑体" w:hAnsi="黑体" w:cs="黑体"/>
          <w:sz w:val="32"/>
          <w:szCs w:val="32"/>
          <w:highlight w:val="none"/>
          <w:lang w:eastAsia="zh-CN"/>
        </w:rPr>
        <w:t>考核评估</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eastAsia="zh-CN"/>
        </w:rPr>
        <w:t>【考核</w:t>
      </w:r>
      <w:r>
        <w:rPr>
          <w:rFonts w:hint="eastAsia" w:ascii="仿宋" w:hAnsi="仿宋" w:eastAsia="仿宋" w:cs="仿宋"/>
          <w:kern w:val="0"/>
          <w:sz w:val="32"/>
          <w:szCs w:val="32"/>
          <w:highlight w:val="none"/>
          <w:lang w:val="en-US" w:eastAsia="zh-CN"/>
        </w:rPr>
        <w:t>机制</w:t>
      </w:r>
      <w:r>
        <w:rPr>
          <w:rFonts w:hint="eastAsia" w:ascii="仿宋" w:hAnsi="仿宋" w:eastAsia="仿宋" w:cs="仿宋"/>
          <w:kern w:val="0"/>
          <w:sz w:val="32"/>
          <w:szCs w:val="32"/>
          <w:highlight w:val="none"/>
          <w:lang w:eastAsia="zh-CN"/>
        </w:rPr>
        <w:t>】领导小组</w:t>
      </w:r>
      <w:r>
        <w:rPr>
          <w:rFonts w:hint="eastAsia" w:ascii="仿宋" w:hAnsi="仿宋" w:eastAsia="仿宋" w:cs="仿宋"/>
          <w:kern w:val="0"/>
          <w:sz w:val="32"/>
          <w:szCs w:val="32"/>
          <w:highlight w:val="none"/>
        </w:rPr>
        <w:t>办公室组织</w:t>
      </w:r>
      <w:r>
        <w:rPr>
          <w:rFonts w:hint="eastAsia" w:ascii="仿宋" w:hAnsi="仿宋" w:eastAsia="仿宋" w:cs="仿宋"/>
          <w:kern w:val="0"/>
          <w:sz w:val="32"/>
          <w:szCs w:val="32"/>
          <w:highlight w:val="none"/>
          <w:lang w:val="en-US" w:eastAsia="zh-CN"/>
        </w:rPr>
        <w:t>考核组负责</w:t>
      </w:r>
      <w:r>
        <w:rPr>
          <w:rFonts w:hint="eastAsia" w:ascii="仿宋" w:hAnsi="仿宋" w:eastAsia="仿宋" w:cs="仿宋"/>
          <w:kern w:val="0"/>
          <w:sz w:val="32"/>
          <w:szCs w:val="32"/>
          <w:highlight w:val="none"/>
        </w:rPr>
        <w:t>考核</w:t>
      </w:r>
      <w:r>
        <w:rPr>
          <w:rFonts w:hint="eastAsia" w:ascii="仿宋" w:hAnsi="仿宋" w:eastAsia="仿宋" w:cs="仿宋"/>
          <w:kern w:val="0"/>
          <w:sz w:val="32"/>
          <w:szCs w:val="32"/>
          <w:highlight w:val="none"/>
          <w:lang w:val="en-US" w:eastAsia="zh-CN"/>
        </w:rPr>
        <w:t>有关机关的</w:t>
      </w:r>
      <w:r>
        <w:rPr>
          <w:rFonts w:hint="eastAsia" w:ascii="仿宋" w:hAnsi="仿宋" w:eastAsia="仿宋" w:cs="仿宋"/>
          <w:kern w:val="0"/>
          <w:sz w:val="32"/>
          <w:szCs w:val="32"/>
          <w:highlight w:val="none"/>
        </w:rPr>
        <w:t>山体水体保护</w:t>
      </w:r>
      <w:r>
        <w:rPr>
          <w:rFonts w:hint="eastAsia" w:ascii="仿宋" w:hAnsi="仿宋" w:eastAsia="仿宋" w:cs="仿宋"/>
          <w:kern w:val="0"/>
          <w:sz w:val="32"/>
          <w:szCs w:val="32"/>
          <w:highlight w:val="none"/>
          <w:lang w:val="en-US" w:eastAsia="zh-CN"/>
        </w:rPr>
        <w:t>工作</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考核组成员由</w:t>
      </w:r>
      <w:r>
        <w:rPr>
          <w:rFonts w:hint="eastAsia" w:ascii="仿宋" w:hAnsi="仿宋" w:eastAsia="仿宋" w:cs="仿宋"/>
          <w:kern w:val="0"/>
          <w:sz w:val="32"/>
          <w:szCs w:val="32"/>
          <w:highlight w:val="none"/>
          <w:lang w:val="en-US" w:eastAsia="zh-CN"/>
        </w:rPr>
        <w:t>市</w:t>
      </w:r>
      <w:r>
        <w:rPr>
          <w:rFonts w:hint="eastAsia" w:ascii="仿宋" w:hAnsi="仿宋" w:eastAsia="仿宋" w:cs="仿宋"/>
          <w:kern w:val="0"/>
          <w:sz w:val="32"/>
          <w:szCs w:val="32"/>
          <w:highlight w:val="none"/>
          <w:lang w:eastAsia="zh-CN"/>
        </w:rPr>
        <w:t>监察局、规划局、国土局、林业局、水务局等</w:t>
      </w:r>
      <w:r>
        <w:rPr>
          <w:rFonts w:hint="eastAsia" w:ascii="仿宋" w:hAnsi="仿宋" w:eastAsia="仿宋" w:cs="仿宋"/>
          <w:kern w:val="0"/>
          <w:sz w:val="32"/>
          <w:szCs w:val="32"/>
          <w:highlight w:val="none"/>
          <w:lang w:val="en-US" w:eastAsia="zh-CN"/>
        </w:rPr>
        <w:t>相关市直部门工作人员</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及市人民政府督察室等其他有关机关工作人员</w:t>
      </w:r>
      <w:r>
        <w:rPr>
          <w:rFonts w:hint="eastAsia" w:ascii="仿宋" w:hAnsi="仿宋" w:eastAsia="仿宋" w:cs="仿宋"/>
          <w:kern w:val="0"/>
          <w:sz w:val="32"/>
          <w:szCs w:val="32"/>
          <w:highlight w:val="none"/>
          <w:lang w:eastAsia="zh-CN"/>
        </w:rPr>
        <w:t>组成。</w:t>
      </w:r>
    </w:p>
    <w:p>
      <w:pPr>
        <w:keepNext w:val="0"/>
        <w:keepLines w:val="0"/>
        <w:pageBreakBefore w:val="0"/>
        <w:widowControl w:val="0"/>
        <w:numPr>
          <w:ilvl w:val="0"/>
          <w:numId w:val="0"/>
        </w:numPr>
        <w:tabs>
          <w:tab w:val="left" w:pos="1418"/>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考核方案由领导小组办公室于年初拟定，报山体水体保护工作领导小组批准</w:t>
      </w:r>
      <w:r>
        <w:rPr>
          <w:rFonts w:hint="eastAsia" w:ascii="仿宋" w:hAnsi="仿宋" w:eastAsia="仿宋" w:cs="仿宋"/>
          <w:kern w:val="0"/>
          <w:sz w:val="32"/>
          <w:szCs w:val="32"/>
          <w:highlight w:val="none"/>
        </w:rPr>
        <w:t>。</w:t>
      </w:r>
    </w:p>
    <w:p>
      <w:pPr>
        <w:keepNext w:val="0"/>
        <w:keepLines w:val="0"/>
        <w:pageBreakBefore w:val="0"/>
        <w:widowControl w:val="0"/>
        <w:numPr>
          <w:ilvl w:val="0"/>
          <w:numId w:val="0"/>
        </w:numPr>
        <w:tabs>
          <w:tab w:val="left" w:pos="1418"/>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eastAsia="zh-CN"/>
        </w:rPr>
        <w:t>考核工作分为年中考核和年末考核</w:t>
      </w:r>
      <w:r>
        <w:rPr>
          <w:rFonts w:hint="eastAsia" w:ascii="仿宋" w:hAnsi="仿宋" w:eastAsia="仿宋" w:cs="仿宋"/>
          <w:kern w:val="0"/>
          <w:sz w:val="32"/>
          <w:szCs w:val="32"/>
          <w:highlight w:val="none"/>
        </w:rPr>
        <w:t>。</w:t>
      </w:r>
    </w:p>
    <w:p>
      <w:pPr>
        <w:keepNext w:val="0"/>
        <w:keepLines w:val="0"/>
        <w:pageBreakBefore w:val="0"/>
        <w:widowControl w:val="0"/>
        <w:numPr>
          <w:ilvl w:val="0"/>
          <w:numId w:val="0"/>
        </w:numPr>
        <w:tabs>
          <w:tab w:val="left" w:pos="1418"/>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rPr>
        <w:t>赫山区、</w:t>
      </w:r>
      <w:r>
        <w:rPr>
          <w:rFonts w:hint="eastAsia" w:ascii="仿宋" w:hAnsi="仿宋" w:eastAsia="仿宋" w:cs="仿宋"/>
          <w:color w:val="000000"/>
          <w:sz w:val="32"/>
          <w:szCs w:val="32"/>
          <w:highlight w:val="none"/>
        </w:rPr>
        <w:t>资阳区人民政府，益阳高新区、东部新区管委</w:t>
      </w:r>
      <w:r>
        <w:rPr>
          <w:rFonts w:hint="eastAsia" w:ascii="仿宋" w:hAnsi="仿宋" w:eastAsia="仿宋" w:cs="仿宋"/>
          <w:kern w:val="0"/>
          <w:sz w:val="32"/>
          <w:szCs w:val="32"/>
          <w:highlight w:val="none"/>
        </w:rPr>
        <w:t>会</w:t>
      </w:r>
      <w:r>
        <w:rPr>
          <w:rFonts w:hint="eastAsia" w:ascii="仿宋" w:hAnsi="仿宋" w:eastAsia="仿宋" w:cs="仿宋"/>
          <w:kern w:val="0"/>
          <w:sz w:val="32"/>
          <w:szCs w:val="32"/>
          <w:highlight w:val="none"/>
          <w:lang w:eastAsia="zh-CN"/>
        </w:rPr>
        <w:t>应当建立相应的考核机制。</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【表彰奖励】领导小组办公室应当依据年度考核结果拟定表彰奖励方案</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经山体水体保护工作领导小组审</w:t>
      </w:r>
      <w:r>
        <w:rPr>
          <w:rFonts w:hint="eastAsia" w:ascii="仿宋" w:hAnsi="仿宋" w:eastAsia="仿宋" w:cs="仿宋"/>
          <w:kern w:val="0"/>
          <w:sz w:val="32"/>
          <w:szCs w:val="32"/>
          <w:highlight w:val="none"/>
          <w:lang w:val="en-US" w:eastAsia="zh-CN"/>
        </w:rPr>
        <w:t>核</w:t>
      </w:r>
      <w:r>
        <w:rPr>
          <w:rFonts w:hint="eastAsia" w:ascii="仿宋" w:hAnsi="仿宋" w:eastAsia="仿宋" w:cs="仿宋"/>
          <w:kern w:val="0"/>
          <w:sz w:val="32"/>
          <w:szCs w:val="32"/>
          <w:highlight w:val="none"/>
          <w:lang w:eastAsia="zh-CN"/>
        </w:rPr>
        <w:t>后报市人民政府批准</w:t>
      </w:r>
      <w:r>
        <w:rPr>
          <w:rFonts w:hint="eastAsia" w:ascii="仿宋" w:hAnsi="仿宋" w:eastAsia="仿宋" w:cs="仿宋"/>
          <w:kern w:val="0"/>
          <w:sz w:val="32"/>
          <w:szCs w:val="32"/>
          <w:highlight w:val="none"/>
          <w:lang w:val="en-US" w:eastAsia="zh-CN"/>
        </w:rPr>
        <w:t>。奖励经费由市级财政安排。</w:t>
      </w:r>
    </w:p>
    <w:p>
      <w:pPr>
        <w:keepNext w:val="0"/>
        <w:keepLines w:val="0"/>
        <w:pageBreakBefore w:val="0"/>
        <w:widowControl w:val="0"/>
        <w:numPr>
          <w:ilvl w:val="0"/>
          <w:numId w:val="0"/>
        </w:numPr>
        <w:tabs>
          <w:tab w:val="left" w:pos="1418"/>
        </w:tabs>
        <w:kinsoku/>
        <w:overflowPunct/>
        <w:topLinePunct w:val="0"/>
        <w:autoSpaceDE/>
        <w:autoSpaceDN/>
        <w:bidi w:val="0"/>
        <w:adjustRightInd/>
        <w:snapToGrid/>
        <w:spacing w:line="600" w:lineRule="exact"/>
        <w:ind w:left="0" w:leftChars="0" w:right="0" w:rightChars="0" w:firstLine="64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赫山区、</w:t>
      </w:r>
      <w:r>
        <w:rPr>
          <w:rFonts w:hint="eastAsia" w:ascii="仿宋" w:hAnsi="仿宋" w:eastAsia="仿宋" w:cs="仿宋"/>
          <w:color w:val="000000"/>
          <w:sz w:val="32"/>
          <w:szCs w:val="32"/>
          <w:highlight w:val="none"/>
        </w:rPr>
        <w:t>资阳区人民政府，益阳高新区、东部新区管委</w:t>
      </w:r>
      <w:r>
        <w:rPr>
          <w:rFonts w:hint="eastAsia" w:ascii="仿宋" w:hAnsi="仿宋" w:eastAsia="仿宋" w:cs="仿宋"/>
          <w:kern w:val="0"/>
          <w:sz w:val="32"/>
          <w:szCs w:val="32"/>
          <w:highlight w:val="none"/>
        </w:rPr>
        <w:t>会</w:t>
      </w:r>
      <w:r>
        <w:rPr>
          <w:rFonts w:hint="eastAsia" w:ascii="仿宋" w:hAnsi="仿宋" w:eastAsia="仿宋" w:cs="仿宋"/>
          <w:kern w:val="0"/>
          <w:sz w:val="32"/>
          <w:szCs w:val="32"/>
          <w:highlight w:val="none"/>
          <w:lang w:eastAsia="zh-CN"/>
        </w:rPr>
        <w:t>应拟定各自辖区内的表彰奖励方案。</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评估报告】领导小组办公室应每年组织有关部门和专家，对城市规划区山体水体保护规划年度实施情况和山体水体保护状况进行评估，并形成评估报告。评估报告经山体水体保护工作领导小组审查后，由市人民政府向市人民代表大会常务委员会报告。</w:t>
      </w:r>
    </w:p>
    <w:p>
      <w:pPr>
        <w:pStyle w:val="2"/>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黑体" w:hAnsi="黑体" w:eastAsia="黑体" w:cs="黑体"/>
          <w:kern w:val="0"/>
          <w:sz w:val="32"/>
          <w:szCs w:val="32"/>
          <w:highlight w:val="none"/>
        </w:rPr>
      </w:pPr>
    </w:p>
    <w:p>
      <w:pPr>
        <w:pStyle w:val="2"/>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第八章  责任</w:t>
      </w:r>
      <w:r>
        <w:rPr>
          <w:rFonts w:hint="eastAsia" w:ascii="黑体" w:hAnsi="黑体" w:cs="黑体"/>
          <w:kern w:val="0"/>
          <w:sz w:val="32"/>
          <w:szCs w:val="32"/>
          <w:highlight w:val="none"/>
          <w:lang w:eastAsia="zh-CN"/>
        </w:rPr>
        <w:t>追究</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color w:val="000000"/>
          <w:sz w:val="32"/>
          <w:szCs w:val="32"/>
          <w:highlight w:val="none"/>
        </w:rPr>
      </w:pPr>
      <w:r>
        <w:rPr>
          <w:rFonts w:hint="eastAsia" w:ascii="仿宋" w:hAnsi="仿宋" w:eastAsia="仿宋" w:cs="仿宋"/>
          <w:kern w:val="0"/>
          <w:sz w:val="32"/>
          <w:szCs w:val="32"/>
          <w:highlight w:val="none"/>
        </w:rPr>
        <w:t>【行政机关】</w:t>
      </w:r>
      <w:r>
        <w:rPr>
          <w:rFonts w:hint="eastAsia" w:ascii="仿宋" w:hAnsi="仿宋" w:eastAsia="仿宋" w:cs="仿宋"/>
          <w:kern w:val="0"/>
          <w:sz w:val="32"/>
          <w:szCs w:val="32"/>
          <w:highlight w:val="none"/>
          <w:lang w:eastAsia="zh-CN"/>
        </w:rPr>
        <w:t>相关单位及其工作人员，违反本办法规定，有下列行为之一的，依法依规追究主要负责人、直接负责人和其他直接责任人的行政责任或法律责任：</w:t>
      </w:r>
    </w:p>
    <w:p>
      <w:pPr>
        <w:keepNext w:val="0"/>
        <w:keepLines w:val="0"/>
        <w:pageBreakBefore w:val="0"/>
        <w:widowControl w:val="0"/>
        <w:numPr>
          <w:ilvl w:val="0"/>
          <w:numId w:val="4"/>
        </w:numPr>
        <w:tabs>
          <w:tab w:val="left" w:pos="1418"/>
        </w:tabs>
        <w:kinsoku/>
        <w:overflowPunct/>
        <w:topLinePunct w:val="0"/>
        <w:autoSpaceDE/>
        <w:autoSpaceDN/>
        <w:bidi w:val="0"/>
        <w:adjustRightInd/>
        <w:snapToGrid/>
        <w:spacing w:line="600" w:lineRule="exact"/>
        <w:ind w:right="0" w:right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eastAsia="zh-CN"/>
        </w:rPr>
        <w:t>未按规定程序编制和修改市城市规划区山体水体保护规划</w:t>
      </w:r>
      <w:r>
        <w:rPr>
          <w:rFonts w:hint="eastAsia" w:ascii="仿宋" w:hAnsi="仿宋" w:eastAsia="仿宋" w:cs="仿宋"/>
          <w:kern w:val="0"/>
          <w:sz w:val="32"/>
          <w:szCs w:val="32"/>
          <w:highlight w:val="none"/>
          <w:lang w:val="en-US" w:eastAsia="zh-CN"/>
        </w:rPr>
        <w:t>及其法定图则</w:t>
      </w:r>
      <w:r>
        <w:rPr>
          <w:rFonts w:hint="eastAsia" w:ascii="仿宋" w:hAnsi="仿宋" w:eastAsia="仿宋" w:cs="仿宋"/>
          <w:kern w:val="0"/>
          <w:sz w:val="32"/>
          <w:szCs w:val="32"/>
          <w:highlight w:val="none"/>
          <w:lang w:eastAsia="zh-CN"/>
        </w:rPr>
        <w:t>的</w:t>
      </w:r>
      <w:r>
        <w:rPr>
          <w:rFonts w:hint="eastAsia" w:ascii="仿宋" w:hAnsi="仿宋" w:eastAsia="仿宋" w:cs="仿宋"/>
          <w:kern w:val="0"/>
          <w:sz w:val="32"/>
          <w:szCs w:val="32"/>
          <w:highlight w:val="none"/>
        </w:rPr>
        <w:t>。</w:t>
      </w:r>
    </w:p>
    <w:p>
      <w:pPr>
        <w:keepNext w:val="0"/>
        <w:keepLines w:val="0"/>
        <w:pageBreakBefore w:val="0"/>
        <w:widowControl w:val="0"/>
        <w:numPr>
          <w:ilvl w:val="0"/>
          <w:numId w:val="4"/>
        </w:numPr>
        <w:tabs>
          <w:tab w:val="left" w:pos="1418"/>
        </w:tabs>
        <w:kinsoku/>
        <w:overflowPunct/>
        <w:topLinePunct w:val="0"/>
        <w:autoSpaceDE/>
        <w:autoSpaceDN/>
        <w:bidi w:val="0"/>
        <w:adjustRightInd/>
        <w:snapToGrid/>
        <w:spacing w:line="600" w:lineRule="exact"/>
        <w:ind w:right="0" w:right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eastAsia="zh-CN"/>
        </w:rPr>
        <w:t>在山体水体保护范围内擅自批准建设项目的。</w:t>
      </w:r>
    </w:p>
    <w:p>
      <w:pPr>
        <w:keepNext w:val="0"/>
        <w:keepLines w:val="0"/>
        <w:pageBreakBefore w:val="0"/>
        <w:widowControl w:val="0"/>
        <w:numPr>
          <w:ilvl w:val="0"/>
          <w:numId w:val="4"/>
        </w:numPr>
        <w:tabs>
          <w:tab w:val="left" w:pos="1418"/>
        </w:tabs>
        <w:kinsoku/>
        <w:overflowPunct/>
        <w:topLinePunct w:val="0"/>
        <w:autoSpaceDE/>
        <w:autoSpaceDN/>
        <w:bidi w:val="0"/>
        <w:adjustRightInd/>
        <w:snapToGrid/>
        <w:spacing w:line="600" w:lineRule="exact"/>
        <w:ind w:right="0" w:right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未按规定巡查保护山体水体，或未依法查处违法行为的。</w:t>
      </w:r>
    </w:p>
    <w:p>
      <w:pPr>
        <w:keepNext w:val="0"/>
        <w:keepLines w:val="0"/>
        <w:pageBreakBefore w:val="0"/>
        <w:widowControl w:val="0"/>
        <w:numPr>
          <w:ilvl w:val="0"/>
          <w:numId w:val="4"/>
        </w:numPr>
        <w:tabs>
          <w:tab w:val="left" w:pos="1418"/>
        </w:tabs>
        <w:kinsoku/>
        <w:overflowPunct/>
        <w:topLinePunct w:val="0"/>
        <w:autoSpaceDE/>
        <w:autoSpaceDN/>
        <w:bidi w:val="0"/>
        <w:adjustRightInd/>
        <w:snapToGrid/>
        <w:spacing w:line="600" w:lineRule="exact"/>
        <w:ind w:right="0" w:right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eastAsia="zh-CN"/>
        </w:rPr>
        <w:t>其他未依法履行职责，造成受保护山体水体损害的。</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【相对人】</w:t>
      </w:r>
      <w:r>
        <w:rPr>
          <w:rFonts w:hint="eastAsia" w:ascii="仿宋" w:hAnsi="仿宋" w:eastAsia="仿宋" w:cs="仿宋"/>
          <w:kern w:val="0"/>
          <w:sz w:val="32"/>
          <w:szCs w:val="32"/>
          <w:highlight w:val="none"/>
          <w:lang w:eastAsia="zh-CN"/>
        </w:rPr>
        <w:t>公民</w:t>
      </w:r>
      <w:r>
        <w:rPr>
          <w:rFonts w:hint="eastAsia" w:ascii="仿宋" w:hAnsi="仿宋" w:eastAsia="仿宋" w:cs="仿宋"/>
          <w:kern w:val="0"/>
          <w:sz w:val="32"/>
          <w:szCs w:val="32"/>
          <w:highlight w:val="none"/>
        </w:rPr>
        <w:t>、法人</w:t>
      </w:r>
      <w:r>
        <w:rPr>
          <w:rFonts w:hint="eastAsia" w:ascii="仿宋" w:hAnsi="仿宋" w:eastAsia="仿宋" w:cs="仿宋"/>
          <w:kern w:val="0"/>
          <w:sz w:val="32"/>
          <w:szCs w:val="32"/>
          <w:highlight w:val="none"/>
          <w:lang w:eastAsia="zh-CN"/>
        </w:rPr>
        <w:t>及</w:t>
      </w:r>
      <w:r>
        <w:rPr>
          <w:rFonts w:hint="eastAsia" w:ascii="仿宋" w:hAnsi="仿宋" w:eastAsia="仿宋" w:cs="仿宋"/>
          <w:kern w:val="0"/>
          <w:sz w:val="32"/>
          <w:szCs w:val="32"/>
          <w:highlight w:val="none"/>
        </w:rPr>
        <w:t>其他组织</w:t>
      </w:r>
      <w:r>
        <w:rPr>
          <w:rFonts w:hint="eastAsia" w:ascii="仿宋" w:hAnsi="仿宋" w:eastAsia="仿宋" w:cs="仿宋"/>
          <w:kern w:val="0"/>
          <w:sz w:val="32"/>
          <w:szCs w:val="32"/>
          <w:highlight w:val="none"/>
          <w:lang w:eastAsia="zh-CN"/>
        </w:rPr>
        <w:t>，违反本办法有关规定的，由相关行政主管部门依法处理</w:t>
      </w:r>
      <w:r>
        <w:rPr>
          <w:rFonts w:hint="eastAsia" w:ascii="仿宋" w:hAnsi="仿宋" w:eastAsia="仿宋" w:cs="仿宋"/>
          <w:kern w:val="0"/>
          <w:sz w:val="32"/>
          <w:szCs w:val="32"/>
          <w:highlight w:val="none"/>
        </w:rPr>
        <w:t>。</w:t>
      </w:r>
    </w:p>
    <w:p>
      <w:pPr>
        <w:keepNext w:val="0"/>
        <w:keepLines w:val="0"/>
        <w:pageBreakBefore w:val="0"/>
        <w:widowControl w:val="0"/>
        <w:tabs>
          <w:tab w:val="left" w:pos="0"/>
        </w:tabs>
        <w:kinsoku/>
        <w:overflowPunct/>
        <w:topLinePunct w:val="0"/>
        <w:autoSpaceDE/>
        <w:autoSpaceDN/>
        <w:bidi w:val="0"/>
        <w:adjustRightInd/>
        <w:snapToGrid/>
        <w:spacing w:line="600" w:lineRule="exact"/>
        <w:ind w:left="0" w:leftChars="0" w:right="0" w:rightChars="0"/>
        <w:textAlignment w:val="auto"/>
        <w:rPr>
          <w:rFonts w:hint="eastAsia" w:ascii="仿宋" w:hAnsi="仿宋" w:eastAsia="仿宋" w:cs="仿宋"/>
          <w:kern w:val="0"/>
          <w:sz w:val="32"/>
          <w:szCs w:val="32"/>
          <w:highlight w:val="none"/>
        </w:rPr>
      </w:pPr>
    </w:p>
    <w:p>
      <w:pPr>
        <w:pStyle w:val="2"/>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第九章  附则</w:t>
      </w:r>
    </w:p>
    <w:p>
      <w:pPr>
        <w:keepNext w:val="0"/>
        <w:keepLines w:val="0"/>
        <w:pageBreakBefore w:val="0"/>
        <w:widowControl w:val="0"/>
        <w:numPr>
          <w:ilvl w:val="0"/>
          <w:numId w:val="1"/>
        </w:numPr>
        <w:tabs>
          <w:tab w:val="left" w:pos="1418"/>
        </w:tabs>
        <w:kinsoku/>
        <w:overflowPunct/>
        <w:topLinePunct w:val="0"/>
        <w:autoSpaceDE/>
        <w:autoSpaceDN/>
        <w:bidi w:val="0"/>
        <w:adjustRightInd/>
        <w:snapToGrid/>
        <w:spacing w:line="600" w:lineRule="exact"/>
        <w:ind w:left="0" w:leftChars="0" w:right="0" w:rightChars="0" w:firstLine="0" w:firstLineChars="0"/>
        <w:textAlignment w:val="auto"/>
        <w:rPr>
          <w:rFonts w:hint="eastAsia" w:ascii="仿宋" w:hAnsi="仿宋" w:eastAsia="仿宋" w:cs="仿宋"/>
          <w:sz w:val="32"/>
          <w:szCs w:val="32"/>
          <w:highlight w:val="none"/>
        </w:rPr>
      </w:pPr>
      <w:r>
        <w:rPr>
          <w:rFonts w:hint="eastAsia" w:ascii="仿宋" w:hAnsi="仿宋" w:eastAsia="仿宋" w:cs="仿宋"/>
          <w:kern w:val="0"/>
          <w:sz w:val="32"/>
          <w:szCs w:val="32"/>
          <w:highlight w:val="none"/>
        </w:rPr>
        <w:t>本办法自2017年</w:t>
      </w:r>
      <w:r>
        <w:rPr>
          <w:rFonts w:hint="eastAsia" w:ascii="仿宋" w:hAnsi="仿宋" w:eastAsia="仿宋" w:cs="仿宋"/>
          <w:kern w:val="0"/>
          <w:sz w:val="32"/>
          <w:szCs w:val="32"/>
          <w:highlight w:val="none"/>
          <w:lang w:val="en-US" w:eastAsia="zh-CN"/>
        </w:rPr>
        <w:t xml:space="preserve">  </w:t>
      </w:r>
      <w:r>
        <w:rPr>
          <w:rFonts w:hint="eastAsia" w:ascii="仿宋" w:hAnsi="仿宋" w:eastAsia="仿宋" w:cs="仿宋"/>
          <w:kern w:val="0"/>
          <w:sz w:val="32"/>
          <w:szCs w:val="32"/>
          <w:highlight w:val="none"/>
        </w:rPr>
        <w:t>月</w:t>
      </w:r>
      <w:r>
        <w:rPr>
          <w:rFonts w:hint="eastAsia" w:ascii="仿宋" w:hAnsi="仿宋" w:eastAsia="仿宋" w:cs="仿宋"/>
          <w:kern w:val="0"/>
          <w:sz w:val="32"/>
          <w:szCs w:val="32"/>
          <w:highlight w:val="none"/>
          <w:lang w:val="en-US" w:eastAsia="zh-CN"/>
        </w:rPr>
        <w:t xml:space="preserve">  </w:t>
      </w:r>
      <w:r>
        <w:rPr>
          <w:rFonts w:hint="eastAsia" w:ascii="仿宋" w:hAnsi="仿宋" w:eastAsia="仿宋" w:cs="仿宋"/>
          <w:kern w:val="0"/>
          <w:sz w:val="32"/>
          <w:szCs w:val="32"/>
          <w:highlight w:val="none"/>
        </w:rPr>
        <w:t>日起实施。</w:t>
      </w:r>
      <w:r>
        <w:rPr>
          <w:rFonts w:hint="eastAsia" w:ascii="仿宋" w:hAnsi="仿宋" w:eastAsia="仿宋" w:cs="仿宋"/>
          <w:kern w:val="0"/>
          <w:sz w:val="32"/>
          <w:szCs w:val="32"/>
          <w:highlight w:val="none"/>
          <w:lang w:val="en-US" w:eastAsia="zh-CN"/>
        </w:rPr>
        <w:t>原《益阳市城市规划区内自然山体水体保护与利用管理办法》同时废止。</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附件：山体水体保护工作职责明细表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44"/>
          <w:szCs w:val="44"/>
          <w:highlight w:val="none"/>
          <w:lang w:val="en-US" w:eastAsia="zh-CN"/>
        </w:rPr>
      </w:pPr>
      <w:r>
        <w:rPr>
          <w:rFonts w:hint="eastAsia" w:ascii="黑体" w:hAnsi="黑体" w:eastAsia="黑体" w:cs="黑体"/>
          <w:sz w:val="44"/>
          <w:szCs w:val="44"/>
          <w:highlight w:val="none"/>
          <w:lang w:val="en-US" w:eastAsia="zh-CN"/>
        </w:rPr>
        <w:t>山体水体保护工作职责明细表</w:t>
      </w:r>
    </w:p>
    <w:tbl>
      <w:tblPr>
        <w:tblStyle w:val="13"/>
        <w:tblW w:w="9395" w:type="dxa"/>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2"/>
        <w:gridCol w:w="7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lang w:val="en-US" w:eastAsia="zh-CN"/>
              </w:rPr>
              <w:t>行政机关/机构</w:t>
            </w:r>
          </w:p>
        </w:tc>
        <w:tc>
          <w:tcPr>
            <w:tcW w:w="729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0" w:hRule="atLeast"/>
        </w:trPr>
        <w:tc>
          <w:tcPr>
            <w:tcW w:w="210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赫山区、资阳区人民政府，益阳高新区、东部新区管委会</w:t>
            </w:r>
          </w:p>
        </w:tc>
        <w:tc>
          <w:tcPr>
            <w:tcW w:w="729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1.山体水体保护工作的责任主体，其主要负责人是本辖区内山体水体保护工作的责任人。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2.建立联席会议制度。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3.建立“山长”、“河（湖）长”等负责制的第一责任人制度。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4.建立举报奖励制度。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5.建立山体水体保护信息公示制度，组织设立山体水体保护标识。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6.建立巡查制度，协调、领导乡镇人民政府、街道办事处的日常巡查工作。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7.负责制定或组织有关部门制定保护范围内使用经营权的集中计划，逐步退出保护范围内的已设矿权，并以有偿收回、承包租赁、生态补偿等方式逐步集中保护范围内可以依法收回的使用经营权，实行统一保护和管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8.组织、协调有关职能部门进行联合执法。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9.组织因自然灾害等原因造成的，以及其他无法明确破坏责任人的受破坏山体水体的修复。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10.</w:t>
            </w:r>
            <w:r>
              <w:rPr>
                <w:rFonts w:hint="eastAsia" w:ascii="仿宋" w:hAnsi="仿宋" w:eastAsia="仿宋" w:cs="仿宋"/>
                <w:kern w:val="0"/>
                <w:sz w:val="28"/>
                <w:szCs w:val="28"/>
                <w:highlight w:val="none"/>
                <w:lang w:eastAsia="zh-CN"/>
              </w:rPr>
              <w:t>组织保护范围内不符合规划建筑物、构筑物及设施的拆迁、拆除工作</w:t>
            </w:r>
            <w:r>
              <w:rPr>
                <w:rFonts w:hint="eastAsia" w:ascii="仿宋" w:hAnsi="仿宋" w:eastAsia="仿宋" w:cs="仿宋"/>
                <w:kern w:val="0"/>
                <w:sz w:val="28"/>
                <w:szCs w:val="2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10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各乡镇人民政府、街道办事处</w:t>
            </w:r>
          </w:p>
        </w:tc>
        <w:tc>
          <w:tcPr>
            <w:tcW w:w="729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 xml:space="preserve">    负责保护山体水体的日常巡查工作，及时发现、制止、上报有关违法行为。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0" w:hRule="atLeast"/>
        </w:trPr>
        <w:tc>
          <w:tcPr>
            <w:tcW w:w="2102" w:type="dxa"/>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市规划局</w:t>
            </w:r>
          </w:p>
        </w:tc>
        <w:tc>
          <w:tcPr>
            <w:tcW w:w="7293"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eastAsia="zh-CN"/>
              </w:rPr>
              <w:t>组织</w:t>
            </w:r>
            <w:r>
              <w:rPr>
                <w:rFonts w:hint="eastAsia" w:ascii="仿宋" w:hAnsi="仿宋" w:eastAsia="仿宋" w:cs="仿宋"/>
                <w:kern w:val="0"/>
                <w:sz w:val="28"/>
                <w:szCs w:val="28"/>
                <w:highlight w:val="none"/>
              </w:rPr>
              <w:t>市城市规划区山体水体</w:t>
            </w:r>
            <w:r>
              <w:rPr>
                <w:rFonts w:hint="eastAsia" w:ascii="仿宋" w:hAnsi="仿宋" w:eastAsia="仿宋" w:cs="仿宋"/>
                <w:kern w:val="0"/>
                <w:sz w:val="28"/>
                <w:szCs w:val="28"/>
                <w:highlight w:val="none"/>
                <w:lang w:eastAsia="zh-CN"/>
              </w:rPr>
              <w:t>保护规划</w:t>
            </w:r>
            <w:r>
              <w:rPr>
                <w:rFonts w:hint="eastAsia" w:ascii="仿宋" w:hAnsi="仿宋" w:eastAsia="仿宋" w:cs="仿宋"/>
                <w:kern w:val="0"/>
                <w:sz w:val="28"/>
                <w:szCs w:val="28"/>
                <w:highlight w:val="none"/>
              </w:rPr>
              <w:t>的编制</w:t>
            </w:r>
            <w:r>
              <w:rPr>
                <w:rFonts w:hint="eastAsia" w:ascii="仿宋" w:hAnsi="仿宋" w:eastAsia="仿宋" w:cs="仿宋"/>
                <w:kern w:val="0"/>
                <w:sz w:val="28"/>
                <w:szCs w:val="28"/>
                <w:highlight w:val="none"/>
                <w:lang w:eastAsia="zh-CN"/>
              </w:rPr>
              <w:t>、修改</w:t>
            </w:r>
            <w:r>
              <w:rPr>
                <w:rFonts w:hint="eastAsia" w:ascii="仿宋" w:hAnsi="仿宋" w:eastAsia="仿宋" w:cs="仿宋"/>
                <w:kern w:val="0"/>
                <w:sz w:val="28"/>
                <w:szCs w:val="28"/>
                <w:highlight w:val="none"/>
              </w:rPr>
              <w:t>和实施</w:t>
            </w:r>
            <w:r>
              <w:rPr>
                <w:rFonts w:hint="eastAsia" w:ascii="仿宋" w:hAnsi="仿宋" w:eastAsia="仿宋" w:cs="仿宋"/>
                <w:kern w:val="0"/>
                <w:sz w:val="28"/>
                <w:szCs w:val="28"/>
                <w:highlight w:val="none"/>
                <w:lang w:eastAsia="zh-CN"/>
              </w:rPr>
              <w:t>工作。</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依法审批可以在山体水体保护范围内实施的建设行为。</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z w:val="28"/>
                <w:szCs w:val="28"/>
                <w:highlight w:val="none"/>
                <w:vertAlign w:val="baseline"/>
                <w:lang w:val="en-US" w:eastAsia="zh-CN"/>
              </w:rPr>
            </w:pPr>
            <w:r>
              <w:rPr>
                <w:rFonts w:hint="eastAsia" w:ascii="仿宋" w:hAnsi="仿宋" w:eastAsia="仿宋" w:cs="仿宋"/>
                <w:kern w:val="0"/>
                <w:sz w:val="28"/>
                <w:szCs w:val="28"/>
                <w:highlight w:val="none"/>
                <w:lang w:val="en-US" w:eastAsia="zh-CN"/>
              </w:rPr>
              <w:t>对山体水体保护范围周边的项目修建性详细规划依法实行规划管制。</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z w:val="28"/>
                <w:szCs w:val="28"/>
                <w:highlight w:val="none"/>
                <w:vertAlign w:val="baseline"/>
                <w:lang w:val="en-US" w:eastAsia="zh-CN"/>
              </w:rPr>
            </w:pPr>
            <w:r>
              <w:rPr>
                <w:rFonts w:hint="eastAsia" w:ascii="仿宋" w:hAnsi="仿宋" w:eastAsia="仿宋" w:cs="仿宋"/>
                <w:kern w:val="0"/>
                <w:sz w:val="28"/>
                <w:szCs w:val="28"/>
                <w:highlight w:val="none"/>
              </w:rPr>
              <w:t>组织</w:t>
            </w:r>
            <w:r>
              <w:rPr>
                <w:rFonts w:hint="eastAsia" w:ascii="仿宋" w:hAnsi="仿宋" w:eastAsia="仿宋" w:cs="仿宋"/>
                <w:kern w:val="0"/>
                <w:sz w:val="28"/>
                <w:szCs w:val="28"/>
                <w:highlight w:val="none"/>
                <w:lang w:eastAsia="zh-CN"/>
              </w:rPr>
              <w:t>督查</w:t>
            </w:r>
            <w:r>
              <w:rPr>
                <w:rFonts w:hint="eastAsia" w:ascii="仿宋" w:hAnsi="仿宋" w:eastAsia="仿宋" w:cs="仿宋"/>
                <w:kern w:val="0"/>
                <w:sz w:val="28"/>
                <w:szCs w:val="28"/>
                <w:highlight w:val="none"/>
              </w:rPr>
              <w:t>区人民政府、管委会及市直有关部门山体水体保护相关工作的</w:t>
            </w:r>
            <w:r>
              <w:rPr>
                <w:rFonts w:hint="eastAsia" w:ascii="仿宋" w:hAnsi="仿宋" w:eastAsia="仿宋" w:cs="仿宋"/>
                <w:kern w:val="0"/>
                <w:sz w:val="28"/>
                <w:szCs w:val="28"/>
                <w:highlight w:val="none"/>
                <w:lang w:eastAsia="zh-CN"/>
              </w:rPr>
              <w:t>实施</w:t>
            </w:r>
            <w:r>
              <w:rPr>
                <w:rFonts w:hint="eastAsia" w:ascii="仿宋" w:hAnsi="仿宋" w:eastAsia="仿宋" w:cs="仿宋"/>
                <w:kern w:val="0"/>
                <w:sz w:val="28"/>
                <w:szCs w:val="28"/>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2102" w:type="dxa"/>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市财政局</w:t>
            </w:r>
          </w:p>
        </w:tc>
        <w:tc>
          <w:tcPr>
            <w:tcW w:w="7293" w:type="dxa"/>
            <w:textDirection w:val="lrTb"/>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将山体水体保护所需经费纳入财政预算。</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负责安排山体水体保护工作奖励资金及山体水体以奖代补资金的有关经费。</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参与山体水体生态补偿保护机制的制定与实施。</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负责山体水体保护与修复建设项目的评审。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2" w:type="dxa"/>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市国土局</w:t>
            </w:r>
          </w:p>
        </w:tc>
        <w:tc>
          <w:tcPr>
            <w:tcW w:w="7293"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依法履行山体水体保护范围内的土地资源保护和矿山依法开采监管工作。</w:t>
            </w:r>
          </w:p>
          <w:p>
            <w:pPr>
              <w:keepNext w:val="0"/>
              <w:keepLines w:val="0"/>
              <w:pageBreakBefore w:val="0"/>
              <w:widowControl w:val="0"/>
              <w:numPr>
                <w:ilvl w:val="0"/>
                <w:numId w:val="7"/>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制定本部门查处范围的山体水体保护禁止行为清单。</w:t>
            </w:r>
          </w:p>
          <w:p>
            <w:pPr>
              <w:keepNext w:val="0"/>
              <w:keepLines w:val="0"/>
              <w:pageBreakBefore w:val="0"/>
              <w:widowControl w:val="0"/>
              <w:numPr>
                <w:ilvl w:val="0"/>
                <w:numId w:val="7"/>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依照法定职责依法查处有关违法行为。</w:t>
            </w:r>
          </w:p>
          <w:p>
            <w:pPr>
              <w:keepNext w:val="0"/>
              <w:keepLines w:val="0"/>
              <w:pageBreakBefore w:val="0"/>
              <w:widowControl w:val="0"/>
              <w:numPr>
                <w:ilvl w:val="0"/>
                <w:numId w:val="7"/>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eastAsia="zh-CN"/>
              </w:rPr>
              <w:t>参与审查修复主体的修复方案。</w:t>
            </w:r>
          </w:p>
          <w:p>
            <w:pPr>
              <w:keepNext w:val="0"/>
              <w:keepLines w:val="0"/>
              <w:pageBreakBefore w:val="0"/>
              <w:widowControl w:val="0"/>
              <w:numPr>
                <w:ilvl w:val="0"/>
                <w:numId w:val="7"/>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制定山体水体保护范围内与生态功能不适应矿权的退出机制、使用经营权收回机制。</w:t>
            </w:r>
          </w:p>
          <w:p>
            <w:pPr>
              <w:keepNext w:val="0"/>
              <w:keepLines w:val="0"/>
              <w:pageBreakBefore w:val="0"/>
              <w:widowControl w:val="0"/>
              <w:numPr>
                <w:ilvl w:val="0"/>
                <w:numId w:val="7"/>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eastAsia="zh-CN"/>
              </w:rPr>
              <w:t>制定矿山关闭生态补偿机制、地质环境恢复治理机制。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2" w:type="dxa"/>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市林业局</w:t>
            </w:r>
          </w:p>
        </w:tc>
        <w:tc>
          <w:tcPr>
            <w:tcW w:w="7293" w:type="dxa"/>
            <w:vAlign w:val="center"/>
          </w:tcPr>
          <w:p>
            <w:pPr>
              <w:keepNext w:val="0"/>
              <w:keepLines w:val="0"/>
              <w:pageBreakBefore w:val="0"/>
              <w:widowControl w:val="0"/>
              <w:numPr>
                <w:ilvl w:val="0"/>
                <w:numId w:val="8"/>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依法履行山体水体保护范围内的湿地资源、森林资源和生物多样性的保护工作。</w:t>
            </w:r>
          </w:p>
          <w:p>
            <w:pPr>
              <w:keepNext w:val="0"/>
              <w:keepLines w:val="0"/>
              <w:pageBreakBefore w:val="0"/>
              <w:widowControl w:val="0"/>
              <w:numPr>
                <w:ilvl w:val="0"/>
                <w:numId w:val="8"/>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制定本部门查处范围的山体水体保护禁止行为清单。</w:t>
            </w:r>
          </w:p>
          <w:p>
            <w:pPr>
              <w:keepNext w:val="0"/>
              <w:keepLines w:val="0"/>
              <w:pageBreakBefore w:val="0"/>
              <w:widowControl w:val="0"/>
              <w:numPr>
                <w:ilvl w:val="0"/>
                <w:numId w:val="8"/>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依照法定职责依法查处有关违法行为</w:t>
            </w:r>
            <w:r>
              <w:rPr>
                <w:rFonts w:hint="eastAsia" w:ascii="仿宋" w:hAnsi="仿宋" w:eastAsia="仿宋" w:cs="仿宋"/>
                <w:kern w:val="0"/>
                <w:sz w:val="28"/>
                <w:szCs w:val="28"/>
                <w:highlight w:val="none"/>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制定有关生态补偿机制。</w:t>
            </w:r>
          </w:p>
          <w:p>
            <w:pPr>
              <w:keepNext w:val="0"/>
              <w:keepLines w:val="0"/>
              <w:pageBreakBefore w:val="0"/>
              <w:widowControl w:val="0"/>
              <w:numPr>
                <w:ilvl w:val="0"/>
                <w:numId w:val="8"/>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eastAsia="zh-CN"/>
              </w:rPr>
              <w:t>参与审查修复主体的修复方案</w:t>
            </w:r>
            <w:r>
              <w:rPr>
                <w:rFonts w:hint="eastAsia" w:ascii="仿宋" w:hAnsi="仿宋" w:eastAsia="仿宋" w:cs="仿宋"/>
                <w:kern w:val="0"/>
                <w:sz w:val="28"/>
                <w:szCs w:val="2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2" w:type="dxa"/>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市水务局</w:t>
            </w:r>
          </w:p>
        </w:tc>
        <w:tc>
          <w:tcPr>
            <w:tcW w:w="7293" w:type="dxa"/>
            <w:vAlign w:val="center"/>
          </w:tcPr>
          <w:p>
            <w:pPr>
              <w:keepNext w:val="0"/>
              <w:keepLines w:val="0"/>
              <w:pageBreakBefore w:val="0"/>
              <w:widowControl w:val="0"/>
              <w:numPr>
                <w:ilvl w:val="0"/>
                <w:numId w:val="9"/>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会同有关部门拟订保护范围内的水功能区划与水资源保护工作。</w:t>
            </w:r>
          </w:p>
          <w:p>
            <w:pPr>
              <w:keepNext w:val="0"/>
              <w:keepLines w:val="0"/>
              <w:pageBreakBefore w:val="0"/>
              <w:widowControl w:val="0"/>
              <w:numPr>
                <w:ilvl w:val="0"/>
                <w:numId w:val="9"/>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依法履行保护水体范围内的各类水库、河道、灌溉渠道等的保护工作。</w:t>
            </w:r>
          </w:p>
          <w:p>
            <w:pPr>
              <w:keepNext w:val="0"/>
              <w:keepLines w:val="0"/>
              <w:pageBreakBefore w:val="0"/>
              <w:widowControl w:val="0"/>
              <w:numPr>
                <w:ilvl w:val="0"/>
                <w:numId w:val="9"/>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制定本部门查处范围的山体水体保护禁止行为清单。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依照法定职责依法查处有关违法行为。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eastAsia="zh-CN"/>
              </w:rPr>
              <w:t>参与审查修复主体的修复方案。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制定有关生态补偿机制。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trPr>
        <w:tc>
          <w:tcPr>
            <w:tcW w:w="2102" w:type="dxa"/>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市环保局</w:t>
            </w:r>
          </w:p>
        </w:tc>
        <w:tc>
          <w:tcPr>
            <w:tcW w:w="7293" w:type="dxa"/>
            <w:vAlign w:val="center"/>
          </w:tcPr>
          <w:p>
            <w:pPr>
              <w:keepNext w:val="0"/>
              <w:keepLines w:val="0"/>
              <w:pageBreakBefore w:val="0"/>
              <w:widowControl w:val="0"/>
              <w:numPr>
                <w:ilvl w:val="0"/>
                <w:numId w:val="1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依法对影响山体水体资源的情况监控，负责保护范围内建设项目的环境保护管理和日常监督。</w:t>
            </w:r>
          </w:p>
          <w:p>
            <w:pPr>
              <w:keepNext w:val="0"/>
              <w:keepLines w:val="0"/>
              <w:pageBreakBefore w:val="0"/>
              <w:widowControl w:val="0"/>
              <w:numPr>
                <w:ilvl w:val="0"/>
                <w:numId w:val="1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依法履行山体水体保护范围内水污染防治、固体废物污染防治，和大气污染防治的监督职责。</w:t>
            </w:r>
          </w:p>
          <w:p>
            <w:pPr>
              <w:keepNext w:val="0"/>
              <w:keepLines w:val="0"/>
              <w:pageBreakBefore w:val="0"/>
              <w:widowControl w:val="0"/>
              <w:numPr>
                <w:ilvl w:val="0"/>
                <w:numId w:val="1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负责水环境质量及其流域污染源的监测，负责水污染物排放总量控制和排污许可证发放。</w:t>
            </w:r>
          </w:p>
          <w:p>
            <w:pPr>
              <w:keepNext w:val="0"/>
              <w:keepLines w:val="0"/>
              <w:pageBreakBefore w:val="0"/>
              <w:widowControl w:val="0"/>
              <w:numPr>
                <w:ilvl w:val="0"/>
                <w:numId w:val="1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制定本部门查处范围的山体水体保护禁止行为清单。</w:t>
            </w:r>
          </w:p>
          <w:p>
            <w:pPr>
              <w:keepNext w:val="0"/>
              <w:keepLines w:val="0"/>
              <w:pageBreakBefore w:val="0"/>
              <w:widowControl w:val="0"/>
              <w:numPr>
                <w:ilvl w:val="0"/>
                <w:numId w:val="1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依照法定职责依法查处环保有关违法行为。</w:t>
            </w:r>
          </w:p>
          <w:p>
            <w:pPr>
              <w:keepNext w:val="0"/>
              <w:keepLines w:val="0"/>
              <w:pageBreakBefore w:val="0"/>
              <w:widowControl w:val="0"/>
              <w:numPr>
                <w:ilvl w:val="0"/>
                <w:numId w:val="1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eastAsia="zh-CN"/>
              </w:rPr>
              <w:t>参与参与审查修复主体的修复方案。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2" w:type="dxa"/>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市住建局</w:t>
            </w:r>
          </w:p>
        </w:tc>
        <w:tc>
          <w:tcPr>
            <w:tcW w:w="7293" w:type="dxa"/>
            <w:vAlign w:val="center"/>
          </w:tcPr>
          <w:p>
            <w:pPr>
              <w:keepNext w:val="0"/>
              <w:keepLines w:val="0"/>
              <w:pageBreakBefore w:val="0"/>
              <w:widowControl w:val="0"/>
              <w:numPr>
                <w:ilvl w:val="0"/>
                <w:numId w:val="1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依法履行山体水体保护范围内所管理的公园绿地内的林木保护职责，加强古树名木保护。</w:t>
            </w:r>
          </w:p>
          <w:p>
            <w:pPr>
              <w:keepNext w:val="0"/>
              <w:keepLines w:val="0"/>
              <w:pageBreakBefore w:val="0"/>
              <w:widowControl w:val="0"/>
              <w:numPr>
                <w:ilvl w:val="0"/>
                <w:numId w:val="1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依法履行山体水体保护范围内所管理的公园绿地内的水体保护工作，开展水上垃圾清理工作。</w:t>
            </w:r>
          </w:p>
          <w:p>
            <w:pPr>
              <w:keepNext w:val="0"/>
              <w:keepLines w:val="0"/>
              <w:pageBreakBefore w:val="0"/>
              <w:widowControl w:val="0"/>
              <w:numPr>
                <w:ilvl w:val="0"/>
                <w:numId w:val="1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负责公园绿地内山体水体排污系统和其他市政基础设施的建设。</w:t>
            </w:r>
          </w:p>
          <w:p>
            <w:pPr>
              <w:keepNext w:val="0"/>
              <w:keepLines w:val="0"/>
              <w:pageBreakBefore w:val="0"/>
              <w:widowControl w:val="0"/>
              <w:numPr>
                <w:ilvl w:val="0"/>
                <w:numId w:val="1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负责组织、协调山体水体保护公园的建设。</w:t>
            </w:r>
          </w:p>
          <w:p>
            <w:pPr>
              <w:keepNext w:val="0"/>
              <w:keepLines w:val="0"/>
              <w:pageBreakBefore w:val="0"/>
              <w:widowControl w:val="0"/>
              <w:numPr>
                <w:ilvl w:val="0"/>
                <w:numId w:val="1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制定本部门查处范围的山体水体保护禁止行为清单。</w:t>
            </w:r>
          </w:p>
          <w:p>
            <w:pPr>
              <w:keepNext w:val="0"/>
              <w:keepLines w:val="0"/>
              <w:pageBreakBefore w:val="0"/>
              <w:widowControl w:val="0"/>
              <w:numPr>
                <w:ilvl w:val="0"/>
                <w:numId w:val="1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依照法定职责依法查处有关违法行为。</w:t>
            </w:r>
          </w:p>
          <w:p>
            <w:pPr>
              <w:keepNext w:val="0"/>
              <w:keepLines w:val="0"/>
              <w:pageBreakBefore w:val="0"/>
              <w:widowControl w:val="0"/>
              <w:numPr>
                <w:ilvl w:val="0"/>
                <w:numId w:val="11"/>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eastAsia="zh-CN"/>
              </w:rPr>
              <w:t>参与参与参与审查修复主体的修复方案。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2" w:type="dxa"/>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市城管局</w:t>
            </w:r>
          </w:p>
        </w:tc>
        <w:tc>
          <w:tcPr>
            <w:tcW w:w="7293" w:type="dxa"/>
            <w:vAlign w:val="center"/>
          </w:tcPr>
          <w:p>
            <w:pPr>
              <w:keepNext w:val="0"/>
              <w:keepLines w:val="0"/>
              <w:pageBreakBefore w:val="0"/>
              <w:widowControl w:val="0"/>
              <w:numPr>
                <w:ilvl w:val="0"/>
                <w:numId w:val="12"/>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制定本部门查处范围的山体水体保护禁止行为清单。</w:t>
            </w:r>
          </w:p>
          <w:p>
            <w:pPr>
              <w:keepNext w:val="0"/>
              <w:keepLines w:val="0"/>
              <w:pageBreakBefore w:val="0"/>
              <w:widowControl w:val="0"/>
              <w:numPr>
                <w:ilvl w:val="0"/>
                <w:numId w:val="12"/>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依照法定职责依法查处有关违法行为。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2" w:type="dxa"/>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市民政局</w:t>
            </w:r>
          </w:p>
        </w:tc>
        <w:tc>
          <w:tcPr>
            <w:tcW w:w="7293" w:type="dxa"/>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按照《殡葬管理条例》，会同有关单位统一规划农村公益性墓地。</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制定本部门查处范围的山体水体保护禁止行为清单。</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依照法定职责依法查处有关违法行为。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2" w:type="dxa"/>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市农业委</w:t>
            </w:r>
          </w:p>
        </w:tc>
        <w:tc>
          <w:tcPr>
            <w:tcW w:w="7293" w:type="dxa"/>
            <w:vAlign w:val="center"/>
          </w:tcPr>
          <w:p>
            <w:pPr>
              <w:keepNext w:val="0"/>
              <w:keepLines w:val="0"/>
              <w:pageBreakBefore w:val="0"/>
              <w:widowControl w:val="0"/>
              <w:numPr>
                <w:ilvl w:val="0"/>
                <w:numId w:val="14"/>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加强农业环境监测，开展农业环境保护工作。</w:t>
            </w:r>
          </w:p>
          <w:p>
            <w:pPr>
              <w:keepNext w:val="0"/>
              <w:keepLines w:val="0"/>
              <w:pageBreakBefore w:val="0"/>
              <w:widowControl w:val="0"/>
              <w:numPr>
                <w:ilvl w:val="0"/>
                <w:numId w:val="14"/>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全面禁止高毒农药销售和使用，严格控制保护范围内畜禽养殖业污染。</w:t>
            </w:r>
          </w:p>
          <w:p>
            <w:pPr>
              <w:keepNext w:val="0"/>
              <w:keepLines w:val="0"/>
              <w:pageBreakBefore w:val="0"/>
              <w:widowControl w:val="0"/>
              <w:numPr>
                <w:ilvl w:val="0"/>
                <w:numId w:val="14"/>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制定本部门查处范围的山体水体保护禁止行为清单。</w:t>
            </w:r>
          </w:p>
          <w:p>
            <w:pPr>
              <w:keepNext w:val="0"/>
              <w:keepLines w:val="0"/>
              <w:pageBreakBefore w:val="0"/>
              <w:widowControl w:val="0"/>
              <w:numPr>
                <w:ilvl w:val="0"/>
                <w:numId w:val="14"/>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依照法定职责依法查处有关违法行为。</w:t>
            </w:r>
          </w:p>
          <w:p>
            <w:pPr>
              <w:keepNext w:val="0"/>
              <w:keepLines w:val="0"/>
              <w:pageBreakBefore w:val="0"/>
              <w:widowControl w:val="0"/>
              <w:numPr>
                <w:ilvl w:val="0"/>
                <w:numId w:val="14"/>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制定山体水体保护范围内的退耕、退养等机制。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102" w:type="dxa"/>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市旅游局</w:t>
            </w:r>
          </w:p>
        </w:tc>
        <w:tc>
          <w:tcPr>
            <w:tcW w:w="7293" w:type="dxa"/>
            <w:vAlign w:val="center"/>
          </w:tcPr>
          <w:p>
            <w:pPr>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科学规划旅游景区发展，按规划在保护范围内合理建设景区，倡导绿色生态旅游。</w:t>
            </w:r>
          </w:p>
          <w:p>
            <w:pPr>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制定本部门查处范围的山体水体保护禁止行为清单。</w:t>
            </w:r>
          </w:p>
          <w:p>
            <w:pPr>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依照法定职责依法查处有关违法行为。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市监察局</w:t>
            </w:r>
          </w:p>
        </w:tc>
        <w:tc>
          <w:tcPr>
            <w:tcW w:w="7293" w:type="dxa"/>
            <w:vAlign w:val="center"/>
          </w:tcPr>
          <w:p>
            <w:pPr>
              <w:keepNext w:val="0"/>
              <w:keepLines w:val="0"/>
              <w:pageBreakBefore w:val="0"/>
              <w:widowControl w:val="0"/>
              <w:numPr>
                <w:ilvl w:val="0"/>
                <w:numId w:val="16"/>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参与市政府督查室组织的对区人民政府、管委会、市有关单位，及其工作人员执行山体水体保护条例、管理办法情况的监督检查。</w:t>
            </w:r>
          </w:p>
          <w:p>
            <w:pPr>
              <w:keepNext w:val="0"/>
              <w:keepLines w:val="0"/>
              <w:pageBreakBefore w:val="0"/>
              <w:widowControl w:val="0"/>
              <w:numPr>
                <w:ilvl w:val="0"/>
                <w:numId w:val="16"/>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对违反本办法第34条相关情形的单位及其工作人员进行责任追究。</w:t>
            </w:r>
          </w:p>
        </w:tc>
      </w:tr>
    </w:tbl>
    <w:p>
      <w:pPr>
        <w:rPr>
          <w:rFonts w:hint="eastAsia" w:ascii="仿宋" w:hAnsi="仿宋" w:eastAsia="仿宋" w:cs="仿宋"/>
          <w:kern w:val="0"/>
          <w:sz w:val="24"/>
          <w:szCs w:val="24"/>
          <w:highlight w:val="none"/>
          <w:lang w:val="en-US" w:eastAsia="zh-CN"/>
        </w:rPr>
      </w:pPr>
    </w:p>
    <w:sectPr>
      <w:footerReference r:id="rId3" w:type="default"/>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微软雅黑">
    <w:panose1 w:val="020B0503020204020204"/>
    <w:charset w:val="86"/>
    <w:family w:val="auto"/>
    <w:pitch w:val="default"/>
    <w:sig w:usb0="80000287" w:usb1="2A0F3C52" w:usb2="00000016" w:usb3="00000000" w:csb0="0004001F" w:csb1="00000000"/>
  </w:font>
  <w:font w:name="Wingdings">
    <w:altName w:val="Wingdings 2"/>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E0F24"/>
    <w:multiLevelType w:val="singleLevel"/>
    <w:tmpl w:val="58DE0F24"/>
    <w:lvl w:ilvl="0" w:tentative="0">
      <w:start w:val="1"/>
      <w:numFmt w:val="chineseCounting"/>
      <w:suff w:val="nothing"/>
      <w:lvlText w:val="（%1）"/>
      <w:lvlJc w:val="left"/>
    </w:lvl>
  </w:abstractNum>
  <w:abstractNum w:abstractNumId="1">
    <w:nsid w:val="58DE17EE"/>
    <w:multiLevelType w:val="singleLevel"/>
    <w:tmpl w:val="58DE17EE"/>
    <w:lvl w:ilvl="0" w:tentative="0">
      <w:start w:val="1"/>
      <w:numFmt w:val="chineseCounting"/>
      <w:suff w:val="nothing"/>
      <w:lvlText w:val="（%1）"/>
      <w:lvlJc w:val="left"/>
    </w:lvl>
  </w:abstractNum>
  <w:abstractNum w:abstractNumId="2">
    <w:nsid w:val="58E61B20"/>
    <w:multiLevelType w:val="singleLevel"/>
    <w:tmpl w:val="58E61B20"/>
    <w:lvl w:ilvl="0" w:tentative="0">
      <w:start w:val="1"/>
      <w:numFmt w:val="chineseCounting"/>
      <w:suff w:val="nothing"/>
      <w:lvlText w:val="（%1）"/>
      <w:lvlJc w:val="left"/>
    </w:lvl>
  </w:abstractNum>
  <w:abstractNum w:abstractNumId="3">
    <w:nsid w:val="58EB48FF"/>
    <w:multiLevelType w:val="singleLevel"/>
    <w:tmpl w:val="58EB48FF"/>
    <w:lvl w:ilvl="0" w:tentative="0">
      <w:start w:val="1"/>
      <w:numFmt w:val="decimal"/>
      <w:suff w:val="nothing"/>
      <w:lvlText w:val="%1."/>
      <w:lvlJc w:val="left"/>
    </w:lvl>
  </w:abstractNum>
  <w:abstractNum w:abstractNumId="4">
    <w:nsid w:val="58EB49FE"/>
    <w:multiLevelType w:val="singleLevel"/>
    <w:tmpl w:val="58EB49FE"/>
    <w:lvl w:ilvl="0" w:tentative="0">
      <w:start w:val="1"/>
      <w:numFmt w:val="decimal"/>
      <w:suff w:val="nothing"/>
      <w:lvlText w:val="%1."/>
      <w:lvlJc w:val="left"/>
    </w:lvl>
  </w:abstractNum>
  <w:abstractNum w:abstractNumId="5">
    <w:nsid w:val="58EB4B11"/>
    <w:multiLevelType w:val="singleLevel"/>
    <w:tmpl w:val="58EB4B11"/>
    <w:lvl w:ilvl="0" w:tentative="0">
      <w:start w:val="1"/>
      <w:numFmt w:val="decimal"/>
      <w:suff w:val="nothing"/>
      <w:lvlText w:val="%1."/>
      <w:lvlJc w:val="left"/>
    </w:lvl>
  </w:abstractNum>
  <w:abstractNum w:abstractNumId="6">
    <w:nsid w:val="58EB4BA1"/>
    <w:multiLevelType w:val="singleLevel"/>
    <w:tmpl w:val="58EB4BA1"/>
    <w:lvl w:ilvl="0" w:tentative="0">
      <w:start w:val="1"/>
      <w:numFmt w:val="decimal"/>
      <w:suff w:val="nothing"/>
      <w:lvlText w:val="%1."/>
      <w:lvlJc w:val="left"/>
    </w:lvl>
  </w:abstractNum>
  <w:abstractNum w:abstractNumId="7">
    <w:nsid w:val="58EB4CFD"/>
    <w:multiLevelType w:val="singleLevel"/>
    <w:tmpl w:val="58EB4CFD"/>
    <w:lvl w:ilvl="0" w:tentative="0">
      <w:start w:val="1"/>
      <w:numFmt w:val="chineseCounting"/>
      <w:suff w:val="space"/>
      <w:lvlText w:val="第%1条"/>
      <w:lvlJc w:val="left"/>
      <w:pPr>
        <w:tabs>
          <w:tab w:val="left" w:pos="0"/>
        </w:tabs>
      </w:pPr>
      <w:rPr>
        <w:rFonts w:hint="eastAsia" w:eastAsia="黑体"/>
        <w:b w:val="0"/>
      </w:rPr>
    </w:lvl>
  </w:abstractNum>
  <w:abstractNum w:abstractNumId="8">
    <w:nsid w:val="58EB4D42"/>
    <w:multiLevelType w:val="singleLevel"/>
    <w:tmpl w:val="58EB4D42"/>
    <w:lvl w:ilvl="0" w:tentative="0">
      <w:start w:val="1"/>
      <w:numFmt w:val="decimal"/>
      <w:suff w:val="nothing"/>
      <w:lvlText w:val="%1."/>
      <w:lvlJc w:val="left"/>
    </w:lvl>
  </w:abstractNum>
  <w:abstractNum w:abstractNumId="9">
    <w:nsid w:val="58EE5FFE"/>
    <w:multiLevelType w:val="singleLevel"/>
    <w:tmpl w:val="58EE5FFE"/>
    <w:lvl w:ilvl="0" w:tentative="0">
      <w:start w:val="1"/>
      <w:numFmt w:val="decimal"/>
      <w:suff w:val="nothing"/>
      <w:lvlText w:val="%1."/>
      <w:lvlJc w:val="left"/>
    </w:lvl>
  </w:abstractNum>
  <w:abstractNum w:abstractNumId="10">
    <w:nsid w:val="58EE6013"/>
    <w:multiLevelType w:val="singleLevel"/>
    <w:tmpl w:val="58EE6013"/>
    <w:lvl w:ilvl="0" w:tentative="0">
      <w:start w:val="1"/>
      <w:numFmt w:val="decimal"/>
      <w:suff w:val="nothing"/>
      <w:lvlText w:val="%1."/>
      <w:lvlJc w:val="left"/>
    </w:lvl>
  </w:abstractNum>
  <w:abstractNum w:abstractNumId="11">
    <w:nsid w:val="58EE605A"/>
    <w:multiLevelType w:val="singleLevel"/>
    <w:tmpl w:val="58EE605A"/>
    <w:lvl w:ilvl="0" w:tentative="0">
      <w:start w:val="1"/>
      <w:numFmt w:val="decimal"/>
      <w:suff w:val="nothing"/>
      <w:lvlText w:val="%1."/>
      <w:lvlJc w:val="left"/>
    </w:lvl>
  </w:abstractNum>
  <w:abstractNum w:abstractNumId="12">
    <w:nsid w:val="58EE6072"/>
    <w:multiLevelType w:val="singleLevel"/>
    <w:tmpl w:val="58EE6072"/>
    <w:lvl w:ilvl="0" w:tentative="0">
      <w:start w:val="1"/>
      <w:numFmt w:val="decimal"/>
      <w:suff w:val="nothing"/>
      <w:lvlText w:val="%1."/>
      <w:lvlJc w:val="left"/>
    </w:lvl>
  </w:abstractNum>
  <w:abstractNum w:abstractNumId="13">
    <w:nsid w:val="58EE6086"/>
    <w:multiLevelType w:val="singleLevel"/>
    <w:tmpl w:val="58EE6086"/>
    <w:lvl w:ilvl="0" w:tentative="0">
      <w:start w:val="1"/>
      <w:numFmt w:val="decimal"/>
      <w:suff w:val="nothing"/>
      <w:lvlText w:val="%1."/>
      <w:lvlJc w:val="left"/>
    </w:lvl>
  </w:abstractNum>
  <w:abstractNum w:abstractNumId="14">
    <w:nsid w:val="58EE60A7"/>
    <w:multiLevelType w:val="singleLevel"/>
    <w:tmpl w:val="58EE60A7"/>
    <w:lvl w:ilvl="0" w:tentative="0">
      <w:start w:val="1"/>
      <w:numFmt w:val="decimal"/>
      <w:suff w:val="nothing"/>
      <w:lvlText w:val="%1."/>
      <w:lvlJc w:val="left"/>
    </w:lvl>
  </w:abstractNum>
  <w:abstractNum w:abstractNumId="15">
    <w:nsid w:val="58EE60BD"/>
    <w:multiLevelType w:val="singleLevel"/>
    <w:tmpl w:val="58EE60BD"/>
    <w:lvl w:ilvl="0" w:tentative="0">
      <w:start w:val="1"/>
      <w:numFmt w:val="decimal"/>
      <w:suff w:val="nothing"/>
      <w:lvlText w:val="%1."/>
      <w:lvlJc w:val="left"/>
    </w:lvl>
  </w:abstractNum>
  <w:num w:numId="1">
    <w:abstractNumId w:val="7"/>
  </w:num>
  <w:num w:numId="2">
    <w:abstractNumId w:val="0"/>
  </w:num>
  <w:num w:numId="3">
    <w:abstractNumId w:val="1"/>
  </w:num>
  <w:num w:numId="4">
    <w:abstractNumId w:val="2"/>
  </w:num>
  <w:num w:numId="5">
    <w:abstractNumId w:val="9"/>
  </w:num>
  <w:num w:numId="6">
    <w:abstractNumId w:val="10"/>
  </w:num>
  <w:num w:numId="7">
    <w:abstractNumId w:val="11"/>
  </w:num>
  <w:num w:numId="8">
    <w:abstractNumId w:val="12"/>
  </w:num>
  <w:num w:numId="9">
    <w:abstractNumId w:val="13"/>
  </w:num>
  <w:num w:numId="10">
    <w:abstractNumId w:val="4"/>
  </w:num>
  <w:num w:numId="11">
    <w:abstractNumId w:val="3"/>
  </w:num>
  <w:num w:numId="12">
    <w:abstractNumId w:val="14"/>
  </w:num>
  <w:num w:numId="13">
    <w:abstractNumId w:val="5"/>
  </w:num>
  <w:num w:numId="14">
    <w:abstractNumId w:val="6"/>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D6221"/>
    <w:rsid w:val="00065FA3"/>
    <w:rsid w:val="000C00F3"/>
    <w:rsid w:val="00150006"/>
    <w:rsid w:val="001B24AA"/>
    <w:rsid w:val="0021787E"/>
    <w:rsid w:val="002D7E40"/>
    <w:rsid w:val="003778D1"/>
    <w:rsid w:val="003C0336"/>
    <w:rsid w:val="00431359"/>
    <w:rsid w:val="00441887"/>
    <w:rsid w:val="004421ED"/>
    <w:rsid w:val="005033BA"/>
    <w:rsid w:val="00503502"/>
    <w:rsid w:val="006740BC"/>
    <w:rsid w:val="006E03AC"/>
    <w:rsid w:val="00724742"/>
    <w:rsid w:val="00781534"/>
    <w:rsid w:val="00790171"/>
    <w:rsid w:val="0079097D"/>
    <w:rsid w:val="00860F1E"/>
    <w:rsid w:val="00AE4DEC"/>
    <w:rsid w:val="00BB28F9"/>
    <w:rsid w:val="00EE5796"/>
    <w:rsid w:val="00FD38B6"/>
    <w:rsid w:val="01343C89"/>
    <w:rsid w:val="027D484E"/>
    <w:rsid w:val="0375272E"/>
    <w:rsid w:val="04DB4D78"/>
    <w:rsid w:val="051C545F"/>
    <w:rsid w:val="055E268B"/>
    <w:rsid w:val="055E2977"/>
    <w:rsid w:val="05A911B2"/>
    <w:rsid w:val="05BD1647"/>
    <w:rsid w:val="05F76463"/>
    <w:rsid w:val="060B1AE0"/>
    <w:rsid w:val="06396D13"/>
    <w:rsid w:val="06B224D6"/>
    <w:rsid w:val="06C33BAD"/>
    <w:rsid w:val="08103433"/>
    <w:rsid w:val="09794892"/>
    <w:rsid w:val="0A4320A3"/>
    <w:rsid w:val="0A64717A"/>
    <w:rsid w:val="0A6E5867"/>
    <w:rsid w:val="0B704608"/>
    <w:rsid w:val="0B711240"/>
    <w:rsid w:val="0B8B3444"/>
    <w:rsid w:val="0BA5028A"/>
    <w:rsid w:val="0BC716CC"/>
    <w:rsid w:val="0C5A1FAC"/>
    <w:rsid w:val="0E36183B"/>
    <w:rsid w:val="0E4C79A2"/>
    <w:rsid w:val="0E507B46"/>
    <w:rsid w:val="0F1534C7"/>
    <w:rsid w:val="0FC24C0A"/>
    <w:rsid w:val="107B6C89"/>
    <w:rsid w:val="112F3F03"/>
    <w:rsid w:val="122E0C92"/>
    <w:rsid w:val="122E6C94"/>
    <w:rsid w:val="12A563F1"/>
    <w:rsid w:val="12FF1373"/>
    <w:rsid w:val="138807DF"/>
    <w:rsid w:val="14267C26"/>
    <w:rsid w:val="142D1855"/>
    <w:rsid w:val="1496317A"/>
    <w:rsid w:val="14C65E07"/>
    <w:rsid w:val="159D1006"/>
    <w:rsid w:val="163D6221"/>
    <w:rsid w:val="16CC140E"/>
    <w:rsid w:val="17A579A6"/>
    <w:rsid w:val="18D2318E"/>
    <w:rsid w:val="19B806E8"/>
    <w:rsid w:val="19F5354C"/>
    <w:rsid w:val="19F90F6D"/>
    <w:rsid w:val="1B9C3DE6"/>
    <w:rsid w:val="1BE600A8"/>
    <w:rsid w:val="1C5E3CEC"/>
    <w:rsid w:val="1F8E1FD0"/>
    <w:rsid w:val="1FED06D8"/>
    <w:rsid w:val="200E166C"/>
    <w:rsid w:val="20A54935"/>
    <w:rsid w:val="20A83E0A"/>
    <w:rsid w:val="20E87CF6"/>
    <w:rsid w:val="21266D06"/>
    <w:rsid w:val="22214B4E"/>
    <w:rsid w:val="22423B56"/>
    <w:rsid w:val="22971F6D"/>
    <w:rsid w:val="23B82C33"/>
    <w:rsid w:val="25371B0E"/>
    <w:rsid w:val="254E17B0"/>
    <w:rsid w:val="25C423FE"/>
    <w:rsid w:val="264A58F5"/>
    <w:rsid w:val="26696223"/>
    <w:rsid w:val="26DC0BB3"/>
    <w:rsid w:val="26E171C8"/>
    <w:rsid w:val="26E96774"/>
    <w:rsid w:val="27C446C9"/>
    <w:rsid w:val="27D3339D"/>
    <w:rsid w:val="294C5A2B"/>
    <w:rsid w:val="29FE3679"/>
    <w:rsid w:val="2ABB47E5"/>
    <w:rsid w:val="2AC12D45"/>
    <w:rsid w:val="2ADF5F3A"/>
    <w:rsid w:val="2AE86137"/>
    <w:rsid w:val="2B2024F6"/>
    <w:rsid w:val="2BC86CDA"/>
    <w:rsid w:val="2C073DFB"/>
    <w:rsid w:val="2C6E4854"/>
    <w:rsid w:val="2C9528D5"/>
    <w:rsid w:val="2DAE0AB6"/>
    <w:rsid w:val="2E41697F"/>
    <w:rsid w:val="2EE3468C"/>
    <w:rsid w:val="2FC40FF8"/>
    <w:rsid w:val="2FC4200A"/>
    <w:rsid w:val="302B6D2F"/>
    <w:rsid w:val="30473FE8"/>
    <w:rsid w:val="316C3679"/>
    <w:rsid w:val="332A74C4"/>
    <w:rsid w:val="3340704F"/>
    <w:rsid w:val="35200B1C"/>
    <w:rsid w:val="35214038"/>
    <w:rsid w:val="35EC4EEC"/>
    <w:rsid w:val="36597E53"/>
    <w:rsid w:val="369E0317"/>
    <w:rsid w:val="37637E08"/>
    <w:rsid w:val="3775232F"/>
    <w:rsid w:val="387E5A10"/>
    <w:rsid w:val="38E90B78"/>
    <w:rsid w:val="395C14AC"/>
    <w:rsid w:val="3C983552"/>
    <w:rsid w:val="3D715299"/>
    <w:rsid w:val="3DCF2C73"/>
    <w:rsid w:val="3DEF2B7A"/>
    <w:rsid w:val="3E24679B"/>
    <w:rsid w:val="3E65508B"/>
    <w:rsid w:val="3EAC2A5B"/>
    <w:rsid w:val="3ED57B1D"/>
    <w:rsid w:val="3F9F242C"/>
    <w:rsid w:val="3FBF3F91"/>
    <w:rsid w:val="3FFA584A"/>
    <w:rsid w:val="401B4B26"/>
    <w:rsid w:val="402B4FA0"/>
    <w:rsid w:val="41F12AFB"/>
    <w:rsid w:val="47545801"/>
    <w:rsid w:val="48045A45"/>
    <w:rsid w:val="48111146"/>
    <w:rsid w:val="49860A76"/>
    <w:rsid w:val="4A412E1B"/>
    <w:rsid w:val="4BD9175C"/>
    <w:rsid w:val="4C772899"/>
    <w:rsid w:val="4CBF5396"/>
    <w:rsid w:val="4D4B01BD"/>
    <w:rsid w:val="4DC76E79"/>
    <w:rsid w:val="4E216FCF"/>
    <w:rsid w:val="4EF3094A"/>
    <w:rsid w:val="4EFA509D"/>
    <w:rsid w:val="4F740B18"/>
    <w:rsid w:val="501E2825"/>
    <w:rsid w:val="505F1073"/>
    <w:rsid w:val="511B091E"/>
    <w:rsid w:val="51FE471C"/>
    <w:rsid w:val="529656B2"/>
    <w:rsid w:val="52D222E2"/>
    <w:rsid w:val="531E27A7"/>
    <w:rsid w:val="539D6496"/>
    <w:rsid w:val="548657B7"/>
    <w:rsid w:val="55AD32BE"/>
    <w:rsid w:val="569437A3"/>
    <w:rsid w:val="56A61E27"/>
    <w:rsid w:val="56B6207B"/>
    <w:rsid w:val="578B6E2A"/>
    <w:rsid w:val="57F36E80"/>
    <w:rsid w:val="589E76C6"/>
    <w:rsid w:val="58BA6155"/>
    <w:rsid w:val="58FC16CE"/>
    <w:rsid w:val="58FF017E"/>
    <w:rsid w:val="59E51B52"/>
    <w:rsid w:val="5A001714"/>
    <w:rsid w:val="5B6F4CE4"/>
    <w:rsid w:val="5B761D3A"/>
    <w:rsid w:val="5B960BB0"/>
    <w:rsid w:val="5BBF4444"/>
    <w:rsid w:val="5C1E4E86"/>
    <w:rsid w:val="5C457759"/>
    <w:rsid w:val="5CC336A5"/>
    <w:rsid w:val="5E0D59B6"/>
    <w:rsid w:val="5F92271A"/>
    <w:rsid w:val="603E62FA"/>
    <w:rsid w:val="60602BF4"/>
    <w:rsid w:val="607512EF"/>
    <w:rsid w:val="60796C86"/>
    <w:rsid w:val="61212C7E"/>
    <w:rsid w:val="62240760"/>
    <w:rsid w:val="62471CE7"/>
    <w:rsid w:val="63032792"/>
    <w:rsid w:val="63621E9A"/>
    <w:rsid w:val="63AA7CEA"/>
    <w:rsid w:val="63BB79E2"/>
    <w:rsid w:val="641E1395"/>
    <w:rsid w:val="64512D7A"/>
    <w:rsid w:val="646041CF"/>
    <w:rsid w:val="65214277"/>
    <w:rsid w:val="65324800"/>
    <w:rsid w:val="658516F7"/>
    <w:rsid w:val="66BD3E49"/>
    <w:rsid w:val="672A25A8"/>
    <w:rsid w:val="677A40CD"/>
    <w:rsid w:val="677A5895"/>
    <w:rsid w:val="67C27CC6"/>
    <w:rsid w:val="69014195"/>
    <w:rsid w:val="690254FF"/>
    <w:rsid w:val="6A710EDC"/>
    <w:rsid w:val="6D4E657B"/>
    <w:rsid w:val="6F4E677A"/>
    <w:rsid w:val="6FD123A0"/>
    <w:rsid w:val="70121209"/>
    <w:rsid w:val="705079F2"/>
    <w:rsid w:val="708537A7"/>
    <w:rsid w:val="70DB3879"/>
    <w:rsid w:val="711127FD"/>
    <w:rsid w:val="714A0189"/>
    <w:rsid w:val="71C26A26"/>
    <w:rsid w:val="728A06E0"/>
    <w:rsid w:val="73C81D31"/>
    <w:rsid w:val="744B0EDA"/>
    <w:rsid w:val="74BD7F72"/>
    <w:rsid w:val="74D02BAE"/>
    <w:rsid w:val="74D96C89"/>
    <w:rsid w:val="75D44F6C"/>
    <w:rsid w:val="75F359B7"/>
    <w:rsid w:val="764E534B"/>
    <w:rsid w:val="76695253"/>
    <w:rsid w:val="771C5FE0"/>
    <w:rsid w:val="773307CA"/>
    <w:rsid w:val="777E71E4"/>
    <w:rsid w:val="77821756"/>
    <w:rsid w:val="77BD7DD1"/>
    <w:rsid w:val="7874340A"/>
    <w:rsid w:val="794274CB"/>
    <w:rsid w:val="7A302194"/>
    <w:rsid w:val="7B3E00A4"/>
    <w:rsid w:val="7BD378BF"/>
    <w:rsid w:val="7C294B64"/>
    <w:rsid w:val="7D454F4D"/>
    <w:rsid w:val="7DEE03E1"/>
    <w:rsid w:val="7E146D78"/>
    <w:rsid w:val="7E6B6789"/>
    <w:rsid w:val="7EA1505F"/>
    <w:rsid w:val="7F15309B"/>
    <w:rsid w:val="7FA60326"/>
    <w:rsid w:val="7FED58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600" w:lineRule="exact"/>
      <w:jc w:val="center"/>
      <w:outlineLvl w:val="0"/>
    </w:pPr>
    <w:rPr>
      <w:rFonts w:eastAsia="黑体"/>
      <w:kern w:val="44"/>
      <w:sz w:val="44"/>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FollowedHyperlink"/>
    <w:basedOn w:val="8"/>
    <w:qFormat/>
    <w:uiPriority w:val="0"/>
    <w:rPr>
      <w:color w:val="800080"/>
      <w:u w:val="none"/>
    </w:rPr>
  </w:style>
  <w:style w:type="character" w:styleId="10">
    <w:name w:val="Hyperlink"/>
    <w:basedOn w:val="8"/>
    <w:qFormat/>
    <w:uiPriority w:val="0"/>
    <w:rPr>
      <w:color w:val="0000FF"/>
      <w:u w:val="none"/>
    </w:rPr>
  </w:style>
  <w:style w:type="character" w:styleId="11">
    <w:name w:val="annotation reference"/>
    <w:basedOn w:val="8"/>
    <w:qFormat/>
    <w:uiPriority w:val="0"/>
    <w:rPr>
      <w:sz w:val="21"/>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4">
    <w:name w:val="批注框文本 Char"/>
    <w:basedOn w:val="8"/>
    <w:link w:val="4"/>
    <w:qFormat/>
    <w:uiPriority w:val="0"/>
    <w:rPr>
      <w:rFonts w:asciiTheme="minorHAnsi" w:hAnsiTheme="minorHAnsi" w:eastAsiaTheme="minorEastAsia" w:cstheme="minorBidi"/>
      <w:kern w:val="2"/>
      <w:sz w:val="18"/>
      <w:szCs w:val="18"/>
    </w:rPr>
  </w:style>
  <w:style w:type="paragraph" w:customStyle="1" w:styleId="15">
    <w:name w:val="Revision"/>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16">
    <w:name w:val="List Paragraph"/>
    <w:basedOn w:val="1"/>
    <w:unhideWhenUsed/>
    <w:qFormat/>
    <w:uiPriority w:val="99"/>
    <w:pPr>
      <w:ind w:firstLine="420" w:firstLineChars="200"/>
    </w:pPr>
  </w:style>
  <w:style w:type="paragraph" w:customStyle="1" w:styleId="17">
    <w:name w:val="列出段落1"/>
    <w:basedOn w:val="1"/>
    <w:unhideWhenUsed/>
    <w:qFormat/>
    <w:uiPriority w:val="99"/>
    <w:pPr>
      <w:ind w:firstLine="420" w:firstLineChars="200"/>
    </w:pPr>
  </w:style>
  <w:style w:type="character" w:customStyle="1" w:styleId="18">
    <w:name w:val="hover66"/>
    <w:basedOn w:val="8"/>
    <w:qFormat/>
    <w:uiPriority w:val="0"/>
    <w:rPr>
      <w:color w:val="000000"/>
      <w:shd w:val="clear" w:fill="FFFFFF"/>
    </w:rPr>
  </w:style>
  <w:style w:type="character" w:customStyle="1" w:styleId="19">
    <w:name w:val="hover67"/>
    <w:basedOn w:val="8"/>
    <w:qFormat/>
    <w:uiPriority w:val="0"/>
  </w:style>
  <w:style w:type="character" w:customStyle="1" w:styleId="20">
    <w:name w:val="hover68"/>
    <w:basedOn w:val="8"/>
    <w:qFormat/>
    <w:uiPriority w:val="0"/>
  </w:style>
  <w:style w:type="character" w:customStyle="1" w:styleId="21">
    <w:name w:val="hover42"/>
    <w:basedOn w:val="8"/>
    <w:qFormat/>
    <w:uiPriority w:val="0"/>
    <w:rPr>
      <w:color w:val="000000"/>
      <w:shd w:val="clear" w:fill="FFFFFF"/>
    </w:rPr>
  </w:style>
  <w:style w:type="character" w:customStyle="1" w:styleId="22">
    <w:name w:val="hover69"/>
    <w:basedOn w:val="8"/>
    <w:qFormat/>
    <w:uiPriority w:val="0"/>
  </w:style>
  <w:style w:type="character" w:customStyle="1" w:styleId="23">
    <w:name w:val="hover70"/>
    <w:basedOn w:val="8"/>
    <w:qFormat/>
    <w:uiPriority w:val="0"/>
    <w:rPr>
      <w:color w:val="000000"/>
      <w:shd w:val="clear" w:fill="FFFFFF"/>
    </w:rPr>
  </w:style>
  <w:style w:type="character" w:customStyle="1" w:styleId="24">
    <w:name w:val="hover21"/>
    <w:basedOn w:val="8"/>
    <w:qFormat/>
    <w:uiPriority w:val="0"/>
    <w:rPr>
      <w:color w:val="000000"/>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1162</Words>
  <Characters>6624</Characters>
  <Lines>55</Lines>
  <Paragraphs>15</Paragraphs>
  <ScaleCrop>false</ScaleCrop>
  <LinksUpToDate>false</LinksUpToDate>
  <CharactersWithSpaces>7771</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2017-03-13T06:41:00Z</dcterms:created>
  <dc:creator>Administrator</dc:creator>
  <cp:lastModifiedBy>Admini</cp:lastModifiedBy>
  <dcterms:modified xsi:type="dcterms:W3CDTF">2017-04-24T00:59:37Z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