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小标宋" w:hAnsi="小标宋" w:eastAsia="小标宋" w:cs="小标宋"/>
          <w:color w:val="000000" w:themeColor="text1"/>
          <w:kern w:val="0"/>
          <w:sz w:val="32"/>
          <w:szCs w:val="32"/>
          <w:lang w:val="en-US" w:eastAsia="zh-CN"/>
        </w:rPr>
      </w:pPr>
      <w:r>
        <w:rPr>
          <w:rFonts w:hint="eastAsia" w:ascii="小标宋" w:hAnsi="小标宋" w:eastAsia="小标宋" w:cs="小标宋"/>
          <w:color w:val="000000" w:themeColor="text1"/>
          <w:kern w:val="0"/>
          <w:sz w:val="32"/>
          <w:szCs w:val="32"/>
          <w:lang w:val="en-US" w:eastAsia="zh-CN"/>
        </w:rPr>
        <w:t>YYCR-2019-02001</w:t>
      </w:r>
    </w:p>
    <w:p>
      <w:pPr>
        <w:widowControl/>
        <w:jc w:val="left"/>
        <w:rPr>
          <w:rFonts w:ascii="黑体" w:hAnsi="黑体" w:eastAsia="黑体" w:cs="宋体"/>
          <w:color w:val="000000" w:themeColor="text1"/>
          <w:kern w:val="0"/>
          <w:sz w:val="44"/>
          <w:szCs w:val="44"/>
        </w:rPr>
      </w:pPr>
    </w:p>
    <w:p>
      <w:pPr>
        <w:widowControl/>
        <w:jc w:val="left"/>
        <w:rPr>
          <w:rFonts w:ascii="黑体" w:hAnsi="黑体" w:eastAsia="黑体" w:cs="宋体"/>
          <w:color w:val="000000" w:themeColor="text1"/>
          <w:kern w:val="0"/>
          <w:sz w:val="44"/>
          <w:szCs w:val="44"/>
        </w:rPr>
      </w:pPr>
    </w:p>
    <w:p>
      <w:pPr>
        <w:widowControl/>
        <w:jc w:val="left"/>
        <w:rPr>
          <w:rFonts w:ascii="黑体" w:hAnsi="黑体" w:eastAsia="黑体" w:cs="宋体"/>
          <w:color w:val="000000" w:themeColor="text1"/>
          <w:kern w:val="0"/>
          <w:sz w:val="44"/>
          <w:szCs w:val="44"/>
        </w:rPr>
      </w:pPr>
    </w:p>
    <w:p>
      <w:pPr>
        <w:widowControl/>
        <w:jc w:val="left"/>
        <w:rPr>
          <w:rFonts w:ascii="黑体" w:hAnsi="黑体" w:eastAsia="黑体" w:cs="宋体"/>
          <w:color w:val="000000" w:themeColor="text1"/>
          <w:kern w:val="0"/>
          <w:sz w:val="44"/>
          <w:szCs w:val="44"/>
        </w:rPr>
      </w:pPr>
    </w:p>
    <w:p>
      <w:pPr>
        <w:widowControl/>
        <w:jc w:val="left"/>
        <w:rPr>
          <w:rFonts w:ascii="黑体" w:hAnsi="黑体" w:eastAsia="黑体" w:cs="宋体"/>
          <w:color w:val="000000" w:themeColor="text1"/>
          <w:kern w:val="0"/>
          <w:sz w:val="44"/>
          <w:szCs w:val="44"/>
        </w:rPr>
      </w:pPr>
    </w:p>
    <w:p>
      <w:pPr>
        <w:spacing w:line="580" w:lineRule="exact"/>
        <w:rPr>
          <w:rFonts w:ascii="仿宋_GB2312" w:eastAsia="仿宋_GB2312"/>
          <w:color w:val="000000" w:themeColor="text1"/>
          <w:sz w:val="32"/>
          <w:szCs w:val="32"/>
        </w:rPr>
      </w:pPr>
    </w:p>
    <w:p>
      <w:pPr>
        <w:widowControl/>
        <w:wordWrap w:val="0"/>
        <w:adjustRightInd w:val="0"/>
        <w:snapToGrid w:val="0"/>
        <w:spacing w:line="590" w:lineRule="exact"/>
        <w:jc w:val="center"/>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益发改价费〔</w:t>
      </w:r>
      <w:r>
        <w:rPr>
          <w:rFonts w:ascii="仿宋_GB2312" w:hAnsi="仿宋_GB2312" w:eastAsia="仿宋_GB2312" w:cs="仿宋_GB2312"/>
          <w:color w:val="000000" w:themeColor="text1"/>
          <w:kern w:val="0"/>
          <w:sz w:val="32"/>
          <w:szCs w:val="32"/>
        </w:rPr>
        <w:t>2019</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val="en-US" w:eastAsia="zh-CN"/>
        </w:rPr>
        <w:t>37</w:t>
      </w:r>
      <w:r>
        <w:rPr>
          <w:rFonts w:hint="eastAsia" w:ascii="仿宋_GB2312" w:hAnsi="仿宋_GB2312" w:eastAsia="仿宋_GB2312" w:cs="仿宋_GB2312"/>
          <w:color w:val="000000" w:themeColor="text1"/>
          <w:kern w:val="0"/>
          <w:sz w:val="32"/>
          <w:szCs w:val="32"/>
        </w:rPr>
        <w:t>号</w:t>
      </w:r>
    </w:p>
    <w:p>
      <w:pPr>
        <w:widowControl/>
        <w:wordWrap w:val="0"/>
        <w:adjustRightInd w:val="0"/>
        <w:snapToGrid w:val="0"/>
        <w:spacing w:line="590" w:lineRule="exact"/>
        <w:jc w:val="center"/>
        <w:rPr>
          <w:rFonts w:ascii="仿宋_GB2312" w:hAnsi="仿宋_GB2312" w:eastAsia="仿宋_GB2312" w:cs="仿宋_GB2312"/>
          <w:color w:val="000000" w:themeColor="text1"/>
          <w:kern w:val="0"/>
          <w:sz w:val="32"/>
          <w:szCs w:val="32"/>
        </w:rPr>
      </w:pP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p>
    <w:p>
      <w:pPr>
        <w:spacing w:line="60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益阳市发展和改革委员会</w:t>
      </w:r>
    </w:p>
    <w:p>
      <w:pPr>
        <w:spacing w:line="60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关于下达</w:t>
      </w:r>
      <w:r>
        <w:rPr>
          <w:rFonts w:ascii="小标宋" w:hAnsi="小标宋" w:eastAsia="小标宋" w:cs="小标宋"/>
          <w:color w:val="000000"/>
          <w:sz w:val="44"/>
          <w:szCs w:val="44"/>
        </w:rPr>
        <w:t>2019</w:t>
      </w:r>
      <w:r>
        <w:rPr>
          <w:rFonts w:hint="eastAsia" w:ascii="小标宋" w:hAnsi="小标宋" w:eastAsia="小标宋" w:cs="小标宋"/>
          <w:color w:val="000000"/>
          <w:sz w:val="44"/>
          <w:szCs w:val="44"/>
        </w:rPr>
        <w:t>年春季中小学收费</w:t>
      </w:r>
    </w:p>
    <w:p>
      <w:pPr>
        <w:spacing w:line="60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有关事项的通知</w:t>
      </w:r>
    </w:p>
    <w:p>
      <w:pPr>
        <w:spacing w:line="600" w:lineRule="exact"/>
        <w:ind w:right="-42" w:rightChars="-20"/>
        <w:jc w:val="center"/>
        <w:rPr>
          <w:rFonts w:ascii="仿宋" w:hAnsi="仿宋" w:eastAsia="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right="-42" w:rightChars="-20"/>
        <w:textAlignment w:val="auto"/>
        <w:rPr>
          <w:rFonts w:ascii="仿宋" w:hAnsi="仿宋" w:eastAsia="仿宋"/>
          <w:color w:val="000000"/>
          <w:kern w:val="0"/>
          <w:sz w:val="32"/>
          <w:szCs w:val="32"/>
        </w:rPr>
      </w:pPr>
      <w:r>
        <w:rPr>
          <w:rFonts w:hint="eastAsia" w:ascii="仿宋" w:hAnsi="仿宋" w:eastAsia="仿宋"/>
          <w:color w:val="000000"/>
          <w:spacing w:val="-6"/>
          <w:sz w:val="32"/>
          <w:szCs w:val="32"/>
        </w:rPr>
        <w:t>各区县（市）发展和改革局、大通湖区发展和财政局、</w:t>
      </w:r>
      <w:r>
        <w:rPr>
          <w:rFonts w:hint="eastAsia" w:ascii="仿宋" w:hAnsi="仿宋" w:eastAsia="仿宋"/>
          <w:color w:val="000000"/>
          <w:spacing w:val="-6"/>
          <w:kern w:val="0"/>
          <w:sz w:val="32"/>
          <w:szCs w:val="32"/>
        </w:rPr>
        <w:t>市直有关学校</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为进一步加强我市中小学教育收费管理，规范教育收费行为，切实维护中小学生和学校的合法权益，根据湖南省发展和改革委员会、湖南省财政厅、湖南省教育厅、湖南省新闻出版广电局《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号），湖南省发展和改革委员会、湖南省新闻出版广电局《关于下达</w:t>
      </w:r>
      <w:r>
        <w:rPr>
          <w:rFonts w:ascii="仿宋" w:hAnsi="仿宋" w:eastAsia="仿宋"/>
          <w:color w:val="000000"/>
          <w:sz w:val="32"/>
          <w:szCs w:val="32"/>
        </w:rPr>
        <w:t>2019</w:t>
      </w:r>
      <w:r>
        <w:rPr>
          <w:rFonts w:hint="eastAsia" w:ascii="仿宋" w:hAnsi="仿宋" w:eastAsia="仿宋"/>
          <w:color w:val="000000"/>
          <w:sz w:val="32"/>
          <w:szCs w:val="32"/>
        </w:rPr>
        <w:t>年春季中小学教材价格的通知》（湘发改价费〔</w:t>
      </w:r>
      <w:r>
        <w:rPr>
          <w:rFonts w:ascii="仿宋" w:hAnsi="仿宋" w:eastAsia="仿宋"/>
          <w:color w:val="000000"/>
          <w:sz w:val="32"/>
          <w:szCs w:val="32"/>
        </w:rPr>
        <w:t>2019</w:t>
      </w:r>
      <w:r>
        <w:rPr>
          <w:rFonts w:hint="eastAsia" w:ascii="仿宋" w:hAnsi="仿宋" w:eastAsia="仿宋"/>
          <w:color w:val="000000"/>
          <w:sz w:val="32"/>
          <w:szCs w:val="32"/>
        </w:rPr>
        <w:t>〕</w:t>
      </w:r>
      <w:r>
        <w:rPr>
          <w:rFonts w:ascii="仿宋" w:hAnsi="仿宋" w:eastAsia="仿宋"/>
          <w:color w:val="000000"/>
          <w:sz w:val="32"/>
          <w:szCs w:val="32"/>
        </w:rPr>
        <w:t>41</w:t>
      </w:r>
      <w:r>
        <w:rPr>
          <w:rFonts w:hint="eastAsia" w:ascii="仿宋" w:hAnsi="仿宋" w:eastAsia="仿宋"/>
          <w:color w:val="000000"/>
          <w:sz w:val="32"/>
          <w:szCs w:val="32"/>
        </w:rPr>
        <w:t>号），湖南省教育厅、湖南省新闻出版广电局、湖南省发展和改革委员会《关于进一步加强湖南省中小学教辅材料使用管理工作的补充意见》（湘教发〔</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25</w:t>
      </w:r>
      <w:r>
        <w:rPr>
          <w:rFonts w:hint="eastAsia" w:ascii="仿宋" w:hAnsi="仿宋" w:eastAsia="仿宋"/>
          <w:color w:val="000000"/>
          <w:sz w:val="32"/>
          <w:szCs w:val="32"/>
        </w:rPr>
        <w:t>号）;湖南省发展和改革委员会、湖南省教育厅、湖南省质量技术监督局关于印发《湖南省服务性收费和代收费管理办法》的通知（湘发改价费〔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〕668号）；湖南省发展和改革委员会、湖南省教育厅关于印发《湖南省学校学生公寓价格管理办法》的通知（湘发改价费〔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〕915号）；和益阳市教育局关于印发《益阳市</w:t>
      </w:r>
      <w:r>
        <w:rPr>
          <w:rFonts w:ascii="仿宋" w:hAnsi="仿宋" w:eastAsia="仿宋"/>
          <w:color w:val="000000"/>
          <w:sz w:val="32"/>
          <w:szCs w:val="32"/>
        </w:rPr>
        <w:t>2019</w:t>
      </w:r>
      <w:r>
        <w:rPr>
          <w:rFonts w:hint="eastAsia" w:ascii="仿宋" w:hAnsi="仿宋" w:eastAsia="仿宋"/>
          <w:color w:val="000000"/>
          <w:sz w:val="32"/>
          <w:szCs w:val="32"/>
        </w:rPr>
        <w:t>年春季中小学教科书、教学参考书目录的通知》（益教通〔</w:t>
      </w:r>
      <w:r>
        <w:rPr>
          <w:rFonts w:ascii="仿宋" w:hAnsi="仿宋" w:eastAsia="仿宋"/>
          <w:color w:val="000000"/>
          <w:sz w:val="32"/>
          <w:szCs w:val="32"/>
        </w:rPr>
        <w:t>2018</w:t>
      </w:r>
      <w:r>
        <w:rPr>
          <w:rFonts w:hint="eastAsia" w:ascii="仿宋" w:hAnsi="仿宋" w:eastAsia="仿宋"/>
          <w:color w:val="000000"/>
          <w:sz w:val="32"/>
          <w:szCs w:val="32"/>
        </w:rPr>
        <w:t>〕</w:t>
      </w:r>
      <w:r>
        <w:rPr>
          <w:rFonts w:ascii="仿宋" w:hAnsi="仿宋" w:eastAsia="仿宋"/>
          <w:color w:val="000000"/>
          <w:sz w:val="32"/>
          <w:szCs w:val="32"/>
        </w:rPr>
        <w:t>158</w:t>
      </w:r>
      <w:r>
        <w:rPr>
          <w:rFonts w:hint="eastAsia" w:ascii="仿宋" w:hAnsi="仿宋" w:eastAsia="仿宋"/>
          <w:color w:val="000000"/>
          <w:sz w:val="32"/>
          <w:szCs w:val="32"/>
        </w:rPr>
        <w:t>号）、益阳市教育局《关于进一步加强全市中小学教辅材料使用管理工作通知》（益教通〔</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99</w:t>
      </w:r>
      <w:r>
        <w:rPr>
          <w:rFonts w:hint="eastAsia" w:ascii="仿宋" w:hAnsi="仿宋" w:eastAsia="仿宋"/>
          <w:color w:val="000000"/>
          <w:sz w:val="32"/>
          <w:szCs w:val="32"/>
        </w:rPr>
        <w:t>号）文件精神，结合我市实际，现就</w:t>
      </w:r>
      <w:r>
        <w:rPr>
          <w:rFonts w:ascii="仿宋" w:hAnsi="仿宋" w:eastAsia="仿宋"/>
          <w:color w:val="000000"/>
          <w:sz w:val="32"/>
          <w:szCs w:val="32"/>
        </w:rPr>
        <w:t>2019</w:t>
      </w:r>
      <w:r>
        <w:rPr>
          <w:rFonts w:hint="eastAsia" w:ascii="仿宋" w:hAnsi="仿宋" w:eastAsia="仿宋"/>
          <w:color w:val="000000"/>
          <w:sz w:val="32"/>
          <w:szCs w:val="32"/>
        </w:rPr>
        <w:t>年春季我市中小学收费的有关事项通知如下：</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黑体" w:hAnsi="黑体" w:eastAsia="黑体"/>
          <w:bCs/>
          <w:color w:val="000000"/>
          <w:sz w:val="32"/>
          <w:szCs w:val="32"/>
        </w:rPr>
      </w:pPr>
      <w:r>
        <w:rPr>
          <w:rFonts w:hint="eastAsia" w:ascii="黑体" w:hAnsi="黑体" w:eastAsia="黑体"/>
          <w:bCs/>
          <w:color w:val="000000"/>
          <w:sz w:val="32"/>
          <w:szCs w:val="32"/>
        </w:rPr>
        <w:t>一、义务教育阶段收费管理</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农村义务教育阶段学校，除向自愿在校就餐的学生收取伙食费，按规定代收作业本费和教辅材料费外，严禁收取其他任何费用。</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城市义务教育阶段学校，除按规定收取伙食费、作业本费和教辅材料费外，还可在坚持自愿的前提下，按规定收取住宿费、校服费、就餐卡补办费和校外活动费。</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义务教育阶段服务性收费、代收费标准。</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）伙食费。农村小学按每生每餐不超过</w:t>
      </w:r>
      <w:r>
        <w:rPr>
          <w:rFonts w:ascii="仿宋" w:hAnsi="仿宋" w:eastAsia="仿宋"/>
          <w:color w:val="000000"/>
          <w:sz w:val="32"/>
          <w:szCs w:val="32"/>
        </w:rPr>
        <w:t xml:space="preserve"> 5</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元标准执行；城区小学按每生每餐不超过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7</w:t>
      </w:r>
      <w:r>
        <w:rPr>
          <w:rFonts w:hint="eastAsia" w:ascii="仿宋" w:hAnsi="仿宋" w:eastAsia="仿宋"/>
          <w:color w:val="000000"/>
          <w:sz w:val="32"/>
          <w:szCs w:val="32"/>
        </w:rPr>
        <w:t>元标准执行。不具备统一配餐条件，只提供饭菜加热服务的学校，可按每生每期不超过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元的标准收取服务费（具体执行标准的确定需由学校提出申请、经教育部门同意、发改部门审核）。</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）作业本费。按价格部门在小学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元的限价内核定的标准执行。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）教辅材料费。各科目教辅不得重复征订，也不得捆绑销售，其他类教辅材料由学生或家长自行向有资质的出版发行单位购买。</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28" w:firstLineChars="200"/>
        <w:textAlignment w:val="auto"/>
        <w:rPr>
          <w:rFonts w:ascii="仿宋" w:hAnsi="仿宋" w:eastAsia="仿宋"/>
          <w:color w:val="000000"/>
          <w:spacing w:val="-3"/>
          <w:sz w:val="32"/>
          <w:szCs w:val="32"/>
        </w:rPr>
      </w:pPr>
      <w:r>
        <w:rPr>
          <w:rFonts w:hint="eastAsia" w:ascii="仿宋" w:hAnsi="仿宋" w:eastAsia="仿宋"/>
          <w:color w:val="000000"/>
          <w:spacing w:val="-3"/>
          <w:sz w:val="32"/>
          <w:szCs w:val="32"/>
        </w:rPr>
        <w:t>（</w:t>
      </w:r>
      <w:r>
        <w:rPr>
          <w:rFonts w:ascii="仿宋" w:hAnsi="仿宋" w:eastAsia="仿宋"/>
          <w:color w:val="000000"/>
          <w:spacing w:val="-3"/>
          <w:sz w:val="32"/>
          <w:szCs w:val="32"/>
        </w:rPr>
        <w:t>5</w:t>
      </w:r>
      <w:r>
        <w:rPr>
          <w:rFonts w:hint="eastAsia" w:ascii="仿宋" w:hAnsi="仿宋" w:eastAsia="仿宋"/>
          <w:color w:val="000000"/>
          <w:spacing w:val="-3"/>
          <w:sz w:val="32"/>
          <w:szCs w:val="32"/>
        </w:rPr>
        <w:t>）校服费。按发改部门进行成本监审后核定的价格标准执行。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校外活动费。学校组织开展校外活动，必须在每学期初制定详细的实施方案，并报教育主管部门审查备案。校外活动费的收取范围仅限于郊游、看电影和参观展览。收费标准须经发改部门审核，学校按次收取，据实结算。</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黑体" w:hAnsi="黑体" w:eastAsia="黑体"/>
          <w:bCs/>
          <w:color w:val="000000"/>
          <w:sz w:val="32"/>
          <w:szCs w:val="32"/>
        </w:rPr>
      </w:pPr>
      <w:r>
        <w:rPr>
          <w:rFonts w:hint="eastAsia" w:ascii="黑体" w:hAnsi="黑体" w:eastAsia="黑体"/>
          <w:bCs/>
          <w:color w:val="000000"/>
          <w:sz w:val="32"/>
          <w:szCs w:val="32"/>
        </w:rPr>
        <w:t>二、高中阶段教育收费管理</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公办普通高中，除按规定收取学费、课本费、教辅材料费外，还可向自愿接受相关服务的学生收取住宿费、伙食费、校服费、就餐卡补办费和校外活动费。</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学费。公办普通高中学费标准分省级示范性高中和其他高中两个档次，省级示范性高中学费标准为每生每期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元，其他高中为每生每期</w:t>
      </w:r>
      <w:r>
        <w:rPr>
          <w:rFonts w:ascii="仿宋" w:hAnsi="仿宋" w:eastAsia="仿宋"/>
          <w:color w:val="000000"/>
          <w:sz w:val="32"/>
          <w:szCs w:val="32"/>
        </w:rPr>
        <w:t>800</w:t>
      </w:r>
      <w:r>
        <w:rPr>
          <w:rFonts w:hint="eastAsia" w:ascii="仿宋" w:hAnsi="仿宋" w:eastAsia="仿宋"/>
          <w:color w:val="000000"/>
          <w:sz w:val="32"/>
          <w:szCs w:val="32"/>
        </w:rPr>
        <w:t>元。</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作业本费。按每生每期不超过20元的标准执行。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3.教辅材料费。各科目教辅不得重复征订，也不得捆绑销售，其他类教辅材料由学生或家长自行向有资质的出版发行单位购买。</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课本费。未经市发改委选定的教材，不得在我市销售。与教材配套的磁带、光盘等自愿购买。学校根据教学计划在附件中选定，据实收取费用。</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伙食费。学校实行打卡或购票（卡）就餐的由学生自由选择伙食标准，学校食堂按照“保本不赢利”的原则执行。统一配餐的按每生每天原则上不超过3</w:t>
      </w:r>
      <w:r>
        <w:rPr>
          <w:rFonts w:ascii="仿宋" w:hAnsi="仿宋" w:eastAsia="仿宋"/>
          <w:color w:val="000000"/>
          <w:sz w:val="32"/>
          <w:szCs w:val="32"/>
        </w:rPr>
        <w:t>0</w:t>
      </w:r>
      <w:r>
        <w:rPr>
          <w:rFonts w:hint="eastAsia" w:ascii="仿宋" w:hAnsi="仿宋" w:eastAsia="仿宋"/>
          <w:color w:val="000000"/>
          <w:sz w:val="32"/>
          <w:szCs w:val="32"/>
        </w:rPr>
        <w:t>元标准执行；不具备统一配餐条件，只提供饭菜加热服务的学校，按每生每期不超过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元的标准收取服务费（具体执行标准需由学校提出申请、经教育部门同意、发改部门审核）。</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7</w:t>
      </w:r>
      <w:r>
        <w:rPr>
          <w:rFonts w:ascii="仿宋" w:hAnsi="仿宋" w:eastAsia="仿宋"/>
          <w:color w:val="000000"/>
          <w:sz w:val="32"/>
          <w:szCs w:val="32"/>
        </w:rPr>
        <w:t>.</w:t>
      </w:r>
      <w:r>
        <w:rPr>
          <w:rFonts w:hint="eastAsia" w:ascii="仿宋" w:hAnsi="仿宋" w:eastAsia="仿宋"/>
          <w:color w:val="000000"/>
          <w:sz w:val="32"/>
          <w:szCs w:val="32"/>
        </w:rPr>
        <w:t>校服费。按发改部门进行成本监审后核定的价格标准执行。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校外活动费。学校组织开展校外活动，必须在每学期期初制定详细的活动方案，并报教育主管部门审查备案。校外活动费的收取范围仅限于郊游、看电影和参观展览。收费标准须经发改部门审核，学校按次收取，据实结算。</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“公参民办”学校的收费标准按规定程序报经价格部门审批后执行；民办学校收费管理按湘政发〔2019〕2号文件执行。</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黑体" w:hAnsi="黑体" w:eastAsia="黑体"/>
          <w:bCs/>
          <w:color w:val="000000"/>
          <w:sz w:val="32"/>
          <w:szCs w:val="32"/>
        </w:rPr>
      </w:pPr>
      <w:r>
        <w:rPr>
          <w:rFonts w:hint="eastAsia" w:ascii="黑体" w:hAnsi="黑体" w:eastAsia="黑体"/>
          <w:bCs/>
          <w:color w:val="000000"/>
          <w:sz w:val="32"/>
          <w:szCs w:val="32"/>
        </w:rPr>
        <w:t>三、规范中小学教育收费行为</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严格教辅材料管理。各地要按照“限年级、限学科、限范围、限数量、限总额”的原则，落实“一科一辅”政策。各类专题教育读本和地方课程读本只能免费发放给学生，不得要求学生订购。面向学生公开发行的《高中生》、《初中生》、《小学生导刊》、《幼儿画刊》</w:t>
      </w:r>
      <w:r>
        <w:rPr>
          <w:rFonts w:hint="eastAsia" w:ascii="仿宋" w:hAnsi="仿宋" w:eastAsia="仿宋"/>
          <w:color w:val="000000"/>
          <w:sz w:val="32"/>
          <w:szCs w:val="32"/>
          <w:lang w:eastAsia="zh-CN"/>
        </w:rPr>
        <w:t>等</w:t>
      </w:r>
      <w:r>
        <w:rPr>
          <w:rFonts w:hint="eastAsia" w:ascii="仿宋" w:hAnsi="仿宋" w:eastAsia="仿宋"/>
          <w:color w:val="000000"/>
          <w:sz w:val="32"/>
          <w:szCs w:val="32"/>
        </w:rPr>
        <w:t>教育刊物，各地不得将其列入教辅材料，应由学生自愿订阅。</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加强学生食堂管理。学校食堂按照“保本不赢利”的原则执行，保证学生伙食质价相符。学校食堂不得对外承包，应按规定建立伙食台帐，分月定期公布伙食费收支情况，自觉接受社会监督。</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规范服务性收费和代收费管理。严禁将教育教学活动、教学管理范围内的事项纳入服务性收费和代收费，严禁越权设立收费项目、未经审批收费或突破已经审批的收费标准收费。不得将讲义资料、试卷、电子阅览、计算机上机、图书馆查询和电子阅览、午休管理服务、</w:t>
      </w:r>
      <w:r>
        <w:rPr>
          <w:rFonts w:hint="eastAsia" w:ascii="仿宋" w:hAnsi="仿宋" w:eastAsia="仿宋"/>
          <w:color w:val="000000"/>
          <w:sz w:val="32"/>
          <w:szCs w:val="32"/>
          <w:lang w:eastAsia="zh-CN"/>
        </w:rPr>
        <w:t>课后看护、</w:t>
      </w:r>
      <w:r>
        <w:rPr>
          <w:rFonts w:hint="eastAsia" w:ascii="仿宋" w:hAnsi="仿宋" w:eastAsia="仿宋"/>
          <w:color w:val="000000"/>
          <w:sz w:val="32"/>
          <w:szCs w:val="32"/>
        </w:rPr>
        <w:t>自行车看管、取暖、降温、饮水、饮奶、商业保险、校园安全保卫、军训（含军训期间的住宿费、交通费、照相费等）费用纳入服务性收费和代收费事项。严禁任何社会团体、群众组织、企业和个人进入学校宣传经营服务性项目或通过学校向学生收取任何经营服务性费用。</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严格执行收费公示制度。学校要按照湖南省物价局、湖南省财政厅、湖南省教育厅关于印发《湖南省教育收费公示制度实施办法的通知》（湘价教〔</w:t>
      </w:r>
      <w:r>
        <w:rPr>
          <w:rFonts w:ascii="仿宋" w:hAnsi="仿宋" w:eastAsia="仿宋"/>
          <w:color w:val="000000"/>
          <w:sz w:val="32"/>
          <w:szCs w:val="32"/>
        </w:rPr>
        <w:t>2013</w:t>
      </w:r>
      <w:r>
        <w:rPr>
          <w:rFonts w:hint="eastAsia" w:ascii="仿宋" w:hAnsi="仿宋" w:eastAsia="仿宋"/>
          <w:color w:val="000000"/>
          <w:sz w:val="32"/>
          <w:szCs w:val="32"/>
        </w:rPr>
        <w:t>〕</w:t>
      </w:r>
      <w:r>
        <w:rPr>
          <w:rFonts w:ascii="仿宋" w:hAnsi="仿宋" w:eastAsia="仿宋"/>
          <w:color w:val="000000"/>
          <w:sz w:val="32"/>
          <w:szCs w:val="32"/>
        </w:rPr>
        <w:t>121</w:t>
      </w:r>
      <w:r>
        <w:rPr>
          <w:rFonts w:hint="eastAsia" w:ascii="仿宋" w:hAnsi="仿宋" w:eastAsia="仿宋"/>
          <w:color w:val="000000"/>
          <w:sz w:val="32"/>
          <w:szCs w:val="32"/>
        </w:rPr>
        <w:t>号）文件精神，在学校大门醒目位置、缴费处、学生住宿区、食堂等学生相对集中的地方设立固定公示牌（栏、墙）对学生的收费项目、标准进行公示。</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加强自愿收费项目的管理。学校所有的自愿收费项目应充分体现自愿原则，在听取学生及学生家长的意见后，签订自愿征订单。自愿征订签名应以学生监护人为准，农村留守儿童监护人未能及时签名的，学校应设法征求学生监护人意见和建议，并作备注。</w:t>
      </w:r>
    </w:p>
    <w:p>
      <w:pPr>
        <w:keepNext w:val="0"/>
        <w:keepLines w:val="0"/>
        <w:pageBreakBefore w:val="0"/>
        <w:widowControl w:val="0"/>
        <w:kinsoku/>
        <w:wordWrap/>
        <w:overflowPunct/>
        <w:topLinePunct w:val="0"/>
        <w:autoSpaceDE/>
        <w:autoSpaceDN/>
        <w:bidi w:val="0"/>
        <w:adjustRightInd/>
        <w:snapToGrid/>
        <w:spacing w:line="590" w:lineRule="exact"/>
        <w:ind w:right="-42" w:rightChars="-20" w:firstLine="640" w:firstLineChars="200"/>
        <w:textAlignment w:val="auto"/>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加强日常监管力度。各地发改、财政、教育部门要密切配合，切实履行教育收费政策监管和监督检查职责，认真落实春季收费政策执行情况督查，督促辖区内学校不折不扣地执行国家、省和市制定的教育收费政策，同时坚决防止超越权限制定与上级政策相违背的教育收费规定。要进一步优化信访受理办理机制，对群众反映教育乱收费的每一件举报都要落实查办和督办责任。切实维护学校教育收费秩序，维护学校和学生的合法权益，坚决禁止侵害学生利益的行为。</w:t>
      </w:r>
    </w:p>
    <w:p>
      <w:pPr>
        <w:spacing w:line="570" w:lineRule="exact"/>
        <w:ind w:right="-42" w:rightChars="-20"/>
        <w:rPr>
          <w:rFonts w:ascii="仿宋" w:hAnsi="仿宋" w:eastAsia="仿宋"/>
          <w:color w:val="000000"/>
          <w:sz w:val="32"/>
          <w:szCs w:val="32"/>
        </w:rPr>
      </w:pPr>
    </w:p>
    <w:p>
      <w:pPr>
        <w:spacing w:line="570" w:lineRule="exact"/>
        <w:ind w:left="1278" w:leftChars="304" w:right="-42" w:rightChars="-20" w:hanging="640" w:hangingChars="200"/>
        <w:rPr>
          <w:rFonts w:ascii="仿宋" w:hAnsi="仿宋" w:eastAsia="仿宋"/>
          <w:color w:val="000000"/>
          <w:sz w:val="32"/>
          <w:szCs w:val="32"/>
        </w:rPr>
      </w:pPr>
      <w:r>
        <w:rPr>
          <w:rFonts w:hint="eastAsia" w:ascii="仿宋" w:hAnsi="仿宋" w:eastAsia="仿宋"/>
          <w:color w:val="000000"/>
          <w:sz w:val="32"/>
          <w:szCs w:val="32"/>
        </w:rPr>
        <w:t>附件：</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2019</w:t>
      </w:r>
      <w:r>
        <w:rPr>
          <w:rFonts w:hint="eastAsia" w:ascii="仿宋" w:hAnsi="仿宋" w:eastAsia="仿宋"/>
          <w:color w:val="000000"/>
          <w:sz w:val="32"/>
          <w:szCs w:val="32"/>
        </w:rPr>
        <w:t>年春季义务教育教材价格表</w:t>
      </w:r>
    </w:p>
    <w:p>
      <w:pPr>
        <w:spacing w:line="570" w:lineRule="exact"/>
        <w:ind w:right="-42" w:rightChars="-20" w:firstLine="1560" w:firstLineChars="500"/>
        <w:rPr>
          <w:rFonts w:ascii="仿宋" w:hAnsi="仿宋" w:eastAsia="仿宋"/>
          <w:color w:val="000000"/>
          <w:kern w:val="0"/>
          <w:sz w:val="32"/>
          <w:szCs w:val="32"/>
        </w:rPr>
      </w:pPr>
      <w:r>
        <w:rPr>
          <w:rFonts w:ascii="仿宋" w:hAnsi="仿宋" w:eastAsia="仿宋"/>
          <w:color w:val="000000"/>
          <w:spacing w:val="-4"/>
          <w:sz w:val="32"/>
          <w:szCs w:val="32"/>
        </w:rPr>
        <w:t>2</w:t>
      </w:r>
      <w:r>
        <w:rPr>
          <w:rFonts w:hint="eastAsia" w:ascii="仿宋" w:hAnsi="仿宋" w:eastAsia="仿宋"/>
          <w:color w:val="000000"/>
          <w:spacing w:val="-4"/>
          <w:sz w:val="32"/>
          <w:szCs w:val="32"/>
        </w:rPr>
        <w:t>、</w:t>
      </w:r>
      <w:r>
        <w:rPr>
          <w:rFonts w:ascii="仿宋" w:hAnsi="仿宋" w:eastAsia="仿宋"/>
          <w:color w:val="000000"/>
          <w:kern w:val="0"/>
          <w:sz w:val="32"/>
          <w:szCs w:val="32"/>
        </w:rPr>
        <w:t>2019</w:t>
      </w:r>
      <w:r>
        <w:rPr>
          <w:rFonts w:hint="eastAsia" w:ascii="仿宋" w:hAnsi="仿宋" w:eastAsia="仿宋"/>
          <w:color w:val="000000"/>
          <w:kern w:val="0"/>
          <w:sz w:val="32"/>
          <w:szCs w:val="32"/>
        </w:rPr>
        <w:t>年春季高中教材价格表</w:t>
      </w:r>
    </w:p>
    <w:p>
      <w:pPr>
        <w:spacing w:line="570" w:lineRule="exact"/>
        <w:ind w:right="-42" w:rightChars="-20" w:firstLine="1550" w:firstLineChars="500"/>
        <w:rPr>
          <w:rFonts w:ascii="仿宋" w:hAnsi="仿宋" w:eastAsia="仿宋"/>
          <w:color w:val="000000"/>
          <w:spacing w:val="-5"/>
          <w:sz w:val="32"/>
          <w:szCs w:val="32"/>
        </w:rPr>
      </w:pPr>
      <w:r>
        <w:rPr>
          <w:rFonts w:ascii="仿宋" w:hAnsi="仿宋" w:eastAsia="仿宋"/>
          <w:color w:val="000000"/>
          <w:spacing w:val="-5"/>
          <w:sz w:val="32"/>
          <w:szCs w:val="32"/>
        </w:rPr>
        <w:t>3</w:t>
      </w:r>
      <w:r>
        <w:rPr>
          <w:rFonts w:hint="eastAsia" w:ascii="仿宋" w:hAnsi="仿宋" w:eastAsia="仿宋"/>
          <w:color w:val="000000"/>
          <w:spacing w:val="-5"/>
          <w:sz w:val="32"/>
          <w:szCs w:val="32"/>
        </w:rPr>
        <w:t>、</w:t>
      </w:r>
      <w:r>
        <w:rPr>
          <w:rFonts w:ascii="仿宋" w:hAnsi="仿宋" w:eastAsia="仿宋"/>
          <w:color w:val="000000"/>
          <w:spacing w:val="-5"/>
          <w:sz w:val="32"/>
          <w:szCs w:val="32"/>
        </w:rPr>
        <w:t>2019</w:t>
      </w:r>
      <w:r>
        <w:rPr>
          <w:rFonts w:hint="eastAsia" w:ascii="仿宋" w:hAnsi="仿宋" w:eastAsia="仿宋"/>
          <w:color w:val="000000"/>
          <w:spacing w:val="-5"/>
          <w:sz w:val="32"/>
          <w:szCs w:val="32"/>
        </w:rPr>
        <w:t>年春季义务教育同步配套类教辅材料参考价格表</w:t>
      </w:r>
    </w:p>
    <w:p>
      <w:pPr>
        <w:spacing w:line="570" w:lineRule="exact"/>
        <w:ind w:right="-42" w:rightChars="-20" w:firstLine="1600" w:firstLineChars="5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2019</w:t>
      </w:r>
      <w:r>
        <w:rPr>
          <w:rFonts w:hint="eastAsia" w:ascii="仿宋" w:hAnsi="仿宋" w:eastAsia="仿宋"/>
          <w:color w:val="000000"/>
          <w:sz w:val="32"/>
          <w:szCs w:val="32"/>
        </w:rPr>
        <w:t>年春季高中同步配套类教辅材料参考价格表</w:t>
      </w:r>
    </w:p>
    <w:p>
      <w:pPr>
        <w:rPr>
          <w:rFonts w:ascii="仿宋" w:hAnsi="仿宋" w:eastAsia="仿宋"/>
          <w:sz w:val="32"/>
          <w:szCs w:val="32"/>
        </w:rPr>
      </w:pPr>
    </w:p>
    <w:p>
      <w:pPr>
        <w:rPr>
          <w:rFonts w:ascii="仿宋" w:hAnsi="仿宋" w:eastAsia="仿宋"/>
          <w:sz w:val="32"/>
          <w:szCs w:val="32"/>
        </w:rPr>
      </w:pPr>
    </w:p>
    <w:p>
      <w:pPr>
        <w:ind w:firstLine="5120" w:firstLineChars="1600"/>
        <w:rPr>
          <w:rFonts w:ascii="仿宋" w:hAnsi="仿宋" w:eastAsia="仿宋"/>
          <w:sz w:val="32"/>
          <w:szCs w:val="32"/>
        </w:rPr>
      </w:pPr>
      <w:r>
        <w:rPr>
          <w:rFonts w:hint="eastAsia" w:ascii="仿宋" w:hAnsi="仿宋" w:eastAsia="仿宋"/>
          <w:sz w:val="32"/>
          <w:szCs w:val="32"/>
        </w:rPr>
        <w:t>益阳市发展和改革委员会</w:t>
      </w:r>
    </w:p>
    <w:p>
      <w:pPr>
        <w:ind w:firstLine="5760" w:firstLineChars="1800"/>
        <w:rPr>
          <w:rFonts w:hint="eastAsia"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lang w:val="en-US" w:eastAsia="zh-CN"/>
        </w:rPr>
        <w:t>4</w:t>
      </w:r>
      <w:r>
        <w:rPr>
          <w:rFonts w:hint="eastAsia" w:ascii="仿宋" w:hAnsi="仿宋" w:eastAsia="仿宋"/>
          <w:sz w:val="32"/>
          <w:szCs w:val="32"/>
        </w:rPr>
        <w:t>日</w:t>
      </w:r>
    </w:p>
    <w:p>
      <w:pPr>
        <w:ind w:firstLine="5760" w:firstLineChars="1800"/>
        <w:rPr>
          <w:rFonts w:hint="eastAsia" w:ascii="仿宋" w:hAnsi="仿宋" w:eastAsia="仿宋"/>
          <w:sz w:val="32"/>
          <w:szCs w:val="32"/>
        </w:rPr>
      </w:pPr>
    </w:p>
    <w:p>
      <w:pPr>
        <w:ind w:firstLine="5760" w:firstLineChars="1800"/>
        <w:rPr>
          <w:rFonts w:hint="eastAsia" w:ascii="仿宋" w:hAnsi="仿宋" w:eastAsia="仿宋"/>
          <w:sz w:val="32"/>
          <w:szCs w:val="32"/>
        </w:rPr>
      </w:pPr>
    </w:p>
    <w:p>
      <w:pPr>
        <w:autoSpaceDE w:val="0"/>
        <w:autoSpaceDN w:val="0"/>
        <w:adjustRightInd w:val="0"/>
        <w:spacing w:line="500" w:lineRule="exact"/>
        <w:rPr>
          <w:rFonts w:ascii="仿宋_GB2312" w:eastAsia="仿宋_GB2312"/>
          <w:w w:val="98"/>
          <w:kern w:val="0"/>
          <w:sz w:val="30"/>
          <w:szCs w:val="30"/>
        </w:rPr>
      </w:pPr>
      <w:r>
        <w:rPr>
          <w:rFonts w:hint="eastAsia" w:ascii="仿宋_GB2312" w:eastAsia="仿宋_GB2312"/>
          <w:w w:val="98"/>
          <w:kern w:val="0"/>
          <w:sz w:val="30"/>
          <w:szCs w:val="30"/>
        </w:rPr>
        <w:t>附件</w:t>
      </w:r>
      <w:r>
        <w:rPr>
          <w:rFonts w:ascii="仿宋_GB2312" w:eastAsia="仿宋_GB2312"/>
          <w:w w:val="98"/>
          <w:kern w:val="0"/>
          <w:sz w:val="30"/>
          <w:szCs w:val="30"/>
        </w:rPr>
        <w:t>1:</w:t>
      </w:r>
    </w:p>
    <w:p>
      <w:pPr>
        <w:autoSpaceDE w:val="0"/>
        <w:autoSpaceDN w:val="0"/>
        <w:adjustRightInd w:val="0"/>
        <w:spacing w:line="500" w:lineRule="exact"/>
        <w:jc w:val="center"/>
        <w:rPr>
          <w:rFonts w:ascii="方正小标宋_GBK" w:eastAsia="方正小标宋_GBK"/>
          <w:w w:val="98"/>
          <w:kern w:val="0"/>
          <w:sz w:val="44"/>
          <w:szCs w:val="44"/>
        </w:rPr>
      </w:pPr>
      <w:r>
        <w:rPr>
          <w:rFonts w:ascii="方正小标宋_GBK" w:eastAsia="方正小标宋_GBK"/>
          <w:w w:val="98"/>
          <w:kern w:val="0"/>
          <w:sz w:val="44"/>
          <w:szCs w:val="44"/>
        </w:rPr>
        <w:t>2019</w:t>
      </w:r>
      <w:r>
        <w:rPr>
          <w:rFonts w:hint="eastAsia" w:ascii="方正小标宋_GBK" w:eastAsia="方正小标宋_GBK"/>
          <w:w w:val="98"/>
          <w:kern w:val="0"/>
          <w:sz w:val="44"/>
          <w:szCs w:val="44"/>
        </w:rPr>
        <w:t>年春季义务教育教科书价格表</w:t>
      </w:r>
    </w:p>
    <w:p>
      <w:pPr>
        <w:autoSpaceDE w:val="0"/>
        <w:autoSpaceDN w:val="0"/>
        <w:adjustRightInd w:val="0"/>
        <w:spacing w:line="240" w:lineRule="exact"/>
        <w:jc w:val="right"/>
        <w:rPr>
          <w:rFonts w:ascii="宋体"/>
          <w:w w:val="98"/>
          <w:kern w:val="0"/>
          <w:szCs w:val="21"/>
        </w:rPr>
      </w:pPr>
      <w:r>
        <w:rPr>
          <w:rFonts w:hint="eastAsia" w:ascii="宋体" w:hAnsi="宋体"/>
          <w:w w:val="98"/>
          <w:kern w:val="0"/>
          <w:szCs w:val="21"/>
        </w:rPr>
        <w:t>单位：元</w:t>
      </w:r>
    </w:p>
    <w:tbl>
      <w:tblPr>
        <w:tblStyle w:val="5"/>
        <w:tblW w:w="9462" w:type="dxa"/>
        <w:jc w:val="center"/>
        <w:tblInd w:w="-664" w:type="dxa"/>
        <w:tblLayout w:type="fixed"/>
        <w:tblCellMar>
          <w:top w:w="0" w:type="dxa"/>
          <w:left w:w="108" w:type="dxa"/>
          <w:bottom w:w="0" w:type="dxa"/>
          <w:right w:w="108" w:type="dxa"/>
        </w:tblCellMar>
      </w:tblPr>
      <w:tblGrid>
        <w:gridCol w:w="892"/>
        <w:gridCol w:w="3787"/>
        <w:gridCol w:w="1594"/>
        <w:gridCol w:w="1160"/>
        <w:gridCol w:w="2029"/>
      </w:tblGrid>
      <w:tr>
        <w:tblPrEx>
          <w:tblLayout w:type="fixed"/>
          <w:tblCellMar>
            <w:top w:w="0" w:type="dxa"/>
            <w:left w:w="108" w:type="dxa"/>
            <w:bottom w:w="0" w:type="dxa"/>
            <w:right w:w="108" w:type="dxa"/>
          </w:tblCellMar>
        </w:tblPrEx>
        <w:trPr>
          <w:trHeight w:val="542" w:hRule="atLeast"/>
          <w:tblHeader/>
          <w:jc w:val="center"/>
        </w:trPr>
        <w:tc>
          <w:tcPr>
            <w:tcW w:w="89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年级</w:t>
            </w:r>
          </w:p>
        </w:tc>
        <w:tc>
          <w:tcPr>
            <w:tcW w:w="37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书名</w:t>
            </w:r>
          </w:p>
        </w:tc>
        <w:tc>
          <w:tcPr>
            <w:tcW w:w="159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版别</w:t>
            </w:r>
          </w:p>
        </w:tc>
        <w:tc>
          <w:tcPr>
            <w:tcW w:w="116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定价</w:t>
            </w:r>
          </w:p>
        </w:tc>
        <w:tc>
          <w:tcPr>
            <w:tcW w:w="2029"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备注</w:t>
            </w:r>
          </w:p>
        </w:tc>
      </w:tr>
      <w:tr>
        <w:tblPrEx>
          <w:tblLayout w:type="fixed"/>
          <w:tblCellMar>
            <w:top w:w="0" w:type="dxa"/>
            <w:left w:w="108" w:type="dxa"/>
            <w:bottom w:w="0" w:type="dxa"/>
            <w:right w:w="108" w:type="dxa"/>
          </w:tblCellMar>
        </w:tblPrEx>
        <w:trPr>
          <w:trHeight w:val="481"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一年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5.13</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8.39</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7.45</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科学学生活动手册一年级下册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2.13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二年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5.13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8.39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8.37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科学学生活动手册二年级下册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2.36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三年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6.52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8.39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7.91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安化、桃江、赫山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5.18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资阳、沅江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江苏少儿</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5.60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南县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英语三年级下册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6.98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科技活动下册（通用版）</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1.95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4.48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r>
              <w:rPr>
                <w:rFonts w:hint="eastAsia" w:ascii="宋体" w:hAnsi="宋体" w:cs="宋体"/>
                <w:kern w:val="0"/>
                <w:szCs w:val="21"/>
              </w:rPr>
              <w:t>四年</w:t>
            </w:r>
          </w:p>
          <w:p>
            <w:pPr>
              <w:widowControl/>
              <w:spacing w:line="220" w:lineRule="exact"/>
              <w:jc w:val="center"/>
              <w:rPr>
                <w:rFonts w:ascii="宋体" w:cs="宋体"/>
                <w:kern w:val="0"/>
                <w:szCs w:val="21"/>
              </w:rPr>
            </w:pPr>
            <w:r>
              <w:rPr>
                <w:rFonts w:hint="eastAsia" w:ascii="宋体" w:hAnsi="宋体" w:cs="宋体"/>
                <w:kern w:val="0"/>
                <w:szCs w:val="21"/>
              </w:rPr>
              <w:t>二期</w:t>
            </w: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品德与社会四年级下册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6.82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7.20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8.16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安化、桃江、赫山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5.18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资阳、沅江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江苏少儿</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5.60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南县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英语四年级下册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6.98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科技活动下册（通用版）</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1.95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4.48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五年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品德与社会五年级下册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8.21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7.48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8.37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6.41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　安化、桃江、赫山</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5.18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　资阳、沅江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江苏少儿</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5.83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　南县</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7.49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科技活动下册（通用版）</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1.95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生命与健康常识五年级下册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4.48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信息技术下册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湘电子音像北京理工大学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12.21 </w:t>
            </w:r>
          </w:p>
        </w:tc>
        <w:tc>
          <w:tcPr>
            <w:tcW w:w="2029"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5.00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03"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六年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品德与社会六年级下册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5.66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6.78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7.91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湖南文艺</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9.23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2.50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湖南美术</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6.41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安化、桃江、赫山</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5.18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　资阳、沅江</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书法练习指导（实验）六年级下册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江苏少儿</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5.83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　南县</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6.98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科技活动下册（通用版）</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1.95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科学六年级下册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教育科学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7.49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73"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信息技术六年级下册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湘电子音像北京理工大学</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12.21 </w:t>
            </w:r>
          </w:p>
        </w:tc>
        <w:tc>
          <w:tcPr>
            <w:tcW w:w="2029"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5.00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67"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生命与健康常识六年级下册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4.48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441"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ind w:firstLine="210" w:firstLineChars="100"/>
              <w:rPr>
                <w:rFonts w:ascii="宋体" w:cs="宋体"/>
                <w:kern w:val="0"/>
                <w:szCs w:val="21"/>
              </w:rPr>
            </w:pPr>
            <w:r>
              <w:rPr>
                <w:rFonts w:hint="eastAsia" w:ascii="宋体" w:hAnsi="宋体" w:cs="宋体"/>
                <w:kern w:val="0"/>
                <w:szCs w:val="21"/>
              </w:rPr>
              <w:t>七年</w:t>
            </w:r>
          </w:p>
          <w:p>
            <w:pPr>
              <w:widowControl/>
              <w:spacing w:line="220" w:lineRule="exact"/>
              <w:jc w:val="center"/>
              <w:rPr>
                <w:rFonts w:ascii="宋体" w:cs="宋体"/>
                <w:kern w:val="0"/>
                <w:szCs w:val="21"/>
              </w:rPr>
            </w:pPr>
            <w:r>
              <w:rPr>
                <w:rFonts w:hint="eastAsia" w:ascii="宋体" w:hAnsi="宋体" w:cs="宋体"/>
                <w:kern w:val="0"/>
                <w:szCs w:val="21"/>
              </w:rPr>
              <w:t>二期</w:t>
            </w: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ind w:firstLine="210" w:firstLineChars="100"/>
              <w:rPr>
                <w:rFonts w:ascii="宋体" w:cs="宋体"/>
                <w:kern w:val="0"/>
                <w:szCs w:val="21"/>
              </w:rPr>
            </w:pPr>
          </w:p>
          <w:p>
            <w:pPr>
              <w:widowControl/>
              <w:spacing w:line="220" w:lineRule="exact"/>
              <w:ind w:firstLine="210" w:firstLineChars="100"/>
              <w:rPr>
                <w:rFonts w:ascii="宋体" w:cs="宋体"/>
                <w:kern w:val="0"/>
                <w:szCs w:val="21"/>
              </w:rPr>
            </w:pPr>
          </w:p>
          <w:p>
            <w:pPr>
              <w:widowControl/>
              <w:spacing w:line="220" w:lineRule="exact"/>
              <w:ind w:firstLine="210" w:firstLineChars="100"/>
              <w:rPr>
                <w:rFonts w:ascii="宋体" w:cs="宋体"/>
                <w:kern w:val="0"/>
                <w:szCs w:val="21"/>
              </w:rPr>
            </w:pPr>
          </w:p>
          <w:p>
            <w:pPr>
              <w:widowControl/>
              <w:spacing w:line="220" w:lineRule="exact"/>
              <w:ind w:firstLine="210" w:firstLineChars="100"/>
              <w:rPr>
                <w:rFonts w:ascii="宋体" w:cs="宋体"/>
                <w:kern w:val="0"/>
                <w:szCs w:val="21"/>
              </w:rPr>
            </w:pPr>
            <w:r>
              <w:rPr>
                <w:rFonts w:hint="eastAsia" w:ascii="宋体" w:hAnsi="宋体" w:cs="宋体"/>
                <w:kern w:val="0"/>
                <w:szCs w:val="21"/>
              </w:rPr>
              <w:t>七年</w:t>
            </w:r>
          </w:p>
          <w:p>
            <w:pPr>
              <w:widowControl/>
              <w:spacing w:line="220" w:lineRule="exact"/>
              <w:jc w:val="center"/>
              <w:rPr>
                <w:rFonts w:ascii="宋体" w:cs="宋体"/>
                <w:kern w:val="0"/>
                <w:szCs w:val="21"/>
              </w:rPr>
            </w:pPr>
            <w:r>
              <w:rPr>
                <w:rFonts w:hint="eastAsia" w:ascii="宋体" w:hAnsi="宋体" w:cs="宋体"/>
                <w:kern w:val="0"/>
                <w:szCs w:val="21"/>
              </w:rPr>
              <w:t>二期</w:t>
            </w:r>
          </w:p>
          <w:p>
            <w:pPr>
              <w:widowControl/>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7.23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10.92</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10.18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9.77</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历史七年级下册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8.14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地理七年级下册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7.21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地理图册七年级下册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星球</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5.36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生物七年级下册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7.91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音乐七年级下册（五线谱）</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9.42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7.65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1.70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湘电子·湘少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沅江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3.17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资阳</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湘美</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3.59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安化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南方</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3.44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南县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湘教·湘师大</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3.41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bCs/>
                <w:kern w:val="0"/>
                <w:szCs w:val="21"/>
              </w:rPr>
            </w:pPr>
            <w:r>
              <w:rPr>
                <w:rFonts w:hint="eastAsia" w:ascii="宋体" w:hAnsi="宋体" w:cs="宋体"/>
                <w:bCs/>
                <w:kern w:val="0"/>
                <w:szCs w:val="21"/>
              </w:rPr>
              <w:t>赫山</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桃江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初中劳动技术下册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6.23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信息技术七年级下册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13.53</w:t>
            </w:r>
          </w:p>
        </w:tc>
        <w:tc>
          <w:tcPr>
            <w:tcW w:w="2029"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湘科技</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2.45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湖南地方文化常识七年级下册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5.88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生命与健康常识七年级下册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5.57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r>
              <w:rPr>
                <w:rFonts w:hint="eastAsia" w:ascii="宋体" w:hAnsi="宋体" w:cs="宋体"/>
                <w:kern w:val="0"/>
                <w:szCs w:val="21"/>
              </w:rPr>
              <w:t>八年</w:t>
            </w:r>
          </w:p>
          <w:p>
            <w:pPr>
              <w:widowControl/>
              <w:spacing w:line="220" w:lineRule="exact"/>
              <w:jc w:val="center"/>
              <w:rPr>
                <w:rFonts w:ascii="宋体" w:cs="宋体"/>
                <w:kern w:val="0"/>
                <w:szCs w:val="21"/>
              </w:rPr>
            </w:pPr>
            <w:r>
              <w:rPr>
                <w:rFonts w:hint="eastAsia" w:ascii="宋体" w:hAnsi="宋体" w:cs="宋体"/>
                <w:kern w:val="0"/>
                <w:szCs w:val="21"/>
              </w:rPr>
              <w:t>二期</w:t>
            </w: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p>
          <w:p>
            <w:pPr>
              <w:widowControl/>
              <w:spacing w:line="220" w:lineRule="exact"/>
              <w:ind w:firstLine="210" w:firstLineChars="100"/>
              <w:rPr>
                <w:rFonts w:ascii="宋体" w:cs="宋体"/>
                <w:kern w:val="0"/>
                <w:szCs w:val="21"/>
              </w:rPr>
            </w:pPr>
          </w:p>
          <w:p>
            <w:pPr>
              <w:widowControl/>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7.91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9.53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10.41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物理八年级下册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6.52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英语八年级下册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9.53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历史八年级下册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7.45</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地理八年级下册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7.45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地理图册八年级下册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星球</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5.36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spacing w:line="220" w:lineRule="exact"/>
              <w:jc w:val="center"/>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生物八年级下册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7.91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初中劳动技术下册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6.23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音乐八年级下册（五线谱）</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8.99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7.65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1.70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湘电子·湘少</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沅江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华文</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3.17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资阳</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湘美</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3.59 </w:t>
            </w:r>
          </w:p>
        </w:tc>
        <w:tc>
          <w:tcPr>
            <w:tcW w:w="2029" w:type="dxa"/>
            <w:tcBorders>
              <w:top w:val="nil"/>
              <w:left w:val="nil"/>
              <w:bottom w:val="single" w:color="auto" w:sz="4" w:space="0"/>
              <w:right w:val="single" w:color="auto" w:sz="4" w:space="0"/>
            </w:tcBorders>
            <w:vAlign w:val="center"/>
          </w:tcPr>
          <w:p>
            <w:pPr>
              <w:widowControl/>
              <w:spacing w:line="220" w:lineRule="exact"/>
              <w:rPr>
                <w:rFonts w:ascii="宋体" w:cs="宋体"/>
                <w:kern w:val="0"/>
                <w:szCs w:val="21"/>
              </w:rPr>
            </w:pPr>
            <w:r>
              <w:rPr>
                <w:rFonts w:hint="eastAsia" w:ascii="宋体" w:hAnsi="宋体" w:cs="宋体"/>
                <w:kern w:val="0"/>
                <w:szCs w:val="21"/>
              </w:rPr>
              <w:t>安化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南方</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3.44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南县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湘教·湘师大</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3.41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bCs/>
                <w:kern w:val="0"/>
                <w:szCs w:val="21"/>
              </w:rPr>
            </w:pPr>
            <w:r>
              <w:rPr>
                <w:rFonts w:hint="eastAsia" w:ascii="宋体" w:hAnsi="宋体" w:cs="宋体"/>
                <w:bCs/>
                <w:kern w:val="0"/>
                <w:szCs w:val="21"/>
              </w:rPr>
              <w:t>赫山</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写字（下册）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3.59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桃江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湖南地方文化常识下册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6.43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信息技术八年级下册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沪科教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14.58 </w:t>
            </w:r>
          </w:p>
        </w:tc>
        <w:tc>
          <w:tcPr>
            <w:tcW w:w="2029"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5.00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湘科技</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2.45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1" w:hRule="atLeast"/>
          <w:jc w:val="center"/>
        </w:trPr>
        <w:tc>
          <w:tcPr>
            <w:tcW w:w="892"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生命与健康常识下册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地质</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5.57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Cs w:val="21"/>
              </w:rPr>
            </w:pPr>
          </w:p>
          <w:p>
            <w:pPr>
              <w:widowControl/>
              <w:spacing w:line="220" w:lineRule="exact"/>
              <w:jc w:val="center"/>
              <w:rPr>
                <w:rFonts w:ascii="宋体" w:cs="宋体"/>
                <w:kern w:val="0"/>
                <w:szCs w:val="21"/>
              </w:rPr>
            </w:pPr>
            <w:r>
              <w:rPr>
                <w:rFonts w:hint="eastAsia" w:ascii="宋体" w:hAnsi="宋体" w:cs="宋体"/>
                <w:kern w:val="0"/>
                <w:szCs w:val="21"/>
              </w:rPr>
              <w:t>九年</w:t>
            </w:r>
          </w:p>
          <w:p>
            <w:pPr>
              <w:widowControl/>
              <w:spacing w:line="220" w:lineRule="exact"/>
              <w:jc w:val="center"/>
              <w:rPr>
                <w:rFonts w:ascii="宋体" w:cs="宋体"/>
                <w:kern w:val="0"/>
                <w:szCs w:val="21"/>
              </w:rPr>
            </w:pPr>
            <w:r>
              <w:rPr>
                <w:rFonts w:hint="eastAsia" w:ascii="宋体" w:hAnsi="宋体" w:cs="宋体"/>
                <w:kern w:val="0"/>
                <w:szCs w:val="21"/>
              </w:rPr>
              <w:t>二期</w:t>
            </w: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道德与法治九年级下册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湘师大</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8.20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语文九年级下册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北师大</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7.55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09"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数学九年级下册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9.52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化学九年级下册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8.28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历史九年级下册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岳麓</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7.61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初中劳动技术下册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6.23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481"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音乐九年级下册（五线谱）</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8.55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美术九年级下册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人教</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7.65 </w:t>
            </w:r>
          </w:p>
        </w:tc>
        <w:tc>
          <w:tcPr>
            <w:tcW w:w="2029"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含练习册</w:t>
            </w:r>
            <w:r>
              <w:rPr>
                <w:rFonts w:ascii="宋体" w:hAnsi="宋体" w:cs="宋体"/>
                <w:kern w:val="0"/>
                <w:szCs w:val="21"/>
              </w:rPr>
              <w:t>1.70</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52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宋体" w:cs="宋体"/>
                <w:kern w:val="0"/>
                <w:szCs w:val="21"/>
              </w:rPr>
            </w:pPr>
          </w:p>
        </w:tc>
        <w:tc>
          <w:tcPr>
            <w:tcW w:w="3787" w:type="dxa"/>
            <w:tcBorders>
              <w:top w:val="nil"/>
              <w:left w:val="nil"/>
              <w:bottom w:val="single" w:color="auto" w:sz="4" w:space="0"/>
              <w:right w:val="single" w:color="auto" w:sz="4" w:space="0"/>
            </w:tcBorders>
            <w:vAlign w:val="center"/>
          </w:tcPr>
          <w:p>
            <w:pPr>
              <w:widowControl/>
              <w:spacing w:line="220" w:lineRule="exact"/>
              <w:jc w:val="left"/>
              <w:rPr>
                <w:rFonts w:ascii="宋体" w:cs="宋体"/>
                <w:kern w:val="0"/>
                <w:szCs w:val="21"/>
              </w:rPr>
            </w:pPr>
            <w:r>
              <w:rPr>
                <w:rFonts w:hint="eastAsia" w:ascii="宋体" w:hAnsi="宋体" w:cs="宋体"/>
                <w:kern w:val="0"/>
                <w:szCs w:val="21"/>
              </w:rPr>
              <w:t>科技活动下册</w:t>
            </w:r>
          </w:p>
        </w:tc>
        <w:tc>
          <w:tcPr>
            <w:tcW w:w="1594"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湘科技</w:t>
            </w:r>
          </w:p>
        </w:tc>
        <w:tc>
          <w:tcPr>
            <w:tcW w:w="1160"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ascii="宋体" w:hAnsi="宋体" w:cs="宋体"/>
                <w:kern w:val="0"/>
                <w:szCs w:val="21"/>
              </w:rPr>
              <w:t xml:space="preserve">2.45 </w:t>
            </w:r>
          </w:p>
        </w:tc>
        <w:tc>
          <w:tcPr>
            <w:tcW w:w="2029" w:type="dxa"/>
            <w:tcBorders>
              <w:top w:val="nil"/>
              <w:left w:val="nil"/>
              <w:bottom w:val="single" w:color="auto" w:sz="4" w:space="0"/>
              <w:right w:val="single" w:color="auto" w:sz="4" w:space="0"/>
            </w:tcBorders>
            <w:vAlign w:val="center"/>
          </w:tcPr>
          <w:p>
            <w:pPr>
              <w:widowControl/>
              <w:spacing w:line="220" w:lineRule="exact"/>
              <w:jc w:val="center"/>
              <w:rPr>
                <w:rFonts w:ascii="宋体" w:cs="宋体"/>
                <w:kern w:val="0"/>
                <w:szCs w:val="21"/>
              </w:rPr>
            </w:pPr>
            <w:r>
              <w:rPr>
                <w:rFonts w:hint="eastAsia" w:ascii="宋体" w:hAnsi="宋体" w:cs="宋体"/>
                <w:kern w:val="0"/>
                <w:szCs w:val="21"/>
              </w:rPr>
              <w:t>　</w:t>
            </w:r>
          </w:p>
        </w:tc>
      </w:tr>
    </w:tbl>
    <w:p>
      <w:pPr>
        <w:autoSpaceDE w:val="0"/>
        <w:autoSpaceDN w:val="0"/>
        <w:adjustRightInd w:val="0"/>
        <w:spacing w:line="596" w:lineRule="exact"/>
        <w:rPr>
          <w:rFonts w:ascii="黑体" w:eastAsia="仿宋_GB2312"/>
          <w:w w:val="98"/>
          <w:kern w:val="0"/>
          <w:sz w:val="18"/>
          <w:szCs w:val="18"/>
        </w:rPr>
      </w:pPr>
    </w:p>
    <w:p>
      <w:pPr>
        <w:autoSpaceDE w:val="0"/>
        <w:autoSpaceDN w:val="0"/>
        <w:adjustRightInd w:val="0"/>
        <w:spacing w:line="500" w:lineRule="exact"/>
        <w:rPr>
          <w:rFonts w:ascii="仿宋_GB2312" w:eastAsia="仿宋_GB2312"/>
          <w:w w:val="98"/>
          <w:kern w:val="0"/>
          <w:sz w:val="32"/>
          <w:szCs w:val="32"/>
        </w:rPr>
      </w:pPr>
      <w:r>
        <w:rPr>
          <w:rFonts w:ascii="黑体" w:eastAsia="仿宋_GB2312"/>
          <w:w w:val="98"/>
          <w:kern w:val="0"/>
          <w:sz w:val="18"/>
          <w:szCs w:val="18"/>
        </w:rPr>
        <w:br w:type="page"/>
      </w:r>
      <w:r>
        <w:rPr>
          <w:rFonts w:hint="eastAsia" w:ascii="仿宋_GB2312" w:eastAsia="仿宋_GB2312"/>
          <w:w w:val="98"/>
          <w:kern w:val="0"/>
          <w:sz w:val="32"/>
          <w:szCs w:val="32"/>
        </w:rPr>
        <w:t>附件</w:t>
      </w:r>
      <w:r>
        <w:rPr>
          <w:rFonts w:ascii="仿宋_GB2312" w:eastAsia="仿宋_GB2312"/>
          <w:w w:val="98"/>
          <w:kern w:val="0"/>
          <w:sz w:val="32"/>
          <w:szCs w:val="32"/>
        </w:rPr>
        <w:t>2</w:t>
      </w:r>
      <w:r>
        <w:rPr>
          <w:rFonts w:hint="eastAsia" w:ascii="仿宋_GB2312" w:eastAsia="仿宋_GB2312"/>
          <w:w w:val="98"/>
          <w:kern w:val="0"/>
          <w:sz w:val="32"/>
          <w:szCs w:val="32"/>
        </w:rPr>
        <w:t>：</w:t>
      </w:r>
    </w:p>
    <w:p>
      <w:pPr>
        <w:autoSpaceDE w:val="0"/>
        <w:autoSpaceDN w:val="0"/>
        <w:adjustRightInd w:val="0"/>
        <w:spacing w:line="500" w:lineRule="exact"/>
        <w:jc w:val="center"/>
        <w:rPr>
          <w:rFonts w:ascii="方正小标宋_GBK" w:eastAsia="方正小标宋_GBK"/>
          <w:w w:val="98"/>
          <w:kern w:val="0"/>
          <w:sz w:val="44"/>
          <w:szCs w:val="44"/>
        </w:rPr>
      </w:pPr>
      <w:r>
        <w:rPr>
          <w:rFonts w:ascii="方正小标宋_GBK" w:eastAsia="方正小标宋_GBK"/>
          <w:w w:val="98"/>
          <w:kern w:val="0"/>
          <w:sz w:val="44"/>
          <w:szCs w:val="44"/>
        </w:rPr>
        <w:t>2019</w:t>
      </w:r>
      <w:r>
        <w:rPr>
          <w:rFonts w:hint="eastAsia" w:ascii="方正小标宋_GBK" w:eastAsia="方正小标宋_GBK"/>
          <w:w w:val="98"/>
          <w:kern w:val="0"/>
          <w:sz w:val="44"/>
          <w:szCs w:val="44"/>
        </w:rPr>
        <w:t>年春季普通高中教科书价格表</w:t>
      </w:r>
    </w:p>
    <w:p>
      <w:pPr>
        <w:tabs>
          <w:tab w:val="left" w:pos="3969"/>
          <w:tab w:val="left" w:pos="4253"/>
          <w:tab w:val="left" w:pos="4820"/>
        </w:tabs>
        <w:autoSpaceDE w:val="0"/>
        <w:autoSpaceDN w:val="0"/>
        <w:adjustRightInd w:val="0"/>
        <w:spacing w:line="500" w:lineRule="exact"/>
        <w:jc w:val="right"/>
        <w:rPr>
          <w:rFonts w:ascii="宋体"/>
          <w:w w:val="98"/>
          <w:kern w:val="0"/>
          <w:sz w:val="24"/>
        </w:rPr>
      </w:pPr>
      <w:r>
        <w:rPr>
          <w:rFonts w:hint="eastAsia" w:ascii="宋体" w:hAnsi="宋体"/>
          <w:w w:val="98"/>
          <w:kern w:val="0"/>
          <w:sz w:val="24"/>
        </w:rPr>
        <w:t>单位：元</w:t>
      </w:r>
    </w:p>
    <w:tbl>
      <w:tblPr>
        <w:tblStyle w:val="5"/>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9"/>
        <w:gridCol w:w="996"/>
        <w:gridCol w:w="1145"/>
        <w:gridCol w:w="1002"/>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blHeader/>
          <w:jc w:val="center"/>
        </w:trPr>
        <w:tc>
          <w:tcPr>
            <w:tcW w:w="4439" w:type="dxa"/>
            <w:vAlign w:val="center"/>
          </w:tcPr>
          <w:p>
            <w:pPr>
              <w:widowControl/>
              <w:jc w:val="center"/>
              <w:rPr>
                <w:rFonts w:ascii="黑体" w:hAnsi="黑体" w:eastAsia="黑体" w:cs="宋体"/>
                <w:kern w:val="0"/>
                <w:szCs w:val="21"/>
              </w:rPr>
            </w:pPr>
            <w:bookmarkStart w:id="0" w:name="Content"/>
            <w:bookmarkEnd w:id="0"/>
            <w:r>
              <w:rPr>
                <w:rFonts w:hint="eastAsia" w:ascii="黑体" w:hAnsi="黑体" w:eastAsia="黑体" w:cs="宋体"/>
                <w:kern w:val="0"/>
                <w:szCs w:val="21"/>
              </w:rPr>
              <w:t>书名</w:t>
            </w:r>
          </w:p>
        </w:tc>
        <w:tc>
          <w:tcPr>
            <w:tcW w:w="996" w:type="dxa"/>
            <w:vAlign w:val="center"/>
          </w:tcPr>
          <w:p>
            <w:pPr>
              <w:widowControl/>
              <w:ind w:left="-105" w:leftChars="-50" w:right="-105" w:rightChars="-50"/>
              <w:jc w:val="center"/>
              <w:rPr>
                <w:rFonts w:ascii="黑体" w:hAnsi="黑体" w:eastAsia="黑体" w:cs="宋体"/>
                <w:kern w:val="0"/>
                <w:szCs w:val="21"/>
              </w:rPr>
            </w:pPr>
            <w:r>
              <w:rPr>
                <w:rFonts w:hint="eastAsia" w:ascii="黑体" w:hAnsi="黑体" w:eastAsia="黑体" w:cs="宋体"/>
                <w:kern w:val="0"/>
                <w:szCs w:val="21"/>
              </w:rPr>
              <w:t>版别</w:t>
            </w:r>
          </w:p>
        </w:tc>
        <w:tc>
          <w:tcPr>
            <w:tcW w:w="1145" w:type="dxa"/>
            <w:vAlign w:val="center"/>
          </w:tcPr>
          <w:p>
            <w:pPr>
              <w:widowControl/>
              <w:jc w:val="center"/>
              <w:rPr>
                <w:rFonts w:ascii="黑体" w:hAnsi="黑体" w:eastAsia="黑体" w:cs="宋体"/>
                <w:kern w:val="0"/>
                <w:szCs w:val="21"/>
              </w:rPr>
            </w:pPr>
            <w:r>
              <w:rPr>
                <w:rFonts w:hint="eastAsia" w:ascii="黑体" w:hAnsi="黑体" w:eastAsia="黑体" w:cs="宋体"/>
                <w:kern w:val="0"/>
                <w:szCs w:val="21"/>
              </w:rPr>
              <w:t>使用年级</w:t>
            </w:r>
          </w:p>
        </w:tc>
        <w:tc>
          <w:tcPr>
            <w:tcW w:w="1002" w:type="dxa"/>
            <w:vAlign w:val="center"/>
          </w:tcPr>
          <w:p>
            <w:pPr>
              <w:widowControl/>
              <w:jc w:val="center"/>
              <w:rPr>
                <w:rFonts w:ascii="黑体" w:hAnsi="黑体" w:eastAsia="黑体" w:cs="宋体"/>
                <w:kern w:val="0"/>
                <w:szCs w:val="21"/>
              </w:rPr>
            </w:pPr>
            <w:r>
              <w:rPr>
                <w:rFonts w:hint="eastAsia" w:ascii="黑体" w:hAnsi="黑体" w:eastAsia="黑体" w:cs="宋体"/>
                <w:kern w:val="0"/>
                <w:szCs w:val="21"/>
              </w:rPr>
              <w:t>定价</w:t>
            </w:r>
          </w:p>
        </w:tc>
        <w:tc>
          <w:tcPr>
            <w:tcW w:w="2077" w:type="dxa"/>
            <w:vAlign w:val="center"/>
          </w:tcPr>
          <w:p>
            <w:pPr>
              <w:widowControl/>
              <w:jc w:val="center"/>
              <w:rPr>
                <w:rFonts w:ascii="黑体" w:hAnsi="黑体" w:eastAsia="黑体" w:cs="宋体"/>
                <w:kern w:val="0"/>
                <w:szCs w:val="21"/>
              </w:rPr>
            </w:pPr>
            <w:r>
              <w:rPr>
                <w:rFonts w:hint="eastAsia" w:ascii="黑体" w:hAnsi="黑体" w:eastAsia="黑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思想政治·经济生活（必修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9.16</w:t>
            </w:r>
          </w:p>
        </w:tc>
        <w:tc>
          <w:tcPr>
            <w:tcW w:w="2077" w:type="dxa"/>
            <w:vMerge w:val="restart"/>
            <w:vAlign w:val="center"/>
          </w:tcPr>
          <w:p>
            <w:pPr>
              <w:jc w:val="center"/>
              <w:rPr>
                <w:szCs w:val="21"/>
              </w:rPr>
            </w:pPr>
          </w:p>
          <w:p>
            <w:pPr>
              <w:jc w:val="center"/>
              <w:rPr>
                <w:szCs w:val="21"/>
              </w:rPr>
            </w:pPr>
            <w:r>
              <w:rPr>
                <w:rFonts w:hint="eastAsia"/>
                <w:szCs w:val="21"/>
              </w:rPr>
              <w:t>文理共选</w:t>
            </w:r>
          </w:p>
          <w:p>
            <w:pPr>
              <w:jc w:val="center"/>
              <w:rPr>
                <w:szCs w:val="21"/>
              </w:rPr>
            </w:pPr>
            <w:r>
              <w:rPr>
                <w:rFonts w:hint="eastAsia"/>
                <w:szCs w:val="21"/>
              </w:rPr>
              <w:t>可选光盘</w:t>
            </w:r>
            <w:r>
              <w:rPr>
                <w:szCs w:val="21"/>
              </w:rPr>
              <w:t>5</w:t>
            </w:r>
            <w:r>
              <w:rPr>
                <w:rFonts w:hint="eastAsia"/>
                <w:szCs w:val="21"/>
              </w:rPr>
              <w:t>元</w:t>
            </w: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思想政治·政治生活（必修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10.00</w:t>
            </w:r>
          </w:p>
        </w:tc>
        <w:tc>
          <w:tcPr>
            <w:tcW w:w="2077"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思想政治·文化生活（必修</w:t>
            </w:r>
            <w:r>
              <w:rPr>
                <w:rFonts w:ascii="宋体" w:hAnsi="宋体" w:cs="宋体"/>
                <w:kern w:val="0"/>
                <w:szCs w:val="21"/>
              </w:rPr>
              <w:t>3</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10.00</w:t>
            </w:r>
          </w:p>
        </w:tc>
        <w:tc>
          <w:tcPr>
            <w:tcW w:w="2077"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思想政治·生活与哲学（必修</w:t>
            </w:r>
            <w:r>
              <w:rPr>
                <w:rFonts w:ascii="宋体" w:hAnsi="宋体" w:cs="宋体"/>
                <w:kern w:val="0"/>
                <w:szCs w:val="21"/>
              </w:rPr>
              <w:t>4</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9.72</w:t>
            </w:r>
          </w:p>
        </w:tc>
        <w:tc>
          <w:tcPr>
            <w:tcW w:w="2077"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思想政治·国家与国际组织常识（选修</w:t>
            </w:r>
            <w:r>
              <w:rPr>
                <w:rFonts w:ascii="宋体" w:hAnsi="宋体" w:cs="宋体"/>
                <w:kern w:val="0"/>
                <w:szCs w:val="21"/>
              </w:rPr>
              <w:t>3</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8.88</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思想政治·生活中的法律常识（选修</w:t>
            </w:r>
            <w:r>
              <w:rPr>
                <w:rFonts w:ascii="宋体" w:hAnsi="宋体" w:cs="宋体"/>
                <w:kern w:val="0"/>
                <w:szCs w:val="21"/>
              </w:rPr>
              <w:t>5</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9.44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21.59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（含录音磁带</w:t>
            </w:r>
            <w:r>
              <w:rPr>
                <w:rFonts w:ascii="宋体" w:hAnsi="宋体" w:cs="宋体"/>
                <w:kern w:val="0"/>
                <w:szCs w:val="21"/>
              </w:rPr>
              <w:t>13</w:t>
            </w:r>
            <w:r>
              <w:rPr>
                <w:rFonts w:hint="eastAsia" w:ascii="宋体" w:hAnsi="宋体" w:cs="宋体"/>
                <w:kern w:val="0"/>
                <w:szCs w:val="21"/>
              </w:rPr>
              <w:t>元）可选读本</w:t>
            </w:r>
            <w:r>
              <w:rPr>
                <w:rFonts w:ascii="宋体" w:hAnsi="宋体" w:cs="宋体"/>
                <w:kern w:val="0"/>
                <w:szCs w:val="21"/>
              </w:rPr>
              <w:t>18</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21.03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w:t>
            </w:r>
            <w:r>
              <w:rPr>
                <w:rFonts w:ascii="宋体" w:hAnsi="宋体" w:cs="宋体"/>
                <w:kern w:val="0"/>
                <w:szCs w:val="21"/>
              </w:rPr>
              <w:t>3</w:t>
            </w:r>
            <w:r>
              <w:rPr>
                <w:rFonts w:hint="eastAsia" w:ascii="宋体" w:hAnsi="宋体" w:cs="宋体"/>
                <w:kern w:val="0"/>
                <w:szCs w:val="21"/>
              </w:rPr>
              <w:t>（必修</w:t>
            </w:r>
            <w:r>
              <w:rPr>
                <w:rFonts w:ascii="宋体" w:hAnsi="宋体" w:cs="宋体"/>
                <w:kern w:val="0"/>
                <w:szCs w:val="21"/>
              </w:rPr>
              <w:t>3</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22.72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w:t>
            </w:r>
            <w:r>
              <w:rPr>
                <w:rFonts w:ascii="宋体" w:hAnsi="宋体" w:cs="宋体"/>
                <w:kern w:val="0"/>
                <w:szCs w:val="21"/>
              </w:rPr>
              <w:t>4</w:t>
            </w:r>
            <w:r>
              <w:rPr>
                <w:rFonts w:hint="eastAsia" w:ascii="宋体" w:hAnsi="宋体" w:cs="宋体"/>
                <w:kern w:val="0"/>
                <w:szCs w:val="21"/>
              </w:rPr>
              <w:t>（必修</w:t>
            </w:r>
            <w:r>
              <w:rPr>
                <w:rFonts w:ascii="宋体" w:hAnsi="宋体" w:cs="宋体"/>
                <w:kern w:val="0"/>
                <w:szCs w:val="21"/>
              </w:rPr>
              <w:t>4</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22.72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w:t>
            </w:r>
            <w:r>
              <w:rPr>
                <w:rFonts w:ascii="宋体" w:hAnsi="宋体" w:cs="宋体"/>
                <w:kern w:val="0"/>
                <w:szCs w:val="21"/>
              </w:rPr>
              <w:t>5</w:t>
            </w:r>
            <w:r>
              <w:rPr>
                <w:rFonts w:hint="eastAsia" w:ascii="宋体" w:hAnsi="宋体" w:cs="宋体"/>
                <w:kern w:val="0"/>
                <w:szCs w:val="21"/>
              </w:rPr>
              <w:t>（必修</w:t>
            </w:r>
            <w:r>
              <w:rPr>
                <w:rFonts w:ascii="宋体" w:hAnsi="宋体" w:cs="宋体"/>
                <w:kern w:val="0"/>
                <w:szCs w:val="21"/>
              </w:rPr>
              <w:t>5</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22.72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语文·中国古代诗歌散文欣赏</w:t>
            </w:r>
            <w:r>
              <w:rPr>
                <w:rFonts w:ascii="宋体" w:hAnsi="宋体" w:cs="宋体"/>
                <w:kern w:val="0"/>
                <w:szCs w:val="21"/>
              </w:rPr>
              <w:t>(</w:t>
            </w:r>
            <w:r>
              <w:rPr>
                <w:rFonts w:hint="eastAsia" w:ascii="宋体" w:hAnsi="宋体" w:cs="宋体"/>
                <w:kern w:val="0"/>
                <w:szCs w:val="21"/>
              </w:rPr>
              <w:t>选修模块</w:t>
            </w:r>
            <w:r>
              <w:rPr>
                <w:rFonts w:ascii="宋体" w:hAnsi="宋体" w:cs="宋体"/>
                <w:kern w:val="0"/>
                <w:szCs w:val="21"/>
              </w:rPr>
              <w:t xml:space="preserve">) </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18.77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（含录音磁带</w:t>
            </w:r>
            <w:r>
              <w:rPr>
                <w:rFonts w:ascii="宋体" w:hAnsi="宋体" w:cs="宋体"/>
                <w:kern w:val="0"/>
                <w:szCs w:val="21"/>
              </w:rPr>
              <w:t>13</w:t>
            </w:r>
            <w:r>
              <w:rPr>
                <w:rFonts w:hint="eastAsia" w:ascii="宋体" w:hAnsi="宋体" w:cs="宋体"/>
                <w:kern w:val="0"/>
                <w:szCs w:val="21"/>
              </w:rPr>
              <w:t>元）可选读本</w:t>
            </w:r>
            <w:r>
              <w:rPr>
                <w:rFonts w:ascii="宋体" w:hAnsi="宋体" w:cs="宋体"/>
                <w:kern w:val="0"/>
                <w:szCs w:val="21"/>
              </w:rPr>
              <w:t>18</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语文·外国小说欣赏</w:t>
            </w:r>
            <w:r>
              <w:rPr>
                <w:rFonts w:ascii="宋体" w:hAnsi="宋体" w:cs="宋体"/>
                <w:kern w:val="0"/>
                <w:szCs w:val="21"/>
              </w:rPr>
              <w:t>(</w:t>
            </w:r>
            <w:r>
              <w:rPr>
                <w:rFonts w:hint="eastAsia" w:ascii="宋体" w:hAnsi="宋体" w:cs="宋体"/>
                <w:kern w:val="0"/>
                <w:szCs w:val="21"/>
              </w:rPr>
              <w:t>选修模块</w:t>
            </w:r>
            <w:r>
              <w:rPr>
                <w:rFonts w:ascii="宋体" w:hAnsi="宋体" w:cs="宋体"/>
                <w:kern w:val="0"/>
                <w:szCs w:val="21"/>
              </w:rPr>
              <w:t xml:space="preserve">) </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17.74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语文·新闻阅读与实践</w:t>
            </w:r>
            <w:r>
              <w:rPr>
                <w:rFonts w:ascii="宋体" w:hAnsi="宋体" w:cs="宋体"/>
                <w:kern w:val="0"/>
                <w:szCs w:val="21"/>
              </w:rPr>
              <w:t>(</w:t>
            </w:r>
            <w:r>
              <w:rPr>
                <w:rFonts w:hint="eastAsia" w:ascii="宋体" w:hAnsi="宋体" w:cs="宋体"/>
                <w:kern w:val="0"/>
                <w:szCs w:val="21"/>
              </w:rPr>
              <w:t>选修模块</w:t>
            </w:r>
            <w:r>
              <w:rPr>
                <w:rFonts w:ascii="宋体" w:hAnsi="宋体" w:cs="宋体"/>
                <w:kern w:val="0"/>
                <w:szCs w:val="21"/>
              </w:rPr>
              <w:t xml:space="preserve">) </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17.74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语文·中国文化经典研读</w:t>
            </w:r>
            <w:r>
              <w:rPr>
                <w:rFonts w:ascii="宋体" w:hAnsi="宋体" w:cs="宋体"/>
                <w:kern w:val="0"/>
                <w:szCs w:val="21"/>
              </w:rPr>
              <w:t>(</w:t>
            </w:r>
            <w:r>
              <w:rPr>
                <w:rFonts w:hint="eastAsia" w:ascii="宋体" w:hAnsi="宋体" w:cs="宋体"/>
                <w:kern w:val="0"/>
                <w:szCs w:val="21"/>
              </w:rPr>
              <w:t>选修模块</w:t>
            </w:r>
            <w:r>
              <w:rPr>
                <w:rFonts w:ascii="宋体" w:hAnsi="宋体" w:cs="宋体"/>
                <w:kern w:val="0"/>
                <w:szCs w:val="21"/>
              </w:rPr>
              <w:t xml:space="preserve">) </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17.63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语文·文章写作与修改</w:t>
            </w:r>
            <w:r>
              <w:rPr>
                <w:rFonts w:ascii="宋体" w:hAnsi="宋体" w:cs="宋体"/>
                <w:kern w:val="0"/>
                <w:szCs w:val="21"/>
              </w:rPr>
              <w:t>(</w:t>
            </w:r>
            <w:r>
              <w:rPr>
                <w:rFonts w:hint="eastAsia" w:ascii="宋体" w:hAnsi="宋体" w:cs="宋体"/>
                <w:kern w:val="0"/>
                <w:szCs w:val="21"/>
              </w:rPr>
              <w:t>选修模块</w:t>
            </w:r>
            <w:r>
              <w:rPr>
                <w:rFonts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4.48 </w:t>
            </w:r>
          </w:p>
        </w:tc>
        <w:tc>
          <w:tcPr>
            <w:tcW w:w="2077" w:type="dxa"/>
            <w:vMerge w:val="restart"/>
            <w:vAlign w:val="center"/>
          </w:tcPr>
          <w:p>
            <w:pPr>
              <w:widowControl/>
              <w:jc w:val="center"/>
              <w:rPr>
                <w:rFonts w:ascii="宋体" w:cs="宋体"/>
                <w:kern w:val="0"/>
                <w:szCs w:val="21"/>
              </w:rPr>
            </w:pPr>
          </w:p>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高中语文</w:t>
            </w:r>
            <w:r>
              <w:rPr>
                <w:rFonts w:ascii="宋体" w:cs="宋体"/>
                <w:kern w:val="0"/>
                <w:szCs w:val="21"/>
              </w:rPr>
              <w:t>•</w:t>
            </w:r>
            <w:r>
              <w:rPr>
                <w:rFonts w:hint="eastAsia" w:ascii="宋体" w:hAnsi="宋体" w:cs="宋体"/>
                <w:kern w:val="0"/>
                <w:szCs w:val="21"/>
              </w:rPr>
              <w:t>语言文字应用</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w:t>
            </w:r>
            <w:r>
              <w:rPr>
                <w:rFonts w:hint="eastAsia" w:ascii="宋体" w:hAnsi="宋体" w:cs="宋体"/>
                <w:kern w:val="0"/>
                <w:szCs w:val="21"/>
              </w:rPr>
              <w:t>彩色</w:t>
            </w:r>
            <w:r>
              <w:rPr>
                <w:rFonts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10.29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高中语文</w:t>
            </w:r>
            <w:r>
              <w:rPr>
                <w:rFonts w:ascii="宋体" w:cs="宋体"/>
                <w:kern w:val="0"/>
                <w:szCs w:val="21"/>
              </w:rPr>
              <w:t>•</w:t>
            </w:r>
            <w:r>
              <w:rPr>
                <w:rFonts w:hint="eastAsia" w:ascii="宋体" w:hAnsi="宋体" w:cs="宋体"/>
                <w:kern w:val="0"/>
                <w:szCs w:val="21"/>
              </w:rPr>
              <w:t>中国小说欣赏</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w:t>
            </w:r>
            <w:r>
              <w:rPr>
                <w:rFonts w:hint="eastAsia" w:ascii="宋体" w:hAnsi="宋体" w:cs="宋体"/>
                <w:kern w:val="0"/>
                <w:szCs w:val="21"/>
              </w:rPr>
              <w:t>黑白</w:t>
            </w:r>
            <w:r>
              <w:rPr>
                <w:rFonts w:ascii="宋体" w:hAnsi="宋体" w:cs="宋体"/>
                <w:kern w:val="0"/>
                <w:szCs w:val="21"/>
              </w:rPr>
              <w:t xml:space="preserve">) </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18.77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（含录音磁带</w:t>
            </w:r>
            <w:r>
              <w:rPr>
                <w:rFonts w:ascii="宋体" w:hAnsi="宋体" w:cs="宋体"/>
                <w:kern w:val="0"/>
                <w:szCs w:val="21"/>
              </w:rPr>
              <w:t>13</w:t>
            </w:r>
            <w:r>
              <w:rPr>
                <w:rFonts w:hint="eastAsia" w:ascii="宋体" w:hAnsi="宋体" w:cs="宋体"/>
                <w:kern w:val="0"/>
                <w:szCs w:val="21"/>
              </w:rPr>
              <w:t>元）可选读本</w:t>
            </w:r>
            <w:r>
              <w:rPr>
                <w:rFonts w:ascii="宋体" w:hAnsi="宋体" w:cs="宋体"/>
                <w:kern w:val="0"/>
                <w:szCs w:val="21"/>
              </w:rPr>
              <w:t>18</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高中语文</w:t>
            </w:r>
            <w:r>
              <w:rPr>
                <w:rFonts w:ascii="宋体" w:cs="宋体"/>
                <w:kern w:val="0"/>
                <w:szCs w:val="21"/>
              </w:rPr>
              <w:t>•</w:t>
            </w:r>
            <w:r>
              <w:rPr>
                <w:rFonts w:hint="eastAsia" w:ascii="宋体" w:hAnsi="宋体" w:cs="宋体"/>
                <w:kern w:val="0"/>
                <w:szCs w:val="21"/>
              </w:rPr>
              <w:t>中外传记作品选读</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 (</w:t>
            </w:r>
            <w:r>
              <w:rPr>
                <w:rFonts w:hint="eastAsia" w:ascii="宋体" w:hAnsi="宋体" w:cs="宋体"/>
                <w:kern w:val="0"/>
                <w:szCs w:val="21"/>
              </w:rPr>
              <w:t>黑白</w:t>
            </w:r>
            <w:r>
              <w:rPr>
                <w:rFonts w:ascii="宋体" w:hAnsi="宋体" w:cs="宋体"/>
                <w:kern w:val="0"/>
                <w:szCs w:val="21"/>
              </w:rPr>
              <w:t>)</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19.68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20.33</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（含录音磁带</w:t>
            </w:r>
            <w:r>
              <w:rPr>
                <w:rFonts w:ascii="宋体" w:hAnsi="宋体" w:cs="宋体"/>
                <w:kern w:val="0"/>
                <w:szCs w:val="21"/>
              </w:rPr>
              <w:t>13</w:t>
            </w:r>
            <w:r>
              <w:rPr>
                <w:rFonts w:hint="eastAsia" w:ascii="宋体" w:hAnsi="宋体" w:cs="宋体"/>
                <w:kern w:val="0"/>
                <w:szCs w:val="21"/>
              </w:rPr>
              <w:t>元）可选补充教材</w:t>
            </w:r>
            <w:r>
              <w:rPr>
                <w:rFonts w:ascii="宋体" w:hAnsi="宋体" w:cs="宋体"/>
                <w:kern w:val="0"/>
                <w:szCs w:val="21"/>
              </w:rPr>
              <w:t>17.5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20.33</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3</w:t>
            </w:r>
            <w:r>
              <w:rPr>
                <w:rFonts w:hint="eastAsia" w:ascii="宋体" w:hAnsi="宋体" w:cs="宋体"/>
                <w:kern w:val="0"/>
                <w:szCs w:val="21"/>
              </w:rPr>
              <w:t>（必修</w:t>
            </w:r>
            <w:r>
              <w:rPr>
                <w:rFonts w:ascii="宋体" w:hAnsi="宋体" w:cs="宋体"/>
                <w:kern w:val="0"/>
                <w:szCs w:val="21"/>
              </w:rPr>
              <w:t>3</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20.55</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4</w:t>
            </w:r>
            <w:r>
              <w:rPr>
                <w:rFonts w:hint="eastAsia" w:ascii="宋体" w:hAnsi="宋体" w:cs="宋体"/>
                <w:kern w:val="0"/>
                <w:szCs w:val="21"/>
              </w:rPr>
              <w:t>（必修</w:t>
            </w:r>
            <w:r>
              <w:rPr>
                <w:rFonts w:ascii="宋体" w:hAnsi="宋体" w:cs="宋体"/>
                <w:kern w:val="0"/>
                <w:szCs w:val="21"/>
              </w:rPr>
              <w:t>4</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20.55</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5</w:t>
            </w:r>
            <w:r>
              <w:rPr>
                <w:rFonts w:hint="eastAsia" w:ascii="宋体" w:hAnsi="宋体" w:cs="宋体"/>
                <w:kern w:val="0"/>
                <w:szCs w:val="21"/>
              </w:rPr>
              <w:t>（必修</w:t>
            </w:r>
            <w:r>
              <w:rPr>
                <w:rFonts w:ascii="宋体" w:hAnsi="宋体" w:cs="宋体"/>
                <w:kern w:val="0"/>
                <w:szCs w:val="21"/>
              </w:rPr>
              <w:t>5</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20.55</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6</w:t>
            </w:r>
            <w:r>
              <w:rPr>
                <w:rFonts w:hint="eastAsia" w:ascii="宋体" w:hAnsi="宋体" w:cs="宋体"/>
                <w:kern w:val="0"/>
                <w:szCs w:val="21"/>
              </w:rPr>
              <w:t>（选修</w:t>
            </w:r>
            <w:r>
              <w:rPr>
                <w:rFonts w:ascii="宋体" w:hAnsi="宋体" w:cs="宋体"/>
                <w:kern w:val="0"/>
                <w:szCs w:val="21"/>
              </w:rPr>
              <w:t>6</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21.64</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（含录音磁带</w:t>
            </w:r>
            <w:r>
              <w:rPr>
                <w:rFonts w:ascii="宋体" w:hAnsi="宋体" w:cs="宋体"/>
                <w:kern w:val="0"/>
                <w:szCs w:val="21"/>
              </w:rPr>
              <w:t>13</w:t>
            </w:r>
            <w:r>
              <w:rPr>
                <w:rFonts w:hint="eastAsia" w:ascii="宋体" w:hAnsi="宋体" w:cs="宋体"/>
                <w:kern w:val="0"/>
                <w:szCs w:val="21"/>
              </w:rPr>
              <w:t>元）可选补充教材</w:t>
            </w:r>
            <w:r>
              <w:rPr>
                <w:rFonts w:ascii="宋体" w:hAnsi="宋体" w:cs="宋体"/>
                <w:kern w:val="0"/>
                <w:szCs w:val="21"/>
              </w:rPr>
              <w:t>17.5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7</w:t>
            </w:r>
            <w:r>
              <w:rPr>
                <w:rFonts w:hint="eastAsia" w:ascii="宋体" w:hAnsi="宋体" w:cs="宋体"/>
                <w:kern w:val="0"/>
                <w:szCs w:val="21"/>
              </w:rPr>
              <w:t>（选修</w:t>
            </w:r>
            <w:r>
              <w:rPr>
                <w:rFonts w:ascii="宋体" w:hAnsi="宋体" w:cs="宋体"/>
                <w:kern w:val="0"/>
                <w:szCs w:val="21"/>
              </w:rPr>
              <w:t>7</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21.64</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8</w:t>
            </w:r>
            <w:r>
              <w:rPr>
                <w:rFonts w:hint="eastAsia" w:ascii="宋体" w:hAnsi="宋体" w:cs="宋体"/>
                <w:kern w:val="0"/>
                <w:szCs w:val="21"/>
              </w:rPr>
              <w:t>（选修</w:t>
            </w:r>
            <w:r>
              <w:rPr>
                <w:rFonts w:ascii="宋体" w:hAnsi="宋体" w:cs="宋体"/>
                <w:kern w:val="0"/>
                <w:szCs w:val="21"/>
              </w:rPr>
              <w:t>8</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21.64</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9</w:t>
            </w:r>
            <w:r>
              <w:rPr>
                <w:rFonts w:hint="eastAsia" w:ascii="宋体" w:hAnsi="宋体" w:cs="宋体"/>
                <w:kern w:val="0"/>
                <w:szCs w:val="21"/>
              </w:rPr>
              <w:t>（选修</w:t>
            </w:r>
            <w:r>
              <w:rPr>
                <w:rFonts w:ascii="宋体" w:hAnsi="宋体" w:cs="宋体"/>
                <w:kern w:val="0"/>
                <w:szCs w:val="21"/>
              </w:rPr>
              <w:t>9</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21.64</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10</w:t>
            </w:r>
            <w:r>
              <w:rPr>
                <w:rFonts w:hint="eastAsia" w:ascii="宋体" w:hAnsi="宋体" w:cs="宋体"/>
                <w:kern w:val="0"/>
                <w:szCs w:val="21"/>
              </w:rPr>
              <w:t>（选修</w:t>
            </w:r>
            <w:r>
              <w:rPr>
                <w:rFonts w:ascii="宋体" w:hAnsi="宋体" w:cs="宋体"/>
                <w:kern w:val="0"/>
                <w:szCs w:val="21"/>
              </w:rPr>
              <w:t>10</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21.42</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英语</w:t>
            </w:r>
            <w:r>
              <w:rPr>
                <w:rFonts w:ascii="宋体" w:hAnsi="宋体" w:cs="宋体"/>
                <w:kern w:val="0"/>
                <w:szCs w:val="21"/>
              </w:rPr>
              <w:t>11</w:t>
            </w:r>
            <w:r>
              <w:rPr>
                <w:rFonts w:hint="eastAsia" w:ascii="宋体" w:hAnsi="宋体" w:cs="宋体"/>
                <w:kern w:val="0"/>
                <w:szCs w:val="21"/>
              </w:rPr>
              <w:t>（选修</w:t>
            </w:r>
            <w:r>
              <w:rPr>
                <w:rFonts w:ascii="宋体" w:hAnsi="宋体" w:cs="宋体"/>
                <w:kern w:val="0"/>
                <w:szCs w:val="21"/>
              </w:rPr>
              <w:t>11</w:t>
            </w:r>
            <w:r>
              <w:rPr>
                <w:rFonts w:hint="eastAsia" w:ascii="宋体" w:hAnsi="宋体" w:cs="宋体"/>
                <w:kern w:val="0"/>
                <w:szCs w:val="21"/>
              </w:rPr>
              <w:t>）（配录音带）</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译林</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21.20</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w:t>
            </w:r>
            <w:r>
              <w:rPr>
                <w:rFonts w:ascii="宋体" w:hAnsi="宋体" w:cs="宋体"/>
                <w:kern w:val="0"/>
                <w:szCs w:val="21"/>
              </w:rPr>
              <w:t>1</w:t>
            </w:r>
            <w:r>
              <w:rPr>
                <w:rFonts w:hint="eastAsia" w:ascii="宋体" w:hAnsi="宋体" w:cs="宋体"/>
                <w:kern w:val="0"/>
                <w:szCs w:val="21"/>
              </w:rPr>
              <w:t>（刘绍学主编）（必修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8.78</w:t>
            </w:r>
          </w:p>
        </w:tc>
        <w:tc>
          <w:tcPr>
            <w:tcW w:w="2077" w:type="dxa"/>
            <w:vMerge w:val="restart"/>
            <w:vAlign w:val="center"/>
          </w:tcPr>
          <w:p>
            <w:pPr>
              <w:jc w:val="center"/>
              <w:rPr>
                <w:rFonts w:ascii="宋体" w:cs="宋体"/>
                <w:kern w:val="0"/>
                <w:szCs w:val="21"/>
              </w:rPr>
            </w:pPr>
            <w:r>
              <w:rPr>
                <w:rFonts w:hint="eastAsia" w:ascii="宋体" w:hAnsi="宋体" w:cs="宋体"/>
                <w:kern w:val="0"/>
                <w:szCs w:val="21"/>
              </w:rPr>
              <w:t>文理共用</w:t>
            </w:r>
          </w:p>
          <w:p>
            <w:pPr>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w:t>
            </w:r>
            <w:r>
              <w:rPr>
                <w:rFonts w:ascii="宋体" w:hAnsi="宋体" w:cs="宋体"/>
                <w:kern w:val="0"/>
                <w:szCs w:val="21"/>
              </w:rPr>
              <w:t>2</w:t>
            </w:r>
            <w:r>
              <w:rPr>
                <w:rFonts w:hint="eastAsia" w:ascii="宋体" w:hAnsi="宋体" w:cs="宋体"/>
                <w:kern w:val="0"/>
                <w:szCs w:val="21"/>
              </w:rPr>
              <w:t>（刘绍学主编）（必修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ascii="宋体" w:cs="宋体"/>
                <w:kern w:val="0"/>
                <w:szCs w:val="21"/>
              </w:rPr>
              <w:t>0</w:t>
            </w:r>
            <w:r>
              <w:rPr>
                <w:rFonts w:ascii="宋体" w:hAnsi="宋体" w:cs="宋体"/>
                <w:kern w:val="0"/>
                <w:szCs w:val="21"/>
              </w:rPr>
              <w:t xml:space="preserve">.45 </w:t>
            </w:r>
          </w:p>
        </w:tc>
        <w:tc>
          <w:tcPr>
            <w:tcW w:w="2077" w:type="dxa"/>
            <w:vMerge w:val="continue"/>
            <w:vAlign w:val="center"/>
          </w:tcPr>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w:t>
            </w:r>
            <w:r>
              <w:rPr>
                <w:rFonts w:ascii="宋体" w:hAnsi="宋体" w:cs="宋体"/>
                <w:kern w:val="0"/>
                <w:szCs w:val="21"/>
              </w:rPr>
              <w:t>3</w:t>
            </w:r>
            <w:r>
              <w:rPr>
                <w:rFonts w:hint="eastAsia" w:ascii="宋体" w:hAnsi="宋体" w:cs="宋体"/>
                <w:kern w:val="0"/>
                <w:szCs w:val="21"/>
              </w:rPr>
              <w:t>（刘绍学主编）（必修</w:t>
            </w:r>
            <w:r>
              <w:rPr>
                <w:rFonts w:ascii="宋体" w:hAnsi="宋体" w:cs="宋体"/>
                <w:kern w:val="0"/>
                <w:szCs w:val="21"/>
              </w:rPr>
              <w:t>3</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ascii="宋体" w:cs="宋体"/>
                <w:kern w:val="0"/>
                <w:szCs w:val="21"/>
              </w:rPr>
              <w:t>0</w:t>
            </w:r>
            <w:r>
              <w:rPr>
                <w:rFonts w:ascii="宋体" w:hAnsi="宋体" w:cs="宋体"/>
                <w:kern w:val="0"/>
                <w:szCs w:val="21"/>
              </w:rPr>
              <w:t xml:space="preserve">.67 </w:t>
            </w:r>
          </w:p>
        </w:tc>
        <w:tc>
          <w:tcPr>
            <w:tcW w:w="2077" w:type="dxa"/>
            <w:vMerge w:val="continue"/>
            <w:vAlign w:val="center"/>
          </w:tcPr>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w:t>
            </w:r>
            <w:r>
              <w:rPr>
                <w:rFonts w:ascii="宋体" w:hAnsi="宋体" w:cs="宋体"/>
                <w:kern w:val="0"/>
                <w:szCs w:val="21"/>
              </w:rPr>
              <w:t>4</w:t>
            </w:r>
            <w:r>
              <w:rPr>
                <w:rFonts w:hint="eastAsia" w:ascii="宋体" w:hAnsi="宋体" w:cs="宋体"/>
                <w:kern w:val="0"/>
                <w:szCs w:val="21"/>
              </w:rPr>
              <w:t>（刘绍学主编）（必修</w:t>
            </w:r>
            <w:r>
              <w:rPr>
                <w:rFonts w:ascii="宋体" w:hAnsi="宋体" w:cs="宋体"/>
                <w:kern w:val="0"/>
                <w:szCs w:val="21"/>
              </w:rPr>
              <w:t>4</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ascii="宋体" w:cs="宋体"/>
                <w:kern w:val="0"/>
                <w:szCs w:val="21"/>
              </w:rPr>
              <w:t>0</w:t>
            </w:r>
            <w:r>
              <w:rPr>
                <w:rFonts w:ascii="宋体" w:hAnsi="宋体" w:cs="宋体"/>
                <w:kern w:val="0"/>
                <w:szCs w:val="21"/>
              </w:rPr>
              <w:t xml:space="preserve">.67 </w:t>
            </w:r>
          </w:p>
        </w:tc>
        <w:tc>
          <w:tcPr>
            <w:tcW w:w="2077" w:type="dxa"/>
            <w:vMerge w:val="continue"/>
            <w:vAlign w:val="center"/>
          </w:tcPr>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w:t>
            </w:r>
            <w:r>
              <w:rPr>
                <w:rFonts w:ascii="宋体" w:hAnsi="宋体" w:cs="宋体"/>
                <w:kern w:val="0"/>
                <w:szCs w:val="21"/>
              </w:rPr>
              <w:t>5</w:t>
            </w:r>
            <w:r>
              <w:rPr>
                <w:rFonts w:hint="eastAsia" w:ascii="宋体" w:hAnsi="宋体" w:cs="宋体"/>
                <w:kern w:val="0"/>
                <w:szCs w:val="21"/>
              </w:rPr>
              <w:t>（刘绍学主编）（必修</w:t>
            </w:r>
            <w:r>
              <w:rPr>
                <w:rFonts w:ascii="宋体" w:hAnsi="宋体" w:cs="宋体"/>
                <w:kern w:val="0"/>
                <w:szCs w:val="21"/>
              </w:rPr>
              <w:t>5</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8.09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数学·选修</w:t>
            </w:r>
            <w:r>
              <w:rPr>
                <w:rFonts w:ascii="宋体" w:hAnsi="宋体" w:cs="宋体"/>
                <w:kern w:val="0"/>
                <w:szCs w:val="21"/>
              </w:rPr>
              <w:t>1-1</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8.55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数学·选修</w:t>
            </w:r>
            <w:r>
              <w:rPr>
                <w:rFonts w:ascii="宋体" w:hAnsi="宋体" w:cs="宋体"/>
                <w:kern w:val="0"/>
                <w:szCs w:val="21"/>
              </w:rPr>
              <w:t>1-2</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6.90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数学·选修</w:t>
            </w:r>
            <w:r>
              <w:rPr>
                <w:rFonts w:ascii="宋体" w:hAnsi="宋体" w:cs="宋体"/>
                <w:kern w:val="0"/>
                <w:szCs w:val="21"/>
              </w:rPr>
              <w:t>2-1</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9.02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数学·选修</w:t>
            </w:r>
            <w:r>
              <w:rPr>
                <w:rFonts w:ascii="宋体" w:hAnsi="宋体" w:cs="宋体"/>
                <w:kern w:val="0"/>
                <w:szCs w:val="21"/>
              </w:rPr>
              <w:t>2-2</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8.78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数学·选修</w:t>
            </w:r>
            <w:r>
              <w:rPr>
                <w:rFonts w:ascii="宋体" w:hAnsi="宋体" w:cs="宋体"/>
                <w:kern w:val="0"/>
                <w:szCs w:val="21"/>
              </w:rPr>
              <w:t>2-3</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7.86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数学·几何证明选讲</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4-1)</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4.78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数学·不等式选讲</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4-5)</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5.02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数学·坐标系与参数方程</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4-4)</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4.31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数学·优选法与试验设计初步</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4-7)</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2-3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4.78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9.16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文理共用</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元、读本</w:t>
            </w:r>
            <w:r>
              <w:rPr>
                <w:rFonts w:ascii="宋体" w:hAnsi="宋体" w:cs="宋体"/>
                <w:kern w:val="0"/>
                <w:szCs w:val="21"/>
              </w:rPr>
              <w:t>12</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7.75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1-1</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9.16 </w:t>
            </w:r>
          </w:p>
        </w:tc>
        <w:tc>
          <w:tcPr>
            <w:tcW w:w="2077" w:type="dxa"/>
            <w:vAlign w:val="center"/>
          </w:tcPr>
          <w:p>
            <w:pPr>
              <w:widowControl/>
              <w:jc w:val="center"/>
              <w:rPr>
                <w:rFonts w:ascii="宋体" w:cs="宋体"/>
                <w:kern w:val="0"/>
                <w:szCs w:val="21"/>
              </w:rPr>
            </w:pPr>
            <w:r>
              <w:rPr>
                <w:rFonts w:hint="eastAsia" w:ascii="宋体" w:hAnsi="宋体" w:cs="宋体"/>
                <w:kern w:val="0"/>
                <w:szCs w:val="21"/>
              </w:rPr>
              <w:t>偏文可选读本</w:t>
            </w:r>
            <w:r>
              <w:rPr>
                <w:rFonts w:ascii="宋体" w:hAnsi="宋体" w:cs="宋体"/>
                <w:kern w:val="0"/>
                <w:szCs w:val="21"/>
              </w:rPr>
              <w:t>12</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3-1</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9.44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偏理</w:t>
            </w:r>
          </w:p>
          <w:p>
            <w:pPr>
              <w:widowControl/>
              <w:jc w:val="center"/>
              <w:rPr>
                <w:rFonts w:ascii="宋体" w:cs="宋体"/>
                <w:kern w:val="0"/>
                <w:szCs w:val="21"/>
              </w:rPr>
            </w:pPr>
            <w:r>
              <w:rPr>
                <w:rFonts w:hint="eastAsia" w:ascii="宋体" w:hAnsi="宋体" w:cs="宋体"/>
                <w:kern w:val="0"/>
                <w:szCs w:val="21"/>
              </w:rPr>
              <w:t>可选读本</w:t>
            </w:r>
            <w:r>
              <w:rPr>
                <w:rFonts w:ascii="宋体" w:hAnsi="宋体" w:cs="宋体"/>
                <w:kern w:val="0"/>
                <w:szCs w:val="21"/>
              </w:rPr>
              <w:t xml:space="preserve">12 </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3-2</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6.62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3-3</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6.90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3-4</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物理·选修</w:t>
            </w:r>
            <w:r>
              <w:rPr>
                <w:rFonts w:ascii="宋体" w:hAnsi="宋体" w:cs="宋体"/>
                <w:kern w:val="0"/>
                <w:szCs w:val="21"/>
              </w:rPr>
              <w:t>3-5</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8.59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10.13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元、读本</w:t>
            </w:r>
            <w:r>
              <w:rPr>
                <w:rFonts w:ascii="宋体" w:hAnsi="宋体" w:cs="宋体"/>
                <w:kern w:val="0"/>
                <w:szCs w:val="21"/>
              </w:rPr>
              <w:t>12</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9.89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化学·化学与生活（选修</w:t>
            </w:r>
            <w:r>
              <w:rPr>
                <w:rFonts w:ascii="宋体" w:hAnsi="宋体" w:cs="宋体"/>
                <w:kern w:val="0"/>
                <w:szCs w:val="21"/>
              </w:rPr>
              <w:t>1</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9.32 </w:t>
            </w:r>
          </w:p>
        </w:tc>
        <w:tc>
          <w:tcPr>
            <w:tcW w:w="2077" w:type="dxa"/>
            <w:vAlign w:val="center"/>
          </w:tcPr>
          <w:p>
            <w:pPr>
              <w:widowControl/>
              <w:jc w:val="center"/>
              <w:rPr>
                <w:rFonts w:ascii="宋体" w:cs="宋体"/>
                <w:kern w:val="0"/>
                <w:szCs w:val="21"/>
              </w:rPr>
            </w:pPr>
            <w:r>
              <w:rPr>
                <w:rFonts w:hint="eastAsia" w:ascii="宋体" w:hAnsi="宋体" w:cs="宋体"/>
                <w:kern w:val="0"/>
                <w:szCs w:val="21"/>
              </w:rPr>
              <w:t>文科</w:t>
            </w:r>
          </w:p>
          <w:p>
            <w:pPr>
              <w:widowControl/>
              <w:jc w:val="center"/>
              <w:rPr>
                <w:rFonts w:ascii="宋体" w:cs="宋体"/>
                <w:kern w:val="0"/>
                <w:szCs w:val="21"/>
              </w:rPr>
            </w:pPr>
            <w:r>
              <w:rPr>
                <w:rFonts w:hint="eastAsia" w:ascii="宋体" w:hAnsi="宋体" w:cs="宋体"/>
                <w:kern w:val="0"/>
                <w:szCs w:val="21"/>
              </w:rPr>
              <w:t>可选读本</w:t>
            </w:r>
            <w:r>
              <w:rPr>
                <w:rFonts w:ascii="宋体" w:hAnsi="宋体" w:cs="宋体"/>
                <w:kern w:val="0"/>
                <w:szCs w:val="21"/>
              </w:rPr>
              <w:t>12</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化学·化学与技术（选修</w:t>
            </w:r>
            <w:r>
              <w:rPr>
                <w:rFonts w:ascii="宋体" w:hAnsi="宋体" w:cs="宋体"/>
                <w:kern w:val="0"/>
                <w:szCs w:val="21"/>
              </w:rPr>
              <w:t>2</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9.61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偏理</w:t>
            </w:r>
          </w:p>
          <w:p>
            <w:pPr>
              <w:widowControl/>
              <w:jc w:val="center"/>
              <w:rPr>
                <w:rFonts w:ascii="宋体" w:cs="宋体"/>
                <w:kern w:val="0"/>
                <w:szCs w:val="21"/>
              </w:rPr>
            </w:pPr>
            <w:r>
              <w:rPr>
                <w:rFonts w:hint="eastAsia" w:ascii="宋体" w:hAnsi="宋体" w:cs="宋体"/>
                <w:kern w:val="0"/>
                <w:szCs w:val="21"/>
              </w:rPr>
              <w:t>可选读本</w:t>
            </w:r>
            <w:r>
              <w:rPr>
                <w:rFonts w:ascii="宋体" w:hAnsi="宋体" w:cs="宋体"/>
                <w:kern w:val="0"/>
                <w:szCs w:val="21"/>
              </w:rPr>
              <w:t>12</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化学·物质结构与性质（选修</w:t>
            </w:r>
            <w:r>
              <w:rPr>
                <w:rFonts w:ascii="宋体" w:hAnsi="宋体" w:cs="宋体"/>
                <w:kern w:val="0"/>
                <w:szCs w:val="21"/>
              </w:rPr>
              <w:t>3</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8.19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化学·化学反应原理（选修</w:t>
            </w:r>
            <w:r>
              <w:rPr>
                <w:rFonts w:ascii="宋体" w:hAnsi="宋体" w:cs="宋体"/>
                <w:kern w:val="0"/>
                <w:szCs w:val="21"/>
              </w:rPr>
              <w:t>4</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5.19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化学·有机化学基础（选修</w:t>
            </w:r>
            <w:r>
              <w:rPr>
                <w:rFonts w:ascii="宋体" w:hAnsi="宋体" w:cs="宋体"/>
                <w:kern w:val="0"/>
                <w:szCs w:val="21"/>
              </w:rPr>
              <w:t>5</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10.74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11.13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w:t>
            </w:r>
          </w:p>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ascii="宋体" w:cs="宋体"/>
                <w:kern w:val="0"/>
                <w:szCs w:val="21"/>
              </w:rPr>
              <w:t>0</w:t>
            </w:r>
            <w:r>
              <w:rPr>
                <w:rFonts w:ascii="宋体" w:hAnsi="宋体" w:cs="宋体"/>
                <w:kern w:val="0"/>
                <w:szCs w:val="21"/>
              </w:rPr>
              <w:t xml:space="preserve">.00 </w:t>
            </w:r>
          </w:p>
        </w:tc>
        <w:tc>
          <w:tcPr>
            <w:tcW w:w="2077" w:type="dxa"/>
            <w:vMerge w:val="continue"/>
            <w:vAlign w:val="center"/>
          </w:tcPr>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w:t>
            </w:r>
            <w:r>
              <w:rPr>
                <w:rFonts w:ascii="宋体" w:hAnsi="宋体" w:cs="宋体"/>
                <w:kern w:val="0"/>
                <w:szCs w:val="21"/>
              </w:rPr>
              <w:t>3</w:t>
            </w:r>
            <w:r>
              <w:rPr>
                <w:rFonts w:hint="eastAsia" w:ascii="宋体" w:hAnsi="宋体" w:cs="宋体"/>
                <w:kern w:val="0"/>
                <w:szCs w:val="21"/>
              </w:rPr>
              <w:t>（必修</w:t>
            </w:r>
            <w:r>
              <w:rPr>
                <w:rFonts w:ascii="宋体" w:hAnsi="宋体" w:cs="宋体"/>
                <w:kern w:val="0"/>
                <w:szCs w:val="21"/>
              </w:rPr>
              <w:t>3</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ascii="宋体" w:cs="宋体"/>
                <w:kern w:val="0"/>
                <w:szCs w:val="21"/>
              </w:rPr>
              <w:t>0</w:t>
            </w:r>
            <w:r>
              <w:rPr>
                <w:rFonts w:ascii="宋体" w:hAnsi="宋体" w:cs="宋体"/>
                <w:kern w:val="0"/>
                <w:szCs w:val="21"/>
              </w:rPr>
              <w:t xml:space="preserve">.57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历史·历史上重大改革回眸（选修</w:t>
            </w:r>
            <w:r>
              <w:rPr>
                <w:rFonts w:ascii="宋体" w:hAnsi="宋体" w:cs="宋体"/>
                <w:kern w:val="0"/>
                <w:szCs w:val="21"/>
              </w:rPr>
              <w:t>1</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11.70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历史·近代社会的民主思想实践（选修</w:t>
            </w:r>
            <w:r>
              <w:rPr>
                <w:rFonts w:ascii="宋体" w:hAnsi="宋体" w:cs="宋体"/>
                <w:kern w:val="0"/>
                <w:szCs w:val="21"/>
              </w:rPr>
              <w:t>2</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10.00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历史·二十世纪的战争与和平（选修</w:t>
            </w:r>
            <w:r>
              <w:rPr>
                <w:rFonts w:ascii="宋体" w:hAnsi="宋体" w:cs="宋体"/>
                <w:kern w:val="0"/>
                <w:szCs w:val="21"/>
              </w:rPr>
              <w:t>3</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13.11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历史·中外历史人物评说（选修</w:t>
            </w:r>
            <w:r>
              <w:rPr>
                <w:rFonts w:ascii="宋体" w:hAnsi="宋体" w:cs="宋体"/>
                <w:kern w:val="0"/>
                <w:szCs w:val="21"/>
              </w:rPr>
              <w:t>4</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11.13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w:t>
            </w:r>
            <w:r>
              <w:rPr>
                <w:rFonts w:ascii="宋体" w:hAnsi="宋体" w:cs="宋体"/>
                <w:kern w:val="0"/>
                <w:szCs w:val="21"/>
              </w:rPr>
              <w:t>1</w:t>
            </w:r>
            <w:r>
              <w:rPr>
                <w:rFonts w:hint="eastAsia" w:ascii="宋体" w:hAnsi="宋体" w:cs="宋体"/>
                <w:kern w:val="0"/>
                <w:szCs w:val="21"/>
              </w:rPr>
              <w:t>（必修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9.23 </w:t>
            </w:r>
          </w:p>
        </w:tc>
        <w:tc>
          <w:tcPr>
            <w:tcW w:w="2077" w:type="dxa"/>
            <w:vAlign w:val="center"/>
          </w:tcPr>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w:t>
            </w:r>
            <w:r>
              <w:rPr>
                <w:rFonts w:ascii="宋体" w:hAnsi="宋体" w:cs="宋体"/>
                <w:kern w:val="0"/>
                <w:szCs w:val="21"/>
              </w:rPr>
              <w:t>2</w:t>
            </w:r>
            <w:r>
              <w:rPr>
                <w:rFonts w:hint="eastAsia" w:ascii="宋体" w:hAnsi="宋体" w:cs="宋体"/>
                <w:kern w:val="0"/>
                <w:szCs w:val="21"/>
              </w:rPr>
              <w:t>（必修</w:t>
            </w:r>
            <w:r>
              <w:rPr>
                <w:rFonts w:ascii="宋体" w:hAnsi="宋体" w:cs="宋体"/>
                <w:kern w:val="0"/>
                <w:szCs w:val="21"/>
              </w:rPr>
              <w:t>2</w:t>
            </w:r>
            <w:r>
              <w:rPr>
                <w:rFonts w:hint="eastAsia" w:ascii="宋体" w:hAnsi="宋体" w:cs="宋体"/>
                <w:kern w:val="0"/>
                <w:szCs w:val="21"/>
              </w:rPr>
              <w:t>）（配光盘和图册）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8.96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元、图册</w:t>
            </w:r>
            <w:r>
              <w:rPr>
                <w:rFonts w:ascii="宋体" w:hAnsi="宋体" w:cs="宋体"/>
                <w:kern w:val="0"/>
                <w:szCs w:val="21"/>
              </w:rPr>
              <w:t>8</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w:t>
            </w:r>
            <w:r>
              <w:rPr>
                <w:rFonts w:ascii="宋体" w:hAnsi="宋体" w:cs="宋体"/>
                <w:kern w:val="0"/>
                <w:szCs w:val="21"/>
              </w:rPr>
              <w:t>3</w:t>
            </w:r>
            <w:r>
              <w:rPr>
                <w:rFonts w:hint="eastAsia" w:ascii="宋体" w:hAnsi="宋体" w:cs="宋体"/>
                <w:kern w:val="0"/>
                <w:szCs w:val="21"/>
              </w:rPr>
              <w:t>（必修</w:t>
            </w:r>
            <w:r>
              <w:rPr>
                <w:rFonts w:ascii="宋体" w:hAnsi="宋体" w:cs="宋体"/>
                <w:kern w:val="0"/>
                <w:szCs w:val="21"/>
              </w:rPr>
              <w:t>3</w:t>
            </w:r>
            <w:r>
              <w:rPr>
                <w:rFonts w:hint="eastAsia" w:ascii="宋体" w:hAnsi="宋体" w:cs="宋体"/>
                <w:kern w:val="0"/>
                <w:szCs w:val="21"/>
              </w:rPr>
              <w:t>）（配光盘和图册）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8.96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地理·旅游地理</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 xml:space="preserve">3) </w:t>
            </w:r>
            <w:r>
              <w:rPr>
                <w:rFonts w:hint="eastAsia" w:ascii="宋体" w:hAnsi="宋体" w:cs="宋体"/>
                <w:kern w:val="0"/>
                <w:szCs w:val="21"/>
              </w:rPr>
              <w:t>（配图册）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8.14</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偏文</w:t>
            </w:r>
          </w:p>
          <w:p>
            <w:pPr>
              <w:widowControl/>
              <w:jc w:val="center"/>
              <w:rPr>
                <w:rFonts w:ascii="宋体" w:cs="宋体"/>
                <w:kern w:val="0"/>
                <w:szCs w:val="21"/>
              </w:rPr>
            </w:pPr>
            <w:r>
              <w:rPr>
                <w:rFonts w:hint="eastAsia" w:ascii="宋体" w:hAnsi="宋体" w:cs="宋体"/>
                <w:kern w:val="0"/>
                <w:szCs w:val="21"/>
              </w:rPr>
              <w:t>可选图册</w:t>
            </w:r>
            <w:r>
              <w:rPr>
                <w:rFonts w:ascii="宋体" w:hAnsi="宋体" w:cs="宋体"/>
                <w:kern w:val="0"/>
                <w:szCs w:val="21"/>
              </w:rPr>
              <w:t>4.40</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地理·自然灾害与防治</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 xml:space="preserve">5) </w:t>
            </w:r>
            <w:r>
              <w:rPr>
                <w:rFonts w:hint="eastAsia" w:ascii="宋体" w:hAnsi="宋体" w:cs="宋体"/>
                <w:kern w:val="0"/>
                <w:szCs w:val="21"/>
              </w:rPr>
              <w:t>（配图册）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8.41</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地理·环境保护</w:t>
            </w:r>
            <w:r>
              <w:rPr>
                <w:rFonts w:ascii="宋体" w:hAnsi="宋体" w:cs="宋体"/>
                <w:kern w:val="0"/>
                <w:szCs w:val="21"/>
              </w:rPr>
              <w:t>(</w:t>
            </w:r>
            <w:r>
              <w:rPr>
                <w:rFonts w:hint="eastAsia" w:ascii="宋体" w:hAnsi="宋体" w:cs="宋体"/>
                <w:kern w:val="0"/>
                <w:szCs w:val="21"/>
              </w:rPr>
              <w:t>选修</w:t>
            </w:r>
            <w:r>
              <w:rPr>
                <w:rFonts w:ascii="宋体" w:hAnsi="宋体" w:cs="宋体"/>
                <w:kern w:val="0"/>
                <w:szCs w:val="21"/>
              </w:rPr>
              <w:t xml:space="preserve">6) </w:t>
            </w:r>
            <w:r>
              <w:rPr>
                <w:rFonts w:hint="eastAsia" w:ascii="宋体" w:hAnsi="宋体" w:cs="宋体"/>
                <w:kern w:val="0"/>
                <w:szCs w:val="21"/>
              </w:rPr>
              <w:t>（配图册）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8.41</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地理地图册（配套湘教版地理必修</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）（全一册）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星球</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12.79 </w:t>
            </w:r>
          </w:p>
        </w:tc>
        <w:tc>
          <w:tcPr>
            <w:tcW w:w="2077"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生物（必修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11.13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w:t>
            </w:r>
          </w:p>
          <w:p>
            <w:pPr>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生物（必修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11.13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生物（必修</w:t>
            </w:r>
            <w:r>
              <w:rPr>
                <w:rFonts w:ascii="宋体" w:hAnsi="宋体" w:cs="宋体"/>
                <w:kern w:val="0"/>
                <w:szCs w:val="21"/>
              </w:rPr>
              <w:t>3</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11.13 </w:t>
            </w:r>
          </w:p>
        </w:tc>
        <w:tc>
          <w:tcPr>
            <w:tcW w:w="2077" w:type="dxa"/>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生物·生物技术实践（选修</w:t>
            </w:r>
            <w:r>
              <w:rPr>
                <w:rFonts w:ascii="宋体" w:hAnsi="宋体" w:cs="宋体"/>
                <w:kern w:val="0"/>
                <w:szCs w:val="21"/>
              </w:rPr>
              <w:t>1</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7.75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生物·生物科学与社会（选修</w:t>
            </w:r>
            <w:r>
              <w:rPr>
                <w:rFonts w:ascii="宋体" w:hAnsi="宋体" w:cs="宋体"/>
                <w:kern w:val="0"/>
                <w:szCs w:val="21"/>
              </w:rPr>
              <w:t>2</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生物·现代生物科技专题（选修</w:t>
            </w:r>
            <w:r>
              <w:rPr>
                <w:rFonts w:ascii="宋体" w:hAnsi="宋体" w:cs="宋体"/>
                <w:kern w:val="0"/>
                <w:szCs w:val="21"/>
              </w:rPr>
              <w:t>3</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10.87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信息技术·信息技术基础（必修模块）（配光盘）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17.55</w:t>
            </w:r>
          </w:p>
        </w:tc>
        <w:tc>
          <w:tcPr>
            <w:tcW w:w="2077" w:type="dxa"/>
            <w:vAlign w:val="center"/>
          </w:tcPr>
          <w:p>
            <w:pPr>
              <w:widowControl/>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信息技术·算法与程序设计（选修</w:t>
            </w:r>
            <w:r>
              <w:rPr>
                <w:rFonts w:ascii="宋体" w:hAnsi="宋体" w:cs="宋体"/>
                <w:kern w:val="0"/>
                <w:szCs w:val="21"/>
              </w:rPr>
              <w:t>1</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16.13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r>
              <w:rPr>
                <w:rFonts w:hint="eastAsia" w:ascii="宋体" w:hAnsi="宋体" w:cs="宋体"/>
                <w:kern w:val="0"/>
                <w:szCs w:val="21"/>
              </w:rPr>
              <w:t>可选光盘</w:t>
            </w:r>
            <w:r>
              <w:rPr>
                <w:rFonts w:ascii="宋体" w:hAnsi="宋体" w:cs="宋体"/>
                <w:kern w:val="0"/>
                <w:szCs w:val="21"/>
              </w:rPr>
              <w:t>5.00</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信息技术·多媒体技术应用（选修</w:t>
            </w:r>
            <w:r>
              <w:rPr>
                <w:rFonts w:ascii="宋体" w:hAnsi="宋体" w:cs="宋体"/>
                <w:kern w:val="0"/>
                <w:szCs w:val="21"/>
              </w:rPr>
              <w:t>2</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16.98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信息技术·网络技术应用（选修</w:t>
            </w:r>
            <w:r>
              <w:rPr>
                <w:rFonts w:ascii="宋体" w:hAnsi="宋体" w:cs="宋体"/>
                <w:kern w:val="0"/>
                <w:szCs w:val="21"/>
              </w:rPr>
              <w:t>3</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15.85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信息技术·人工智能初步（选修</w:t>
            </w:r>
            <w:r>
              <w:rPr>
                <w:rFonts w:ascii="宋体" w:hAnsi="宋体" w:cs="宋体"/>
                <w:kern w:val="0"/>
                <w:szCs w:val="21"/>
              </w:rPr>
              <w:t>4</w:t>
            </w:r>
            <w:r>
              <w:rPr>
                <w:rFonts w:hint="eastAsia" w:ascii="宋体" w:hAnsi="宋体" w:cs="宋体"/>
                <w:kern w:val="0"/>
                <w:szCs w:val="21"/>
              </w:rPr>
              <w:t>）（配光盘）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15.29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信息技术·数据管理技术（选修模块）（配光盘）</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教育科学</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17.26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通用技术·技术与设计（必修</w:t>
            </w:r>
            <w:r>
              <w:rPr>
                <w:rFonts w:ascii="宋体" w:hAnsi="宋体" w:cs="宋体"/>
                <w:kern w:val="0"/>
                <w:szCs w:val="21"/>
              </w:rPr>
              <w:t>1</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13.51</w:t>
            </w:r>
          </w:p>
        </w:tc>
        <w:tc>
          <w:tcPr>
            <w:tcW w:w="2077"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通用技术·技术与设计（必修</w:t>
            </w:r>
            <w:r>
              <w:rPr>
                <w:rFonts w:ascii="宋体" w:hAnsi="宋体" w:cs="宋体"/>
                <w:kern w:val="0"/>
                <w:szCs w:val="21"/>
              </w:rPr>
              <w:t>2</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1-2</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11.33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高一、高二征订，</w:t>
            </w:r>
          </w:p>
          <w:p>
            <w:pPr>
              <w:widowControl/>
              <w:jc w:val="center"/>
              <w:rPr>
                <w:rFonts w:ascii="宋体" w:cs="宋体"/>
                <w:kern w:val="0"/>
                <w:szCs w:val="21"/>
              </w:rPr>
            </w:pPr>
            <w:r>
              <w:rPr>
                <w:rFonts w:hint="eastAsia" w:ascii="宋体" w:hAnsi="宋体" w:cs="宋体"/>
                <w:kern w:val="0"/>
                <w:szCs w:val="21"/>
              </w:rPr>
              <w:t>文理共选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通用技术·电子控制技术（选修</w:t>
            </w:r>
            <w:r>
              <w:rPr>
                <w:rFonts w:ascii="宋体" w:hAnsi="宋体" w:cs="宋体"/>
                <w:kern w:val="0"/>
                <w:szCs w:val="21"/>
              </w:rPr>
              <w:t>1</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9.70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通用技术·建筑及其设计（选修</w:t>
            </w:r>
            <w:r>
              <w:rPr>
                <w:rFonts w:ascii="宋体" w:hAnsi="宋体" w:cs="宋体"/>
                <w:kern w:val="0"/>
                <w:szCs w:val="21"/>
              </w:rPr>
              <w:t>2</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10.52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通用技术·简易机器人制作（选修</w:t>
            </w:r>
            <w:r>
              <w:rPr>
                <w:rFonts w:ascii="宋体" w:hAnsi="宋体" w:cs="宋体"/>
                <w:kern w:val="0"/>
                <w:szCs w:val="21"/>
              </w:rPr>
              <w:t>3</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9.15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通用技术·现代农业技术·品种资源的保护和引进（选修</w:t>
            </w:r>
            <w:r>
              <w:rPr>
                <w:rFonts w:ascii="宋体" w:hAnsi="宋体" w:cs="宋体"/>
                <w:kern w:val="0"/>
                <w:szCs w:val="21"/>
              </w:rPr>
              <w:t>4</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6.70 </w:t>
            </w:r>
          </w:p>
        </w:tc>
        <w:tc>
          <w:tcPr>
            <w:tcW w:w="2077" w:type="dxa"/>
            <w:vMerge w:val="restart"/>
            <w:vAlign w:val="center"/>
          </w:tcPr>
          <w:p>
            <w:pPr>
              <w:widowControl/>
              <w:jc w:val="center"/>
              <w:rPr>
                <w:rFonts w:ascii="宋体" w:cs="宋体"/>
                <w:kern w:val="0"/>
                <w:szCs w:val="21"/>
              </w:rPr>
            </w:pPr>
            <w:r>
              <w:rPr>
                <w:rFonts w:hint="eastAsia" w:ascii="宋体" w:hAnsi="宋体" w:cs="宋体"/>
                <w:kern w:val="0"/>
                <w:szCs w:val="21"/>
              </w:rPr>
              <w:t>高一、高二征订，</w:t>
            </w:r>
          </w:p>
          <w:p>
            <w:pPr>
              <w:jc w:val="center"/>
              <w:rPr>
                <w:rFonts w:ascii="宋体" w:cs="宋体"/>
                <w:kern w:val="0"/>
                <w:szCs w:val="21"/>
              </w:rPr>
            </w:pPr>
            <w:r>
              <w:rPr>
                <w:rFonts w:hint="eastAsia" w:ascii="宋体" w:hAnsi="宋体" w:cs="宋体"/>
                <w:kern w:val="0"/>
                <w:szCs w:val="21"/>
              </w:rPr>
              <w:t>文理共选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通用技术·现代农业技术·营养与饲料（选修</w:t>
            </w:r>
            <w:r>
              <w:rPr>
                <w:rFonts w:ascii="宋体" w:hAnsi="宋体" w:cs="宋体"/>
                <w:kern w:val="0"/>
                <w:szCs w:val="21"/>
              </w:rPr>
              <w:t>4</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7.25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通用技术·现代农业技术·农副产品和营销（选修</w:t>
            </w:r>
            <w:r>
              <w:rPr>
                <w:rFonts w:ascii="宋体" w:hAnsi="宋体" w:cs="宋体"/>
                <w:kern w:val="0"/>
                <w:szCs w:val="21"/>
              </w:rPr>
              <w:t>4</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5.61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通用技术·现代农业技术·绿色食品（选修模块）</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7.52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通用技术·现代农业技术·家政与生活技术（选修</w:t>
            </w:r>
            <w:r>
              <w:rPr>
                <w:rFonts w:ascii="宋体" w:hAnsi="宋体" w:cs="宋体"/>
                <w:kern w:val="0"/>
                <w:szCs w:val="21"/>
              </w:rPr>
              <w:t>5</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9.70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通用技术·现代农业技术·服装及其设计（选修</w:t>
            </w:r>
            <w:r>
              <w:rPr>
                <w:rFonts w:ascii="宋体" w:hAnsi="宋体" w:cs="宋体"/>
                <w:kern w:val="0"/>
                <w:szCs w:val="21"/>
              </w:rPr>
              <w:t>6</w:t>
            </w:r>
            <w:r>
              <w:rPr>
                <w:rFonts w:hint="eastAsia" w:ascii="宋体" w:hAnsi="宋体" w:cs="宋体"/>
                <w:kern w:val="0"/>
                <w:szCs w:val="21"/>
              </w:rPr>
              <w:t>）</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9.97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通用技术·汽车驾驶与保养（选修）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广东科技</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10.24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音乐·鉴赏（必修）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20.38 </w:t>
            </w:r>
          </w:p>
        </w:tc>
        <w:tc>
          <w:tcPr>
            <w:tcW w:w="2077" w:type="dxa"/>
            <w:vAlign w:val="center"/>
          </w:tcPr>
          <w:p>
            <w:pPr>
              <w:widowControl/>
              <w:jc w:val="center"/>
              <w:rPr>
                <w:rFonts w:ascii="宋体" w:cs="宋体"/>
                <w:kern w:val="0"/>
                <w:szCs w:val="21"/>
              </w:rPr>
            </w:pPr>
            <w:r>
              <w:rPr>
                <w:rFonts w:hint="eastAsia" w:ascii="宋体" w:hAnsi="宋体" w:cs="宋体"/>
                <w:kern w:val="0"/>
                <w:szCs w:val="21"/>
              </w:rPr>
              <w:t>含光盘</w:t>
            </w:r>
            <w:r>
              <w:rPr>
                <w:rFonts w:ascii="宋体" w:hAnsi="宋体" w:cs="宋体"/>
                <w:kern w:val="0"/>
                <w:szCs w:val="21"/>
              </w:rPr>
              <w:t>5.00</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音乐·歌唱（选修）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7.97 </w:t>
            </w:r>
          </w:p>
        </w:tc>
        <w:tc>
          <w:tcPr>
            <w:tcW w:w="2077" w:type="dxa"/>
            <w:vMerge w:val="restart"/>
            <w:vAlign w:val="center"/>
          </w:tcPr>
          <w:p>
            <w:pPr>
              <w:widowControl/>
              <w:jc w:val="center"/>
              <w:rPr>
                <w:rFonts w:ascii="宋体" w:cs="宋体"/>
                <w:kern w:val="0"/>
                <w:szCs w:val="21"/>
              </w:rPr>
            </w:pPr>
          </w:p>
          <w:p>
            <w:pPr>
              <w:widowControl/>
              <w:jc w:val="center"/>
              <w:rPr>
                <w:rFonts w:ascii="宋体" w:cs="宋体"/>
                <w:kern w:val="0"/>
                <w:szCs w:val="21"/>
              </w:rPr>
            </w:pPr>
          </w:p>
          <w:p>
            <w:pPr>
              <w:widowControl/>
              <w:ind w:firstLine="525" w:firstLineChars="250"/>
              <w:rPr>
                <w:rFonts w:ascii="宋体" w:cs="宋体"/>
                <w:kern w:val="0"/>
                <w:szCs w:val="21"/>
              </w:rPr>
            </w:pPr>
          </w:p>
          <w:p>
            <w:pPr>
              <w:widowControl/>
              <w:ind w:firstLine="525" w:firstLineChars="250"/>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ind w:firstLine="525" w:firstLineChars="250"/>
              <w:rPr>
                <w:rFonts w:ascii="宋体" w:cs="宋体"/>
                <w:kern w:val="0"/>
                <w:szCs w:val="21"/>
              </w:rPr>
            </w:pPr>
            <w:r>
              <w:rPr>
                <w:rFonts w:hint="eastAsia" w:ascii="宋体" w:hAnsi="宋体" w:cs="宋体"/>
                <w:kern w:val="0"/>
                <w:szCs w:val="21"/>
              </w:rPr>
              <w:t>文理共选</w:t>
            </w:r>
          </w:p>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音乐·演奏（全一册）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7.97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音乐·音乐与舞蹈（全一册）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7.97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音乐·音乐与戏剧表演（选修）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8.44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音乐·创作（选修）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湘艺</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8.44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美术·美术鉴赏（选修）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13.56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美术·绘画（选修）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13.12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美术·设计（选修）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8.29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美术·书法（选修）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8.72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美术·雕塑（选修）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7.41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美术·篆刻（选修）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6.53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美术·摄影摄像（选修）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8.29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美术·电脑绘画与设计（选修）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8.29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美术·工艺（选修）</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湘美</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 xml:space="preserve">9.16 </w:t>
            </w:r>
          </w:p>
        </w:tc>
        <w:tc>
          <w:tcPr>
            <w:tcW w:w="2077" w:type="dxa"/>
            <w:vMerge w:val="continue"/>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体育与健康（高一、二年级下册）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人教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ascii="宋体" w:hAnsi="宋体" w:cs="宋体"/>
                <w:kern w:val="0"/>
                <w:szCs w:val="21"/>
              </w:rPr>
              <w:t>1</w:t>
            </w:r>
            <w:r>
              <w:rPr>
                <w:rFonts w:hint="eastAsia" w:ascii="宋体" w:hAnsi="宋体" w:cs="宋体"/>
                <w:kern w:val="0"/>
                <w:szCs w:val="21"/>
              </w:rPr>
              <w:t>5.00</w:t>
            </w:r>
          </w:p>
        </w:tc>
        <w:tc>
          <w:tcPr>
            <w:tcW w:w="2077"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研究性学习（高一、二年级下册）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沪科教</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hint="eastAsia" w:ascii="宋体" w:hAnsi="宋体" w:cs="宋体"/>
                <w:kern w:val="0"/>
                <w:szCs w:val="21"/>
              </w:rPr>
              <w:t>22.00</w:t>
            </w:r>
          </w:p>
        </w:tc>
        <w:tc>
          <w:tcPr>
            <w:tcW w:w="2077"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4439" w:type="dxa"/>
            <w:vAlign w:val="center"/>
          </w:tcPr>
          <w:p>
            <w:pPr>
              <w:widowControl/>
              <w:jc w:val="left"/>
              <w:rPr>
                <w:rFonts w:ascii="宋体" w:cs="宋体"/>
                <w:kern w:val="0"/>
                <w:szCs w:val="21"/>
              </w:rPr>
            </w:pPr>
            <w:r>
              <w:rPr>
                <w:rFonts w:hint="eastAsia" w:ascii="宋体" w:hAnsi="宋体" w:cs="宋体"/>
                <w:kern w:val="0"/>
                <w:szCs w:val="21"/>
              </w:rPr>
              <w:t>民族理论常识（高一、二年级下册）</w:t>
            </w:r>
          </w:p>
        </w:tc>
        <w:tc>
          <w:tcPr>
            <w:tcW w:w="996" w:type="dxa"/>
            <w:vAlign w:val="center"/>
          </w:tcPr>
          <w:p>
            <w:pPr>
              <w:widowControl/>
              <w:ind w:left="-105" w:leftChars="-50" w:right="-105" w:rightChars="-50"/>
              <w:jc w:val="center"/>
              <w:rPr>
                <w:rFonts w:ascii="宋体" w:cs="宋体"/>
                <w:kern w:val="0"/>
                <w:szCs w:val="21"/>
              </w:rPr>
            </w:pPr>
            <w:r>
              <w:rPr>
                <w:rFonts w:hint="eastAsia" w:ascii="宋体" w:hAnsi="宋体" w:cs="宋体"/>
                <w:kern w:val="0"/>
                <w:szCs w:val="21"/>
              </w:rPr>
              <w:t>中央电大</w:t>
            </w:r>
          </w:p>
        </w:tc>
        <w:tc>
          <w:tcPr>
            <w:tcW w:w="1145" w:type="dxa"/>
            <w:vAlign w:val="center"/>
          </w:tcPr>
          <w:p>
            <w:pPr>
              <w:widowControl/>
              <w:jc w:val="center"/>
              <w:rPr>
                <w:rFonts w:ascii="宋体" w:cs="宋体"/>
                <w:kern w:val="0"/>
                <w:szCs w:val="21"/>
              </w:rPr>
            </w:pPr>
            <w:r>
              <w:rPr>
                <w:rFonts w:ascii="宋体" w:hAnsi="宋体" w:cs="宋体"/>
                <w:kern w:val="0"/>
                <w:szCs w:val="21"/>
              </w:rPr>
              <w:t>1-3</w:t>
            </w:r>
            <w:r>
              <w:rPr>
                <w:rFonts w:hint="eastAsia" w:ascii="宋体" w:hAnsi="宋体" w:cs="宋体"/>
                <w:kern w:val="0"/>
                <w:szCs w:val="21"/>
              </w:rPr>
              <w:t>年级</w:t>
            </w:r>
          </w:p>
        </w:tc>
        <w:tc>
          <w:tcPr>
            <w:tcW w:w="1002" w:type="dxa"/>
            <w:vAlign w:val="center"/>
          </w:tcPr>
          <w:p>
            <w:pPr>
              <w:widowControl/>
              <w:jc w:val="center"/>
              <w:rPr>
                <w:rFonts w:ascii="宋体" w:cs="宋体"/>
                <w:kern w:val="0"/>
                <w:szCs w:val="21"/>
              </w:rPr>
            </w:pPr>
            <w:r>
              <w:rPr>
                <w:rFonts w:hint="eastAsia" w:ascii="宋体" w:hAnsi="宋体" w:cs="宋体"/>
                <w:kern w:val="0"/>
                <w:szCs w:val="21"/>
              </w:rPr>
              <w:t>12.50</w:t>
            </w:r>
          </w:p>
        </w:tc>
        <w:tc>
          <w:tcPr>
            <w:tcW w:w="2077" w:type="dxa"/>
            <w:vAlign w:val="center"/>
          </w:tcPr>
          <w:p>
            <w:pPr>
              <w:widowControl/>
              <w:jc w:val="center"/>
              <w:rPr>
                <w:rFonts w:ascii="宋体" w:cs="宋体"/>
                <w:kern w:val="0"/>
                <w:szCs w:val="21"/>
              </w:rPr>
            </w:pPr>
          </w:p>
        </w:tc>
      </w:tr>
    </w:tbl>
    <w:p>
      <w:pPr>
        <w:rPr>
          <w:kern w:val="0"/>
          <w:sz w:val="18"/>
          <w:szCs w:val="18"/>
        </w:rPr>
      </w:pPr>
    </w:p>
    <w:p>
      <w:pPr>
        <w:jc w:val="left"/>
        <w:rPr>
          <w:rFonts w:ascii="宋体"/>
          <w:color w:val="000000"/>
          <w:sz w:val="32"/>
          <w:szCs w:val="32"/>
        </w:rPr>
      </w:pPr>
    </w:p>
    <w:p>
      <w:pPr>
        <w:jc w:val="left"/>
        <w:rPr>
          <w:rFonts w:ascii="宋体"/>
          <w:color w:val="000000"/>
          <w:sz w:val="32"/>
          <w:szCs w:val="32"/>
        </w:rPr>
      </w:pPr>
    </w:p>
    <w:p>
      <w:pPr>
        <w:jc w:val="left"/>
        <w:rPr>
          <w:rFonts w:ascii="宋体"/>
          <w:color w:val="000000"/>
          <w:sz w:val="32"/>
          <w:szCs w:val="32"/>
        </w:rPr>
      </w:pPr>
    </w:p>
    <w:p>
      <w:pPr>
        <w:jc w:val="left"/>
        <w:rPr>
          <w:rFonts w:ascii="宋体"/>
          <w:color w:val="000000"/>
          <w:sz w:val="32"/>
          <w:szCs w:val="32"/>
        </w:rPr>
      </w:pPr>
    </w:p>
    <w:p>
      <w:pPr>
        <w:jc w:val="left"/>
        <w:rPr>
          <w:rFonts w:ascii="宋体"/>
          <w:color w:val="000000"/>
          <w:sz w:val="32"/>
          <w:szCs w:val="32"/>
        </w:rPr>
      </w:pPr>
    </w:p>
    <w:p>
      <w:pPr>
        <w:jc w:val="left"/>
        <w:rPr>
          <w:rFonts w:ascii="宋体" w:hAnsi="宋体"/>
          <w:color w:val="000000"/>
          <w:sz w:val="32"/>
          <w:szCs w:val="32"/>
        </w:rPr>
      </w:pPr>
      <w:r>
        <w:rPr>
          <w:rFonts w:hint="eastAsia" w:ascii="宋体" w:hAnsi="宋体"/>
          <w:color w:val="000000"/>
          <w:sz w:val="32"/>
          <w:szCs w:val="32"/>
        </w:rPr>
        <w:t>附件</w:t>
      </w:r>
      <w:r>
        <w:rPr>
          <w:rFonts w:ascii="宋体" w:hAnsi="宋体"/>
          <w:color w:val="000000"/>
          <w:sz w:val="32"/>
          <w:szCs w:val="32"/>
        </w:rPr>
        <w:t>3</w:t>
      </w:r>
    </w:p>
    <w:p>
      <w:pPr>
        <w:spacing w:line="44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益阳市</w:t>
      </w:r>
      <w:r>
        <w:rPr>
          <w:rFonts w:ascii="方正小标宋_GBK" w:hAnsi="宋体" w:eastAsia="方正小标宋_GBK"/>
          <w:color w:val="000000"/>
          <w:sz w:val="44"/>
          <w:szCs w:val="44"/>
        </w:rPr>
        <w:t>2019</w:t>
      </w:r>
      <w:r>
        <w:rPr>
          <w:rFonts w:hint="eastAsia" w:ascii="方正小标宋_GBK" w:hAnsi="宋体" w:eastAsia="方正小标宋_GBK"/>
          <w:color w:val="000000"/>
          <w:sz w:val="44"/>
          <w:szCs w:val="44"/>
        </w:rPr>
        <w:t>春季义务教育同步配套类</w:t>
      </w:r>
      <w:r>
        <w:rPr>
          <w:rFonts w:ascii="方正小标宋_GBK" w:hAnsi="宋体" w:eastAsia="方正小标宋_GBK"/>
          <w:color w:val="000000"/>
          <w:sz w:val="44"/>
          <w:szCs w:val="44"/>
        </w:rPr>
        <w:br w:type="textWrapping"/>
      </w:r>
      <w:r>
        <w:rPr>
          <w:rFonts w:hint="eastAsia" w:ascii="方正小标宋_GBK" w:hAnsi="宋体" w:eastAsia="方正小标宋_GBK"/>
          <w:color w:val="000000"/>
          <w:sz w:val="44"/>
          <w:szCs w:val="44"/>
        </w:rPr>
        <w:t>教辅材料参考价格表</w:t>
      </w:r>
    </w:p>
    <w:p>
      <w:pPr>
        <w:tabs>
          <w:tab w:val="left" w:pos="3969"/>
          <w:tab w:val="left" w:pos="4253"/>
          <w:tab w:val="left" w:pos="4820"/>
        </w:tabs>
        <w:autoSpaceDE w:val="0"/>
        <w:autoSpaceDN w:val="0"/>
        <w:adjustRightInd w:val="0"/>
        <w:spacing w:line="500" w:lineRule="exact"/>
        <w:jc w:val="right"/>
        <w:rPr>
          <w:rFonts w:ascii="宋体"/>
          <w:w w:val="98"/>
          <w:kern w:val="0"/>
          <w:sz w:val="24"/>
        </w:rPr>
      </w:pPr>
      <w:r>
        <w:rPr>
          <w:rFonts w:hint="eastAsia" w:ascii="宋体" w:hAnsi="宋体"/>
          <w:w w:val="98"/>
          <w:kern w:val="0"/>
          <w:sz w:val="24"/>
        </w:rPr>
        <w:t>单位：元</w:t>
      </w:r>
    </w:p>
    <w:tbl>
      <w:tblPr>
        <w:tblStyle w:val="5"/>
        <w:tblW w:w="91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4315"/>
        <w:gridCol w:w="1351"/>
        <w:gridCol w:w="128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blHeader/>
        </w:trPr>
        <w:tc>
          <w:tcPr>
            <w:tcW w:w="805" w:type="dxa"/>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年级</w:t>
            </w:r>
          </w:p>
        </w:tc>
        <w:tc>
          <w:tcPr>
            <w:tcW w:w="4315" w:type="dxa"/>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书名</w:t>
            </w:r>
          </w:p>
        </w:tc>
        <w:tc>
          <w:tcPr>
            <w:tcW w:w="1351" w:type="dxa"/>
            <w:shd w:val="clear" w:color="000000" w:fill="FFFFFF"/>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版别</w:t>
            </w:r>
          </w:p>
        </w:tc>
        <w:tc>
          <w:tcPr>
            <w:tcW w:w="1284" w:type="dxa"/>
            <w:shd w:val="clear" w:color="000000" w:fill="FFFFFF"/>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价格</w:t>
            </w:r>
          </w:p>
        </w:tc>
        <w:tc>
          <w:tcPr>
            <w:tcW w:w="1440" w:type="dxa"/>
            <w:shd w:val="clear" w:color="000000" w:fill="FFFFFF"/>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三年级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评价课程基础训练科学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8.12</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寒（暑）假作业科学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4.67</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语音磁带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四年级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评价课程基础训练科学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8.12</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寒（暑）假作业科学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4.67</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语音磁带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五年级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评价课程基础训练科学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8.12</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restart"/>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五年级</w:t>
            </w: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寒（暑）假作业科学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4.67</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tcBorders>
              <w:top w:val="nil"/>
            </w:tcBorders>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05" w:type="dxa"/>
            <w:vMerge w:val="continue"/>
            <w:tcBorders>
              <w:top w:val="nil"/>
            </w:tcBorders>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语音磁带五年级上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六年级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评价课程基础训练科学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8.12</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6.18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4.68</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寒（暑）假作业科学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4.67</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语音磁带六年级上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七年级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学法大视野语文七年级上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学法大视野数学七年级上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学法大视野英语七年级上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学法大视野历史七年级上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学法大视野地理七年级上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学法大视野生物七年级上</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11.63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5.86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11.60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寒（暑）假作业历史</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寒（暑）假作业地理</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寒（暑）假作业生物</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新目标英语同步听力磁带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历史地图册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历史填充图册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　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地理填充图册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地　质</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restart"/>
            <w:noWrap/>
            <w:textDirection w:val="tbRlV"/>
            <w:vAlign w:val="center"/>
          </w:tcPr>
          <w:p>
            <w:pPr>
              <w:jc w:val="center"/>
              <w:rPr>
                <w:rFonts w:ascii="宋体" w:cs="宋体"/>
                <w:color w:val="000000"/>
                <w:kern w:val="0"/>
                <w:szCs w:val="21"/>
              </w:rPr>
            </w:pPr>
            <w:r>
              <w:rPr>
                <w:rFonts w:hint="eastAsia" w:ascii="宋体" w:hAnsi="宋体" w:cs="宋体"/>
                <w:color w:val="000000"/>
                <w:kern w:val="0"/>
                <w:szCs w:val="21"/>
              </w:rPr>
              <w:t>八年级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学法大视野历史</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学法大视野地理</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noWrap/>
            <w:textDirection w:val="tbRlV"/>
            <w:vAlign w:val="center"/>
          </w:tcPr>
          <w:p>
            <w:pPr>
              <w:widowControl/>
              <w:jc w:val="center"/>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学法大视野生物</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11.63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学法大视野物理</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5.86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11.60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新优化设计假期作业物理</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寒（暑）假作业历史</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寒（暑）假作业地理</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寒（暑）假作业生物</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新目标英语同步听力磁带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w:t>
            </w:r>
            <w:r>
              <w:rPr>
                <w:rFonts w:ascii="宋体" w:hAnsi="宋体" w:cs="宋体"/>
                <w:color w:val="000000"/>
                <w:kern w:val="0"/>
                <w:szCs w:val="21"/>
              </w:rPr>
              <w:t>*</w:t>
            </w:r>
            <w:r>
              <w:rPr>
                <w:rFonts w:hint="eastAsia" w:ascii="宋体" w:hAnsi="宋体" w:cs="宋体"/>
                <w:color w:val="000000"/>
                <w:kern w:val="0"/>
                <w:szCs w:val="21"/>
              </w:rPr>
              <w:t>初中总复习生物</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海南</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21.79</w:t>
            </w:r>
          </w:p>
        </w:tc>
        <w:tc>
          <w:tcPr>
            <w:tcW w:w="1440" w:type="dxa"/>
            <w:shd w:val="clear" w:color="000000" w:fill="FFFFFF"/>
            <w:noWrap/>
            <w:vAlign w:val="center"/>
          </w:tcPr>
          <w:p>
            <w:pPr>
              <w:widowControl/>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w:t>
            </w:r>
            <w:r>
              <w:rPr>
                <w:rFonts w:ascii="宋体" w:hAnsi="宋体" w:cs="宋体"/>
                <w:color w:val="000000"/>
                <w:kern w:val="0"/>
                <w:szCs w:val="21"/>
              </w:rPr>
              <w:t>*</w:t>
            </w:r>
            <w:r>
              <w:rPr>
                <w:rFonts w:hint="eastAsia" w:ascii="宋体" w:hAnsi="宋体" w:cs="宋体"/>
                <w:color w:val="000000"/>
                <w:kern w:val="0"/>
                <w:szCs w:val="21"/>
              </w:rPr>
              <w:t>初中总复习地理</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海南</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21.79</w:t>
            </w:r>
          </w:p>
        </w:tc>
        <w:tc>
          <w:tcPr>
            <w:tcW w:w="1440" w:type="dxa"/>
            <w:shd w:val="clear" w:color="000000" w:fill="FFFFFF"/>
            <w:noWrap/>
            <w:vAlign w:val="center"/>
          </w:tcPr>
          <w:p>
            <w:pPr>
              <w:widowControl/>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历史地图册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历史填充图册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地理填充图册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地质</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restart"/>
            <w:noWrap/>
            <w:textDirection w:val="tbRlV"/>
            <w:vAlign w:val="center"/>
          </w:tcPr>
          <w:p>
            <w:pPr>
              <w:widowControl/>
              <w:jc w:val="center"/>
              <w:rPr>
                <w:rFonts w:ascii="宋体" w:cs="宋体"/>
                <w:color w:val="000000"/>
                <w:kern w:val="0"/>
                <w:szCs w:val="21"/>
              </w:rPr>
            </w:pPr>
            <w:r>
              <w:rPr>
                <w:rFonts w:hint="eastAsia" w:ascii="宋体" w:hAnsi="宋体" w:cs="宋体"/>
                <w:color w:val="000000"/>
                <w:kern w:val="0"/>
                <w:szCs w:val="21"/>
              </w:rPr>
              <w:t>九年级</w:t>
            </w: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同步</w:t>
            </w:r>
            <w:r>
              <w:rPr>
                <w:rFonts w:ascii="宋体" w:cs="宋体"/>
                <w:color w:val="000000"/>
                <w:kern w:val="0"/>
                <w:szCs w:val="21"/>
              </w:rPr>
              <w:t>.</w:t>
            </w:r>
            <w:r>
              <w:rPr>
                <w:rFonts w:hint="eastAsia" w:ascii="宋体" w:hAnsi="宋体" w:cs="宋体"/>
                <w:color w:val="000000"/>
                <w:kern w:val="0"/>
                <w:szCs w:val="21"/>
              </w:rPr>
              <w:t>实践</w:t>
            </w:r>
            <w:r>
              <w:rPr>
                <w:rFonts w:ascii="宋体" w:cs="宋体"/>
                <w:color w:val="000000"/>
                <w:kern w:val="0"/>
                <w:szCs w:val="21"/>
              </w:rPr>
              <w:t>.</w:t>
            </w:r>
            <w:r>
              <w:rPr>
                <w:rFonts w:hint="eastAsia" w:ascii="宋体" w:hAnsi="宋体" w:cs="宋体"/>
                <w:color w:val="000000"/>
                <w:kern w:val="0"/>
                <w:szCs w:val="21"/>
              </w:rPr>
              <w:t>评价课程基础训练思品</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湘少</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10.93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学法大视野语文</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学法大视野数学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学法大视野英语</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学法大视野历史</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学法大视野物理</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学法大视野化学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12.33</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新目标英语同步听力磁带</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人教电子</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13.00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历史地图册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《历史》填充图册</w:t>
            </w:r>
          </w:p>
        </w:tc>
        <w:tc>
          <w:tcPr>
            <w:tcW w:w="1351" w:type="dxa"/>
            <w:shd w:val="clear" w:color="000000" w:fill="FFFFFF"/>
            <w:noWrap/>
            <w:vAlign w:val="center"/>
          </w:tcPr>
          <w:p>
            <w:pPr>
              <w:widowControl/>
              <w:jc w:val="center"/>
              <w:rPr>
                <w:rFonts w:ascii="宋体" w:cs="宋体"/>
                <w:color w:val="000000"/>
                <w:kern w:val="0"/>
                <w:szCs w:val="21"/>
              </w:rPr>
            </w:pPr>
            <w:r>
              <w:rPr>
                <w:rFonts w:hint="eastAsia" w:ascii="宋体" w:hAnsi="宋体" w:cs="宋体"/>
                <w:color w:val="000000"/>
                <w:kern w:val="0"/>
                <w:szCs w:val="21"/>
              </w:rPr>
              <w:t>星球</w:t>
            </w:r>
          </w:p>
        </w:tc>
        <w:tc>
          <w:tcPr>
            <w:tcW w:w="1284" w:type="dxa"/>
            <w:shd w:val="clear" w:color="000000" w:fill="FFFFFF"/>
            <w:noWrap/>
            <w:vAlign w:val="center"/>
          </w:tcPr>
          <w:p>
            <w:pPr>
              <w:widowControl/>
              <w:jc w:val="center"/>
              <w:rPr>
                <w:rFonts w:ascii="宋体" w:cs="宋体"/>
                <w:color w:val="000000"/>
                <w:kern w:val="0"/>
                <w:szCs w:val="21"/>
              </w:rPr>
            </w:pPr>
            <w:r>
              <w:rPr>
                <w:rFonts w:ascii="宋体" w:hAnsi="宋体" w:cs="宋体"/>
                <w:color w:val="000000"/>
                <w:kern w:val="0"/>
                <w:szCs w:val="21"/>
              </w:rPr>
              <w:t>6.10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假日知新寒假学习与生活语文</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restart"/>
            <w:vAlign w:val="center"/>
          </w:tcPr>
          <w:p>
            <w:pPr>
              <w:widowControl/>
              <w:jc w:val="center"/>
              <w:rPr>
                <w:rFonts w:ascii="宋体" w:cs="宋体"/>
                <w:color w:val="000000"/>
                <w:kern w:val="0"/>
                <w:szCs w:val="21"/>
              </w:rPr>
            </w:pPr>
            <w:r>
              <w:rPr>
                <w:rFonts w:hint="eastAsia" w:ascii="宋体" w:hAnsi="宋体" w:cs="宋体"/>
                <w:color w:val="000000"/>
                <w:kern w:val="0"/>
                <w:szCs w:val="21"/>
              </w:rPr>
              <w:t>九</w:t>
            </w:r>
          </w:p>
          <w:p>
            <w:pPr>
              <w:widowControl/>
              <w:jc w:val="center"/>
              <w:rPr>
                <w:rFonts w:ascii="宋体" w:cs="宋体"/>
                <w:color w:val="000000"/>
                <w:kern w:val="0"/>
                <w:szCs w:val="21"/>
              </w:rPr>
            </w:pPr>
            <w:r>
              <w:rPr>
                <w:rFonts w:hint="eastAsia" w:ascii="宋体" w:hAnsi="宋体" w:cs="宋体"/>
                <w:color w:val="000000"/>
                <w:kern w:val="0"/>
                <w:szCs w:val="21"/>
              </w:rPr>
              <w:t>年</w:t>
            </w:r>
          </w:p>
          <w:p>
            <w:pPr>
              <w:jc w:val="center"/>
              <w:rPr>
                <w:rFonts w:ascii="宋体" w:cs="宋体"/>
                <w:color w:val="000000"/>
                <w:kern w:val="0"/>
                <w:szCs w:val="21"/>
              </w:rPr>
            </w:pPr>
            <w:r>
              <w:rPr>
                <w:rFonts w:hint="eastAsia" w:ascii="宋体" w:hAnsi="宋体" w:cs="宋体"/>
                <w:color w:val="000000"/>
                <w:kern w:val="0"/>
                <w:szCs w:val="21"/>
              </w:rPr>
              <w:t>级</w:t>
            </w: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假日知新寒假学习与生活数学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湘师大</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6.76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jc w:val="center"/>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寒（暑）假作业英语</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湘教</w:t>
            </w:r>
          </w:p>
        </w:tc>
        <w:tc>
          <w:tcPr>
            <w:tcW w:w="1284" w:type="dxa"/>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5.86</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center"/>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新优化设计假期作业思品</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　结</w:t>
            </w:r>
          </w:p>
        </w:tc>
        <w:tc>
          <w:tcPr>
            <w:tcW w:w="1284" w:type="dxa"/>
            <w:vMerge w:val="restart"/>
            <w:shd w:val="clear" w:color="000000" w:fill="FFFFFF"/>
            <w:vAlign w:val="center"/>
          </w:tcPr>
          <w:p>
            <w:pPr>
              <w:widowControl/>
              <w:jc w:val="center"/>
              <w:rPr>
                <w:rFonts w:ascii="宋体" w:cs="宋体"/>
                <w:color w:val="000000"/>
                <w:kern w:val="0"/>
                <w:szCs w:val="21"/>
              </w:rPr>
            </w:pPr>
            <w:r>
              <w:rPr>
                <w:rFonts w:ascii="宋体" w:hAnsi="宋体" w:cs="宋体"/>
                <w:color w:val="000000"/>
                <w:kern w:val="0"/>
                <w:szCs w:val="21"/>
              </w:rPr>
              <w:t>11.60</w:t>
            </w: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新优化设计假期作业物理</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　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寒（暑）假作业历史</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　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新优化设计假期作业化学</w:t>
            </w:r>
          </w:p>
        </w:tc>
        <w:tc>
          <w:tcPr>
            <w:tcW w:w="1351" w:type="dxa"/>
            <w:shd w:val="clear" w:color="000000" w:fill="FFFFFF"/>
            <w:vAlign w:val="center"/>
          </w:tcPr>
          <w:p>
            <w:pPr>
              <w:widowControl/>
              <w:jc w:val="center"/>
              <w:rPr>
                <w:rFonts w:ascii="宋体" w:cs="宋体"/>
                <w:color w:val="000000"/>
                <w:kern w:val="0"/>
                <w:szCs w:val="21"/>
              </w:rPr>
            </w:pPr>
            <w:r>
              <w:rPr>
                <w:rFonts w:hint="eastAsia" w:ascii="宋体" w:hAnsi="宋体" w:cs="宋体"/>
                <w:color w:val="000000"/>
                <w:kern w:val="0"/>
                <w:szCs w:val="21"/>
              </w:rPr>
              <w:t>团　结</w:t>
            </w:r>
          </w:p>
        </w:tc>
        <w:tc>
          <w:tcPr>
            <w:tcW w:w="1284" w:type="dxa"/>
            <w:vMerge w:val="continue"/>
            <w:vAlign w:val="center"/>
          </w:tcPr>
          <w:p>
            <w:pPr>
              <w:widowControl/>
              <w:jc w:val="left"/>
              <w:rPr>
                <w:rFonts w:ascii="宋体" w:cs="宋体"/>
                <w:color w:val="000000"/>
                <w:kern w:val="0"/>
                <w:szCs w:val="21"/>
              </w:rPr>
            </w:pPr>
          </w:p>
        </w:tc>
        <w:tc>
          <w:tcPr>
            <w:tcW w:w="1440" w:type="dxa"/>
            <w:shd w:val="clear" w:color="000000" w:fill="FFFFFF"/>
            <w:noWrap/>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剑指中考语文</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15.44</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剑指中考数学</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15.44</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剑指中考历史</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14.84</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剑指中考物理</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13.66</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剑指中考化学</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团结</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13.66</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初中总复习英语</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海南</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21.09</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05" w:type="dxa"/>
            <w:vMerge w:val="continue"/>
            <w:vAlign w:val="center"/>
          </w:tcPr>
          <w:p>
            <w:pPr>
              <w:widowControl/>
              <w:jc w:val="left"/>
              <w:rPr>
                <w:rFonts w:ascii="宋体" w:cs="宋体"/>
                <w:color w:val="000000"/>
                <w:kern w:val="0"/>
                <w:szCs w:val="21"/>
              </w:rPr>
            </w:pPr>
          </w:p>
        </w:tc>
        <w:tc>
          <w:tcPr>
            <w:tcW w:w="4315" w:type="dxa"/>
            <w:vAlign w:val="center"/>
          </w:tcPr>
          <w:p>
            <w:pPr>
              <w:widowControl/>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初中总复习思品</w:t>
            </w:r>
          </w:p>
        </w:tc>
        <w:tc>
          <w:tcPr>
            <w:tcW w:w="1351" w:type="dxa"/>
            <w:vAlign w:val="center"/>
          </w:tcPr>
          <w:p>
            <w:pPr>
              <w:widowControl/>
              <w:jc w:val="center"/>
              <w:rPr>
                <w:rFonts w:ascii="宋体" w:cs="宋体"/>
                <w:color w:val="000000"/>
                <w:kern w:val="0"/>
                <w:szCs w:val="21"/>
              </w:rPr>
            </w:pPr>
            <w:r>
              <w:rPr>
                <w:rFonts w:hint="eastAsia" w:ascii="宋体" w:hAnsi="宋体" w:cs="宋体"/>
                <w:color w:val="000000"/>
                <w:kern w:val="0"/>
                <w:szCs w:val="21"/>
              </w:rPr>
              <w:t>海南</w:t>
            </w:r>
          </w:p>
        </w:tc>
        <w:tc>
          <w:tcPr>
            <w:tcW w:w="1284" w:type="dxa"/>
            <w:vAlign w:val="center"/>
          </w:tcPr>
          <w:p>
            <w:pPr>
              <w:widowControl/>
              <w:jc w:val="center"/>
              <w:rPr>
                <w:rFonts w:ascii="宋体" w:cs="宋体"/>
                <w:color w:val="000000"/>
                <w:kern w:val="0"/>
                <w:szCs w:val="21"/>
              </w:rPr>
            </w:pPr>
            <w:r>
              <w:rPr>
                <w:rFonts w:ascii="宋体" w:hAnsi="宋体" w:cs="宋体"/>
                <w:color w:val="000000"/>
                <w:kern w:val="0"/>
                <w:szCs w:val="21"/>
              </w:rPr>
              <w:t>21.79</w:t>
            </w:r>
          </w:p>
        </w:tc>
        <w:tc>
          <w:tcPr>
            <w:tcW w:w="144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bl>
    <w:p>
      <w:pPr>
        <w:jc w:val="left"/>
        <w:rPr>
          <w:rFonts w:ascii="宋体"/>
          <w:color w:val="000000"/>
          <w:sz w:val="32"/>
          <w:szCs w:val="32"/>
        </w:rPr>
      </w:pPr>
    </w:p>
    <w:p>
      <w:pPr>
        <w:widowControl/>
        <w:jc w:val="left"/>
        <w:rPr>
          <w:rFonts w:ascii="宋体"/>
          <w:color w:val="000000"/>
          <w:sz w:val="32"/>
          <w:szCs w:val="32"/>
        </w:rPr>
      </w:pPr>
      <w:r>
        <w:rPr>
          <w:rFonts w:ascii="宋体"/>
          <w:color w:val="000000"/>
          <w:sz w:val="32"/>
          <w:szCs w:val="32"/>
        </w:rPr>
        <w:br w:type="page"/>
      </w:r>
      <w:r>
        <w:rPr>
          <w:rFonts w:hint="eastAsia" w:ascii="宋体" w:hAnsi="宋体"/>
          <w:color w:val="000000"/>
          <w:sz w:val="32"/>
          <w:szCs w:val="32"/>
        </w:rPr>
        <w:t>附件</w:t>
      </w:r>
      <w:r>
        <w:rPr>
          <w:rFonts w:ascii="宋体" w:hAnsi="宋体"/>
          <w:color w:val="000000"/>
          <w:sz w:val="32"/>
          <w:szCs w:val="32"/>
        </w:rPr>
        <w:t>4</w:t>
      </w:r>
      <w:r>
        <w:rPr>
          <w:rFonts w:hint="eastAsia" w:ascii="宋体" w:hAnsi="宋体"/>
          <w:color w:val="000000"/>
          <w:sz w:val="32"/>
          <w:szCs w:val="32"/>
        </w:rPr>
        <w:t>：</w:t>
      </w:r>
    </w:p>
    <w:p>
      <w:pPr>
        <w:jc w:val="center"/>
        <w:rPr>
          <w:rFonts w:ascii="方正小标宋_GBK" w:hAnsi="宋体" w:eastAsia="方正小标宋_GBK"/>
          <w:b/>
          <w:color w:val="000000"/>
          <w:sz w:val="36"/>
          <w:szCs w:val="36"/>
        </w:rPr>
      </w:pPr>
      <w:r>
        <w:rPr>
          <w:rFonts w:hint="eastAsia" w:ascii="方正小标宋_GBK" w:hAnsi="宋体" w:eastAsia="方正小标宋_GBK"/>
          <w:b/>
          <w:color w:val="000000"/>
          <w:sz w:val="36"/>
          <w:szCs w:val="36"/>
        </w:rPr>
        <w:t>益阳市</w:t>
      </w:r>
      <w:r>
        <w:rPr>
          <w:rFonts w:ascii="方正小标宋_GBK" w:hAnsi="宋体" w:eastAsia="方正小标宋_GBK"/>
          <w:b/>
          <w:color w:val="000000"/>
          <w:sz w:val="36"/>
          <w:szCs w:val="36"/>
        </w:rPr>
        <w:t>2019</w:t>
      </w:r>
      <w:r>
        <w:rPr>
          <w:rFonts w:hint="eastAsia" w:ascii="方正小标宋_GBK" w:hAnsi="宋体" w:eastAsia="方正小标宋_GBK"/>
          <w:b/>
          <w:color w:val="000000"/>
          <w:sz w:val="36"/>
          <w:szCs w:val="36"/>
        </w:rPr>
        <w:t>年春季高中同步配套类教辅材料参考价格表</w:t>
      </w:r>
    </w:p>
    <w:p>
      <w:pPr>
        <w:tabs>
          <w:tab w:val="left" w:pos="3969"/>
          <w:tab w:val="left" w:pos="4253"/>
          <w:tab w:val="left" w:pos="4820"/>
        </w:tabs>
        <w:autoSpaceDE w:val="0"/>
        <w:autoSpaceDN w:val="0"/>
        <w:adjustRightInd w:val="0"/>
        <w:spacing w:line="500" w:lineRule="exact"/>
        <w:jc w:val="right"/>
        <w:rPr>
          <w:rFonts w:ascii="宋体"/>
          <w:w w:val="98"/>
          <w:kern w:val="0"/>
          <w:sz w:val="24"/>
        </w:rPr>
      </w:pPr>
      <w:r>
        <w:rPr>
          <w:rFonts w:hint="eastAsia" w:ascii="宋体" w:hAnsi="宋体"/>
          <w:w w:val="98"/>
          <w:kern w:val="0"/>
          <w:sz w:val="24"/>
        </w:rPr>
        <w:t>单位：元</w:t>
      </w:r>
    </w:p>
    <w:tbl>
      <w:tblPr>
        <w:tblStyle w:val="5"/>
        <w:tblW w:w="97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5609"/>
        <w:gridCol w:w="1466"/>
        <w:gridCol w:w="880"/>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blHeader/>
        </w:trPr>
        <w:tc>
          <w:tcPr>
            <w:tcW w:w="1058" w:type="dxa"/>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科目</w:t>
            </w:r>
          </w:p>
        </w:tc>
        <w:tc>
          <w:tcPr>
            <w:tcW w:w="5609" w:type="dxa"/>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书名</w:t>
            </w:r>
          </w:p>
        </w:tc>
        <w:tc>
          <w:tcPr>
            <w:tcW w:w="1466" w:type="dxa"/>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版别</w:t>
            </w:r>
          </w:p>
        </w:tc>
        <w:tc>
          <w:tcPr>
            <w:tcW w:w="880" w:type="dxa"/>
            <w:shd w:val="clear" w:color="000000" w:fill="FFFFFF"/>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价格</w:t>
            </w:r>
          </w:p>
        </w:tc>
        <w:tc>
          <w:tcPr>
            <w:tcW w:w="734" w:type="dxa"/>
            <w:shd w:val="clear" w:color="000000" w:fill="FFFFFF"/>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textDirection w:val="tbRlV"/>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同步练习</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学法大视野语文必修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学法大视野语文必修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学法大视野语文必修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学法大视野语文必修</w:t>
            </w:r>
            <w:r>
              <w:rPr>
                <w:rFonts w:ascii="宋体" w:hAnsi="宋体" w:cs="宋体"/>
                <w:color w:val="000000"/>
                <w:kern w:val="0"/>
                <w:szCs w:val="21"/>
              </w:rPr>
              <w:t>4</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学法大视野语文必修</w:t>
            </w:r>
            <w:r>
              <w:rPr>
                <w:rFonts w:ascii="宋体" w:hAnsi="宋体" w:cs="宋体"/>
                <w:color w:val="000000"/>
                <w:kern w:val="0"/>
                <w:szCs w:val="21"/>
              </w:rPr>
              <w:t>5</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学法大视野中国古代诗歌散文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学法大视野外国小说欣赏</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学法大视野新闻阅读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16.53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学法大视野文章写作与修改</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16.53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学法大视野中国文化经典研读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学法大视野数学必修</w:t>
            </w:r>
            <w:r>
              <w:rPr>
                <w:rFonts w:ascii="宋体" w:hAnsi="宋体" w:cs="宋体"/>
                <w:color w:val="000000"/>
                <w:kern w:val="0"/>
                <w:szCs w:val="21"/>
              </w:rPr>
              <w:t>4</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学法大视野数学必修</w:t>
            </w:r>
            <w:r>
              <w:rPr>
                <w:rFonts w:ascii="宋体" w:hAnsi="宋体" w:cs="宋体"/>
                <w:color w:val="000000"/>
                <w:kern w:val="0"/>
                <w:szCs w:val="21"/>
              </w:rPr>
              <w:t>5</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w:t>
            </w:r>
            <w:r>
              <w:rPr>
                <w:rFonts w:ascii="宋体" w:hAnsi="宋体" w:cs="宋体"/>
                <w:color w:val="000000"/>
                <w:kern w:val="0"/>
                <w:szCs w:val="21"/>
              </w:rPr>
              <w:t>1-1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w:t>
            </w:r>
            <w:r>
              <w:rPr>
                <w:rFonts w:ascii="宋体" w:hAnsi="宋体" w:cs="宋体"/>
                <w:color w:val="000000"/>
                <w:kern w:val="0"/>
                <w:szCs w:val="21"/>
              </w:rPr>
              <w:t>1-2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16.53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w:t>
            </w:r>
            <w:r>
              <w:rPr>
                <w:rFonts w:ascii="宋体" w:hAnsi="宋体" w:cs="宋体"/>
                <w:color w:val="000000"/>
                <w:kern w:val="0"/>
                <w:szCs w:val="21"/>
              </w:rPr>
              <w:t>2-1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w:t>
            </w:r>
            <w:r>
              <w:rPr>
                <w:rFonts w:ascii="宋体" w:hAnsi="宋体" w:cs="宋体"/>
                <w:color w:val="000000"/>
                <w:kern w:val="0"/>
                <w:szCs w:val="21"/>
              </w:rPr>
              <w:t>2-2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16.53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学法大视野数学</w:t>
            </w:r>
            <w:r>
              <w:rPr>
                <w:rFonts w:ascii="宋体" w:hAnsi="宋体" w:cs="宋体"/>
                <w:color w:val="000000"/>
                <w:kern w:val="0"/>
                <w:szCs w:val="21"/>
              </w:rPr>
              <w:t>2-3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17.93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学法大视野几何证明选讲（选修</w:t>
            </w:r>
            <w:r>
              <w:rPr>
                <w:rFonts w:ascii="宋体" w:hAnsi="宋体" w:cs="宋体"/>
                <w:color w:val="000000"/>
                <w:kern w:val="0"/>
                <w:szCs w:val="21"/>
              </w:rPr>
              <w:t>4-1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学法大视野不等式选讲（选修</w:t>
            </w:r>
            <w:r>
              <w:rPr>
                <w:rFonts w:ascii="宋体" w:hAnsi="宋体" w:cs="宋体"/>
                <w:color w:val="000000"/>
                <w:kern w:val="0"/>
                <w:szCs w:val="21"/>
              </w:rPr>
              <w:t>4-5</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学法大视野坐标系与参数方程（选修</w:t>
            </w:r>
            <w:r>
              <w:rPr>
                <w:rFonts w:ascii="宋体" w:hAnsi="宋体" w:cs="宋体"/>
                <w:color w:val="000000"/>
                <w:kern w:val="0"/>
                <w:szCs w:val="21"/>
              </w:rPr>
              <w:t>4-4</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学法大视野优选法与试验设计初步（选修</w:t>
            </w:r>
            <w:r>
              <w:rPr>
                <w:rFonts w:ascii="宋体" w:hAnsi="宋体" w:cs="宋体"/>
                <w:color w:val="000000"/>
                <w:kern w:val="0"/>
                <w:szCs w:val="21"/>
              </w:rPr>
              <w:t>4-7</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湘教</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课课练英语必修</w:t>
            </w:r>
            <w:r>
              <w:rPr>
                <w:rFonts w:ascii="宋体" w:hAnsi="宋体" w:cs="宋体"/>
                <w:color w:val="000000"/>
                <w:kern w:val="0"/>
                <w:szCs w:val="21"/>
              </w:rPr>
              <w:t>4</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课课练英语必修</w:t>
            </w:r>
            <w:r>
              <w:rPr>
                <w:rFonts w:ascii="宋体" w:hAnsi="宋体" w:cs="宋体"/>
                <w:color w:val="000000"/>
                <w:kern w:val="0"/>
                <w:szCs w:val="21"/>
              </w:rPr>
              <w:t>5</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同</w:t>
            </w:r>
          </w:p>
          <w:p>
            <w:pPr>
              <w:spacing w:line="280" w:lineRule="exact"/>
              <w:jc w:val="center"/>
              <w:rPr>
                <w:rFonts w:ascii="宋体" w:cs="宋体"/>
                <w:color w:val="000000"/>
                <w:kern w:val="0"/>
                <w:szCs w:val="21"/>
              </w:rPr>
            </w:pPr>
            <w:r>
              <w:rPr>
                <w:rFonts w:hint="eastAsia" w:ascii="宋体" w:hAnsi="宋体" w:cs="宋体"/>
                <w:color w:val="000000"/>
                <w:kern w:val="0"/>
                <w:szCs w:val="21"/>
              </w:rPr>
              <w:t>步</w:t>
            </w:r>
          </w:p>
          <w:p>
            <w:pPr>
              <w:spacing w:line="280" w:lineRule="exact"/>
              <w:jc w:val="center"/>
              <w:rPr>
                <w:rFonts w:ascii="宋体" w:cs="宋体"/>
                <w:color w:val="000000"/>
                <w:kern w:val="0"/>
                <w:szCs w:val="21"/>
              </w:rPr>
            </w:pPr>
            <w:r>
              <w:rPr>
                <w:rFonts w:hint="eastAsia" w:ascii="宋体" w:hAnsi="宋体" w:cs="宋体"/>
                <w:color w:val="000000"/>
                <w:kern w:val="0"/>
                <w:szCs w:val="21"/>
              </w:rPr>
              <w:t>练</w:t>
            </w:r>
          </w:p>
          <w:p>
            <w:pPr>
              <w:spacing w:line="280" w:lineRule="exact"/>
              <w:jc w:val="center"/>
              <w:rPr>
                <w:rFonts w:ascii="宋体" w:cs="宋体"/>
                <w:color w:val="000000"/>
                <w:kern w:val="0"/>
                <w:szCs w:val="21"/>
              </w:rPr>
            </w:pPr>
            <w:r>
              <w:rPr>
                <w:rFonts w:hint="eastAsia" w:ascii="宋体" w:hAnsi="宋体" w:cs="宋体"/>
                <w:color w:val="000000"/>
                <w:kern w:val="0"/>
                <w:szCs w:val="21"/>
              </w:rPr>
              <w:t>习</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6</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7</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textDirection w:val="tbRlV"/>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8</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9</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10</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牛津高中英语</w:t>
            </w:r>
            <w:r>
              <w:rPr>
                <w:rFonts w:ascii="宋体" w:cs="宋体"/>
                <w:color w:val="000000"/>
                <w:kern w:val="0"/>
                <w:szCs w:val="21"/>
              </w:rPr>
              <w:t>.</w:t>
            </w:r>
            <w:r>
              <w:rPr>
                <w:rFonts w:hint="eastAsia" w:ascii="宋体" w:hAnsi="宋体" w:cs="宋体"/>
                <w:color w:val="000000"/>
                <w:kern w:val="0"/>
                <w:szCs w:val="21"/>
              </w:rPr>
              <w:t>课课练英语选修</w:t>
            </w:r>
            <w:r>
              <w:rPr>
                <w:rFonts w:ascii="宋体" w:hAnsi="宋体" w:cs="宋体"/>
                <w:color w:val="000000"/>
                <w:kern w:val="0"/>
                <w:szCs w:val="21"/>
              </w:rPr>
              <w:t>11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江苏译林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10.90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10.90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1-1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3-1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3-2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3-3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3-4</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高中同步导练物理</w:t>
            </w:r>
            <w:r>
              <w:rPr>
                <w:rFonts w:ascii="宋体" w:hAnsi="宋体" w:cs="宋体"/>
                <w:color w:val="000000"/>
                <w:kern w:val="0"/>
                <w:szCs w:val="21"/>
              </w:rPr>
              <w:t>3-5</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高中同步导练化学必修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10.90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高中同步导练化学必修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10.90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高中同步导练化学与生活（选修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高中同步导练化学与技术（选修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高中同步导练物质结构与性质（选修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高中同步导练化学反应原理（选修</w:t>
            </w:r>
            <w:r>
              <w:rPr>
                <w:rFonts w:ascii="宋体" w:hAnsi="宋体" w:cs="宋体"/>
                <w:color w:val="000000"/>
                <w:kern w:val="0"/>
                <w:szCs w:val="21"/>
              </w:rPr>
              <w:t>4</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高中同步导练有机化学基础（选修</w:t>
            </w:r>
            <w:r>
              <w:rPr>
                <w:rFonts w:ascii="宋体" w:hAnsi="宋体" w:cs="宋体"/>
                <w:color w:val="000000"/>
                <w:kern w:val="0"/>
                <w:szCs w:val="21"/>
              </w:rPr>
              <w:t>5</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高中新课程同步导学练测政治必修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高中新课程同步导学练测政治必修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高中新课程同步导学练测政治必修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高中新课程同步导学练测政治必修</w:t>
            </w:r>
            <w:r>
              <w:rPr>
                <w:rFonts w:ascii="宋体" w:hAnsi="宋体" w:cs="宋体"/>
                <w:color w:val="000000"/>
                <w:kern w:val="0"/>
                <w:szCs w:val="21"/>
              </w:rPr>
              <w:t>4</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高中新课程同步导学练测国家与国际组织常识（选修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11.50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高中新课程同步导学练测生活中的法律常识（选修</w:t>
            </w:r>
            <w:r>
              <w:rPr>
                <w:rFonts w:ascii="宋体" w:hAnsi="宋体" w:cs="宋体"/>
                <w:color w:val="000000"/>
                <w:kern w:val="0"/>
                <w:szCs w:val="21"/>
              </w:rPr>
              <w:t>5</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11.50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高中新课程同步导学练测历史必修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高中新课程同步导学练测历史必修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高中新课程同步导学练测历史必修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高中新课程同步导学练测历史上重大改革（选修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13.28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同</w:t>
            </w:r>
          </w:p>
          <w:p>
            <w:pPr>
              <w:spacing w:line="280" w:lineRule="exact"/>
              <w:jc w:val="center"/>
              <w:rPr>
                <w:rFonts w:ascii="宋体" w:cs="宋体"/>
                <w:color w:val="000000"/>
                <w:kern w:val="0"/>
                <w:szCs w:val="21"/>
              </w:rPr>
            </w:pPr>
            <w:r>
              <w:rPr>
                <w:rFonts w:hint="eastAsia" w:ascii="宋体" w:hAnsi="宋体" w:cs="宋体"/>
                <w:color w:val="000000"/>
                <w:kern w:val="0"/>
                <w:szCs w:val="21"/>
              </w:rPr>
              <w:t>步</w:t>
            </w:r>
          </w:p>
          <w:p>
            <w:pPr>
              <w:spacing w:line="280" w:lineRule="exact"/>
              <w:jc w:val="center"/>
              <w:rPr>
                <w:rFonts w:ascii="宋体" w:cs="宋体"/>
                <w:color w:val="000000"/>
                <w:kern w:val="0"/>
                <w:szCs w:val="21"/>
              </w:rPr>
            </w:pPr>
            <w:r>
              <w:rPr>
                <w:rFonts w:hint="eastAsia" w:ascii="宋体" w:hAnsi="宋体" w:cs="宋体"/>
                <w:color w:val="000000"/>
                <w:kern w:val="0"/>
                <w:szCs w:val="21"/>
              </w:rPr>
              <w:t>练</w:t>
            </w:r>
          </w:p>
          <w:p>
            <w:pPr>
              <w:spacing w:line="280" w:lineRule="exact"/>
              <w:jc w:val="center"/>
              <w:rPr>
                <w:rFonts w:ascii="宋体" w:cs="宋体"/>
                <w:color w:val="000000"/>
                <w:kern w:val="0"/>
                <w:szCs w:val="21"/>
              </w:rPr>
            </w:pPr>
            <w:r>
              <w:rPr>
                <w:rFonts w:hint="eastAsia" w:ascii="宋体" w:hAnsi="宋体" w:cs="宋体"/>
                <w:color w:val="000000"/>
                <w:kern w:val="0"/>
                <w:szCs w:val="21"/>
              </w:rPr>
              <w:t>习</w:t>
            </w:r>
          </w:p>
        </w:tc>
        <w:tc>
          <w:tcPr>
            <w:tcW w:w="5609" w:type="dxa"/>
            <w:vAlign w:val="center"/>
          </w:tcPr>
          <w:p>
            <w:pPr>
              <w:widowControl/>
              <w:spacing w:line="320" w:lineRule="exact"/>
              <w:jc w:val="left"/>
              <w:rPr>
                <w:rFonts w:ascii="宋体" w:cs="宋体"/>
                <w:color w:val="000000"/>
                <w:spacing w:val="-12"/>
                <w:kern w:val="0"/>
                <w:szCs w:val="21"/>
              </w:rPr>
            </w:pPr>
            <w:r>
              <w:rPr>
                <w:rFonts w:hint="eastAsia" w:ascii="宋体" w:hAnsi="宋体" w:cs="宋体"/>
                <w:color w:val="000000"/>
                <w:spacing w:val="-12"/>
                <w:kern w:val="0"/>
                <w:szCs w:val="21"/>
              </w:rPr>
              <w:t>高中新课程同步导学练测近代社会的民主思想与实践（选修</w:t>
            </w:r>
            <w:r>
              <w:rPr>
                <w:rFonts w:ascii="宋体" w:hAnsi="宋体" w:cs="宋体"/>
                <w:color w:val="000000"/>
                <w:spacing w:val="-12"/>
                <w:kern w:val="0"/>
                <w:szCs w:val="21"/>
              </w:rPr>
              <w:t>2</w:t>
            </w:r>
            <w:r>
              <w:rPr>
                <w:rFonts w:hint="eastAsia" w:ascii="宋体" w:hAnsi="宋体" w:cs="宋体"/>
                <w:color w:val="000000"/>
                <w:spacing w:val="-12"/>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7.35</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w:t>
            </w:r>
            <w:r>
              <w:rPr>
                <w:rFonts w:ascii="宋体" w:hAnsi="宋体" w:cs="宋体"/>
                <w:color w:val="000000"/>
                <w:kern w:val="0"/>
                <w:szCs w:val="21"/>
              </w:rPr>
              <w:t xml:space="preserve"> 20</w:t>
            </w:r>
            <w:r>
              <w:rPr>
                <w:rFonts w:hint="eastAsia" w:ascii="宋体" w:hAnsi="宋体" w:cs="宋体"/>
                <w:color w:val="000000"/>
                <w:kern w:val="0"/>
                <w:szCs w:val="21"/>
              </w:rPr>
              <w:t>世纪的战争与和平（选修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12.69</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高中新课程同步导学练测中外历史人物评说（选修</w:t>
            </w:r>
            <w:r>
              <w:rPr>
                <w:rFonts w:ascii="宋体" w:hAnsi="宋体" w:cs="宋体"/>
                <w:color w:val="000000"/>
                <w:kern w:val="0"/>
                <w:szCs w:val="21"/>
              </w:rPr>
              <w:t>4</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7.94</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高中新课程同步导学练测地理必修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高中新课程同步导学练测地理必修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13.28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textDirection w:val="tbRlV"/>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高中新课程同步导学练测地理必修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13.28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高中新课程同步导学练测旅游地理（选修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11.20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高中新课程同步导学练测自然灾害与防治（选修</w:t>
            </w:r>
            <w:r>
              <w:rPr>
                <w:rFonts w:ascii="宋体" w:hAnsi="宋体" w:cs="宋体"/>
                <w:color w:val="000000"/>
                <w:kern w:val="0"/>
                <w:szCs w:val="21"/>
              </w:rPr>
              <w:t>5</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12.39</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高中新课程同步导学练测环境保护（选修</w:t>
            </w:r>
            <w:r>
              <w:rPr>
                <w:rFonts w:ascii="宋体" w:hAnsi="宋体" w:cs="宋体"/>
                <w:color w:val="000000"/>
                <w:kern w:val="0"/>
                <w:szCs w:val="21"/>
              </w:rPr>
              <w:t>6</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8.24</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高中课时学练测生物必修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13.58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高中课时学练测生物必修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16.18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高中课时学练测生物必修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14.43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高中课时学练测生物技术与实践（选修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12.39</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高中课时学练测现代生物科技专题（选修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12.39</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高中课时学练测生物科学与社会（选修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海南</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14.43</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textDirection w:val="tbRlV"/>
            <w:vAlign w:val="center"/>
          </w:tcPr>
          <w:p>
            <w:pPr>
              <w:widowControl/>
              <w:spacing w:line="280" w:lineRule="exact"/>
              <w:ind w:left="113" w:right="113"/>
              <w:jc w:val="center"/>
              <w:rPr>
                <w:rFonts w:ascii="宋体" w:cs="宋体"/>
                <w:color w:val="000000"/>
                <w:kern w:val="0"/>
                <w:szCs w:val="21"/>
              </w:rPr>
            </w:pPr>
            <w:r>
              <w:rPr>
                <w:rFonts w:hint="eastAsia" w:ascii="宋体" w:hAnsi="宋体" w:cs="宋体"/>
                <w:color w:val="000000"/>
                <w:kern w:val="0"/>
                <w:szCs w:val="21"/>
              </w:rPr>
              <w:t>寒暑假作业</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寒暑假生活语文高一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寒暑假生活历史高一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6.27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寒暑假生活思想政治高一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6.27</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寒暑假加油站物理高一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restart"/>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4.30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寒暑假加油站化学高一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寒暑假加油站生物高一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寒暑假生活数学高一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8.58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假期作业英语高一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假期作业地理高一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寒暑假生活语文高二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8.70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寒暑假生活历史高二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8.22</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寒暑假生活思想政治高二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8.22</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寒暑假加油站物理高二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restart"/>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4.30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058" w:type="dxa"/>
            <w:vMerge w:val="restart"/>
            <w:vAlign w:val="center"/>
          </w:tcPr>
          <w:p>
            <w:pPr>
              <w:widowControl/>
              <w:spacing w:line="280" w:lineRule="exact"/>
              <w:ind w:left="113" w:right="113"/>
              <w:jc w:val="center"/>
              <w:rPr>
                <w:rFonts w:ascii="宋体" w:cs="宋体"/>
                <w:color w:val="000000"/>
                <w:kern w:val="0"/>
                <w:szCs w:val="21"/>
              </w:rPr>
            </w:pPr>
            <w:r>
              <w:rPr>
                <w:rFonts w:hint="eastAsia" w:ascii="宋体" w:hAnsi="宋体" w:cs="宋体"/>
                <w:color w:val="000000"/>
                <w:kern w:val="0"/>
                <w:szCs w:val="21"/>
              </w:rPr>
              <w:t>寒暑假作业</w:t>
            </w:r>
          </w:p>
          <w:p>
            <w:pPr>
              <w:widowControl/>
              <w:spacing w:line="280" w:lineRule="exact"/>
              <w:ind w:left="113" w:right="113"/>
              <w:jc w:val="center"/>
              <w:rPr>
                <w:rFonts w:ascii="宋体" w:cs="宋体"/>
                <w:color w:val="000000"/>
                <w:kern w:val="0"/>
                <w:szCs w:val="21"/>
              </w:rPr>
            </w:pPr>
          </w:p>
          <w:p>
            <w:pPr>
              <w:widowControl/>
              <w:spacing w:line="280" w:lineRule="exact"/>
              <w:ind w:left="113" w:right="113"/>
              <w:jc w:val="center"/>
              <w:rPr>
                <w:rFonts w:ascii="宋体" w:cs="宋体"/>
                <w:color w:val="000000"/>
                <w:kern w:val="0"/>
                <w:szCs w:val="21"/>
              </w:rPr>
            </w:pPr>
          </w:p>
          <w:p>
            <w:pPr>
              <w:widowControl/>
              <w:spacing w:line="280" w:lineRule="exact"/>
              <w:ind w:left="113" w:right="113"/>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寒暑假加油站化学高二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寒暑假加油站生物高二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寒暑假生活数学高二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8.58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假期作业英语高二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8.70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假期作业地理高二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8.22</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寒假生活语文高三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7.24</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寒假生活历史高三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w:t>
            </w:r>
            <w:r>
              <w:rPr>
                <w:rFonts w:ascii="宋体" w:cs="宋体"/>
                <w:color w:val="000000"/>
                <w:kern w:val="0"/>
                <w:szCs w:val="21"/>
              </w:rPr>
              <w:t>.</w:t>
            </w:r>
            <w:r>
              <w:rPr>
                <w:rFonts w:hint="eastAsia" w:ascii="宋体" w:hAnsi="宋体" w:cs="宋体"/>
                <w:color w:val="000000"/>
                <w:kern w:val="0"/>
                <w:szCs w:val="21"/>
              </w:rPr>
              <w:t>寒假生活思想政治高三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寒假加油站物理高三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restart"/>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4.30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寒假加油站化学高三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寒假加油站生物高三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vMerge w:val="continue"/>
            <w:vAlign w:val="center"/>
          </w:tcPr>
          <w:p>
            <w:pPr>
              <w:widowControl/>
              <w:spacing w:line="320" w:lineRule="exact"/>
              <w:jc w:val="left"/>
              <w:rPr>
                <w:rFonts w:ascii="宋体" w:cs="宋体"/>
                <w:color w:val="000000"/>
                <w:kern w:val="0"/>
                <w:szCs w:val="21"/>
              </w:rPr>
            </w:pP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寒假生活数学高三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8.58</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假期作业英语高三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首都师大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7.24</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新优化设计</w:t>
            </w:r>
            <w:r>
              <w:rPr>
                <w:rFonts w:ascii="宋体" w:cs="宋体"/>
                <w:color w:val="000000"/>
                <w:kern w:val="0"/>
                <w:szCs w:val="21"/>
              </w:rPr>
              <w:t>.</w:t>
            </w:r>
            <w:r>
              <w:rPr>
                <w:rFonts w:hint="eastAsia" w:ascii="宋体" w:hAnsi="宋体" w:cs="宋体"/>
                <w:color w:val="000000"/>
                <w:kern w:val="0"/>
                <w:szCs w:val="21"/>
              </w:rPr>
              <w:t>假期作业地理高三</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6.76</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国防</w:t>
            </w:r>
          </w:p>
          <w:p>
            <w:pPr>
              <w:widowControl/>
              <w:spacing w:line="280" w:lineRule="exact"/>
              <w:jc w:val="center"/>
              <w:rPr>
                <w:rFonts w:ascii="宋体" w:cs="宋体"/>
                <w:color w:val="000000"/>
                <w:kern w:val="0"/>
                <w:szCs w:val="21"/>
              </w:rPr>
            </w:pPr>
            <w:r>
              <w:rPr>
                <w:rFonts w:hint="eastAsia" w:ascii="宋体" w:hAnsi="宋体" w:cs="宋体"/>
                <w:color w:val="000000"/>
                <w:kern w:val="0"/>
                <w:szCs w:val="21"/>
              </w:rPr>
              <w:t>教育</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国防教育高一</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湘人</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18.00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国防教育高二</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湘人</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18.00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textDirection w:val="tbRlV"/>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图册</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历史地图册必修</w:t>
            </w:r>
            <w:r>
              <w:rPr>
                <w:rFonts w:ascii="宋体" w:hAnsi="宋体" w:cs="宋体"/>
                <w:color w:val="000000"/>
                <w:kern w:val="0"/>
                <w:szCs w:val="21"/>
              </w:rPr>
              <w:t>1</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历史地图册必修</w:t>
            </w:r>
            <w:r>
              <w:rPr>
                <w:rFonts w:ascii="宋体" w:hAnsi="宋体" w:cs="宋体"/>
                <w:color w:val="000000"/>
                <w:kern w:val="0"/>
                <w:szCs w:val="21"/>
              </w:rPr>
              <w:t>2</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历史地图册必修</w:t>
            </w:r>
            <w:r>
              <w:rPr>
                <w:rFonts w:ascii="宋体" w:hAnsi="宋体" w:cs="宋体"/>
                <w:color w:val="000000"/>
                <w:kern w:val="0"/>
                <w:szCs w:val="21"/>
              </w:rPr>
              <w:t>3</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历史地图册（选修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5.40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历史地图册（选修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5.40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5.40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历史地图册（选修</w:t>
            </w:r>
            <w:r>
              <w:rPr>
                <w:rFonts w:ascii="宋体" w:hAnsi="宋体" w:cs="宋体"/>
                <w:color w:val="000000"/>
                <w:kern w:val="0"/>
                <w:szCs w:val="21"/>
              </w:rPr>
              <w:t>4</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5.40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历史填充图册（必修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历史填充图册（必修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历史填充图册（必修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历史填充图册（选修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历史填充图册（选修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历史填充图册（选修</w:t>
            </w:r>
            <w:r>
              <w:rPr>
                <w:rFonts w:ascii="宋体" w:hAnsi="宋体" w:cs="宋体"/>
                <w:color w:val="000000"/>
                <w:kern w:val="0"/>
                <w:szCs w:val="21"/>
              </w:rPr>
              <w:t>4</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地理填充图册（必修</w:t>
            </w:r>
            <w:r>
              <w:rPr>
                <w:rFonts w:ascii="宋体" w:hAnsi="宋体" w:cs="宋体"/>
                <w:color w:val="000000"/>
                <w:kern w:val="0"/>
                <w:szCs w:val="21"/>
              </w:rPr>
              <w:t>1</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地理填充图册（必修</w:t>
            </w:r>
            <w:r>
              <w:rPr>
                <w:rFonts w:ascii="宋体" w:hAnsi="宋体" w:cs="宋体"/>
                <w:color w:val="000000"/>
                <w:kern w:val="0"/>
                <w:szCs w:val="21"/>
              </w:rPr>
              <w:t>2</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058" w:type="dxa"/>
            <w:vMerge w:val="continue"/>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地理填充图册（必修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6.10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地理填充图册（选修</w:t>
            </w:r>
            <w:r>
              <w:rPr>
                <w:rFonts w:ascii="宋体" w:hAnsi="宋体" w:cs="宋体"/>
                <w:color w:val="000000"/>
                <w:kern w:val="0"/>
                <w:szCs w:val="21"/>
              </w:rPr>
              <w:t>3</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地理填充图册（选修</w:t>
            </w:r>
            <w:r>
              <w:rPr>
                <w:rFonts w:ascii="宋体" w:hAnsi="宋体" w:cs="宋体"/>
                <w:color w:val="000000"/>
                <w:kern w:val="0"/>
                <w:szCs w:val="21"/>
              </w:rPr>
              <w:t>5</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rPr>
                <w:rFonts w:ascii="宋体" w:cs="宋体"/>
                <w:color w:val="000000"/>
                <w:kern w:val="0"/>
                <w:szCs w:val="21"/>
              </w:rPr>
            </w:pPr>
            <w:r>
              <w:rPr>
                <w:rFonts w:hint="eastAsia" w:ascii="宋体" w:hAnsi="宋体" w:cs="宋体"/>
                <w:color w:val="000000"/>
                <w:kern w:val="0"/>
                <w:szCs w:val="21"/>
              </w:rPr>
              <w:t>地理填充图册（选修</w:t>
            </w:r>
            <w:r>
              <w:rPr>
                <w:rFonts w:ascii="宋体" w:hAnsi="宋体" w:cs="宋体"/>
                <w:color w:val="000000"/>
                <w:kern w:val="0"/>
                <w:szCs w:val="21"/>
              </w:rPr>
              <w:t>6</w:t>
            </w:r>
            <w:r>
              <w:rPr>
                <w:rFonts w:hint="eastAsia" w:ascii="宋体" w:hAnsi="宋体" w:cs="宋体"/>
                <w:color w:val="000000"/>
                <w:kern w:val="0"/>
                <w:szCs w:val="21"/>
              </w:rPr>
              <w:t>）</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星球</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w:t>
            </w:r>
          </w:p>
        </w:tc>
        <w:tc>
          <w:tcPr>
            <w:tcW w:w="734" w:type="dxa"/>
            <w:shd w:val="clear" w:color="000000" w:fill="FFFFFF"/>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restart"/>
            <w:noWrap/>
            <w:textDirection w:val="tbRlV"/>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学业水平考试辅导类</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湖南省普通高中学业水平考试重点解读语文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15.13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湖南省普通高中学业水平考试重点解读数学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15.13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湖南省普通高中学业水平考试重点解读英语</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15.13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湖南省普通高中学业水平考试重点解读思想政治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湖南省普通高中学业水平考试重点解读历史</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湖南省普通高中学业水平考试重点解读地理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湖南省普通高中学业水平考试重点解读生物</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湖南省普通高中学业水平考试重点解读物理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湖南省普通高中学业水平考试重点解读化学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新世界</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湘教考苑高中学业水平考试总复习语文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18.63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湘教考苑高中学业水平考试总复习数学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13.73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湘教考苑高中学业水平考试总复习英语</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15.13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湘教考苑高中学业水平考试总复习思想政治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10.23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湘教考苑高中学业水平考试总复习历史</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14.43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湘教考苑高中学业水平考试总复习地理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12.33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湘教考苑高中学业水平考试总复习生物</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11.63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湘教考苑高中学业水平考试总复习物理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13.03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湘教考苑高中学业水平考试总复习化学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湖南教育</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11.63</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普通高中学业水平考试过关训练语文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18.01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普通高中学业水平考试过关训练数学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普通高中学业水平考试过关训练英语</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20.61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普通高中学业水平考试过关训练思想政治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15.41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restart"/>
            <w:noWrap/>
            <w:textDirection w:val="tbRlV"/>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学业水平考试辅导类</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普通高中学业水平考试过关训练历史</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15.41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普通高中学业水平考试过关训练地理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普通高中学业水平考试过关训练生物</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普通高中学业水平考试过关训练物理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continue"/>
            <w:noWrap/>
            <w:textDirection w:val="tbRlV"/>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普通高中学业水平考试过关训练化学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云南人民</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14.11</w:t>
            </w:r>
          </w:p>
        </w:tc>
        <w:tc>
          <w:tcPr>
            <w:tcW w:w="734" w:type="dxa"/>
            <w:shd w:val="clear" w:color="000000" w:fill="FFFFFF"/>
            <w:noWrap/>
            <w:vAlign w:val="center"/>
          </w:tcPr>
          <w:p>
            <w:pPr>
              <w:widowControl/>
              <w:spacing w:line="32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058" w:type="dxa"/>
            <w:vMerge w:val="restart"/>
            <w:noWrap/>
            <w:textDirection w:val="tbRlV"/>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高考总复习</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三维设计·语文（第一轮）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37.99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三维设计·数学（文）（第一轮）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34.42</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三维设计·数学（理）（第一轮）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36.04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三维设计·英语（第一轮）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38.32</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三维设计·思想政治（第一轮）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33.12</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三维设计·历史（第一轮）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35.39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三维设计·地理（第一轮）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34.74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三维设计·物理（第一轮）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39.45</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三维设计·化学（第一轮）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36.69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noWrap/>
            <w:textDirection w:val="tbRlV"/>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三维设计·生物（第一轮）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光明日报</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35.39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高考总复习·语文（高三用书）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高考总复习·数学（文）（第一轮）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高考总复习·数学（理）（第一轮）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高考总复习·英语（第一轮）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高考总复习·思想政治（第一轮）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高考总复习·历史（第一轮）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高考总复习·地理（第一轮）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高考总复习·物理（第一轮）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高考总复习·化学（第一轮）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高考总复习·生物（第一轮）</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首师大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31.90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系统集成·新课标高考第一轮总复习·语文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34.27</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系统集成·新课标高考第一轮总复习·数学（文）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30.71</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系统集成·新课标高考第一轮总复习·数学（理）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36.05</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系统集成·新课标高考第一轮总复习·英语</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36.94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系统集成·新课标高考第一轮总复习·思想政治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30.11</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restart"/>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高</w:t>
            </w:r>
          </w:p>
          <w:p>
            <w:pPr>
              <w:spacing w:line="280" w:lineRule="exact"/>
              <w:jc w:val="center"/>
              <w:rPr>
                <w:rFonts w:ascii="宋体" w:cs="宋体"/>
                <w:color w:val="000000"/>
                <w:kern w:val="0"/>
                <w:szCs w:val="21"/>
              </w:rPr>
            </w:pPr>
            <w:r>
              <w:rPr>
                <w:rFonts w:hint="eastAsia" w:ascii="宋体" w:hAnsi="宋体" w:cs="宋体"/>
                <w:color w:val="000000"/>
                <w:kern w:val="0"/>
                <w:szCs w:val="21"/>
              </w:rPr>
              <w:t>考</w:t>
            </w:r>
          </w:p>
          <w:p>
            <w:pPr>
              <w:spacing w:line="280" w:lineRule="exact"/>
              <w:jc w:val="center"/>
              <w:rPr>
                <w:rFonts w:ascii="宋体" w:cs="宋体"/>
                <w:color w:val="000000"/>
                <w:kern w:val="0"/>
                <w:szCs w:val="21"/>
              </w:rPr>
            </w:pPr>
            <w:r>
              <w:rPr>
                <w:rFonts w:hint="eastAsia" w:ascii="宋体" w:hAnsi="宋体" w:cs="宋体"/>
                <w:color w:val="000000"/>
                <w:kern w:val="0"/>
                <w:szCs w:val="21"/>
              </w:rPr>
              <w:t>总</w:t>
            </w:r>
          </w:p>
          <w:p>
            <w:pPr>
              <w:spacing w:line="280" w:lineRule="exact"/>
              <w:jc w:val="center"/>
              <w:rPr>
                <w:rFonts w:ascii="宋体" w:cs="宋体"/>
                <w:color w:val="000000"/>
                <w:kern w:val="0"/>
                <w:szCs w:val="21"/>
              </w:rPr>
            </w:pPr>
            <w:r>
              <w:rPr>
                <w:rFonts w:hint="eastAsia" w:ascii="宋体" w:hAnsi="宋体" w:cs="宋体"/>
                <w:color w:val="000000"/>
                <w:kern w:val="0"/>
                <w:szCs w:val="21"/>
              </w:rPr>
              <w:t>复</w:t>
            </w:r>
          </w:p>
          <w:p>
            <w:pPr>
              <w:spacing w:line="280" w:lineRule="exact"/>
              <w:jc w:val="center"/>
              <w:rPr>
                <w:rFonts w:ascii="宋体" w:cs="宋体"/>
                <w:color w:val="000000"/>
                <w:kern w:val="0"/>
                <w:szCs w:val="21"/>
              </w:rPr>
            </w:pPr>
            <w:r>
              <w:rPr>
                <w:rFonts w:hint="eastAsia" w:ascii="宋体" w:hAnsi="宋体" w:cs="宋体"/>
                <w:color w:val="000000"/>
                <w:kern w:val="0"/>
                <w:szCs w:val="21"/>
              </w:rPr>
              <w:t>习</w:t>
            </w: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系统集成·新课标高考第一轮总复习·历史</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33.08</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系统集成·新课标高考第一轮总复习·地理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34.86</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系统集成·新课标高考第一轮总复习·物理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35.45</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系统集成·新课标高考第一轮总复习·化学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32.49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系统集成·新课标高考第一轮总复习·生物</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北师大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34.56</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赢在高考高中总复习·语文</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33.24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赢在高考高中总复习·数学（文）</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31.20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赢在高考高中总复习·数学（理）</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35.19</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赢在高考高中总复习·英语</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34.16</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赢在高考高中总复习·思想政治</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28.72</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赢在高考高中总复习·历史</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31.04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赢在高考高中总复习·地理</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31.36</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赢在高考高中总复习·物理</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31.36</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赢在高考高中总复习·化学</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31.20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赢在高考高中总复习·生物</w:t>
            </w:r>
          </w:p>
        </w:tc>
        <w:tc>
          <w:tcPr>
            <w:tcW w:w="1466" w:type="dxa"/>
            <w:noWrap/>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地质出版社</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31.04</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考向标·新课程高考导练第一轮总复习·语文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37.55</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考向标·新课程高考导练第一轮总复习·数学（文）</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33.70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考向标·新课程高考导练第一轮总复习·数学（理）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39.30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noWrap/>
            <w:textDirection w:val="tbRlV"/>
            <w:vAlign w:val="center"/>
          </w:tcPr>
          <w:p>
            <w:pPr>
              <w:widowControl/>
              <w:spacing w:line="280" w:lineRule="exact"/>
              <w:jc w:val="center"/>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考向标·新课程高考导练第一轮总复习·英语</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40.00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考向标·新课程高考导练第一轮总复习·思想政治</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考向标·新课程高考导练第一轮总复习·历史</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35.10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考向标·新课程高考导练第一轮总复习·地理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36.85</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考向标·新课程高考导练第一轮总复习·物理</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36.50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考向标·新课程高考导练第一轮总复习·化学</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32.30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考向标·新课程高考导练第一轮总复习·生物</w:t>
            </w:r>
          </w:p>
        </w:tc>
        <w:tc>
          <w:tcPr>
            <w:tcW w:w="1466"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湘师大</w:t>
            </w:r>
          </w:p>
        </w:tc>
        <w:tc>
          <w:tcPr>
            <w:tcW w:w="880" w:type="dxa"/>
            <w:shd w:val="clear" w:color="000000" w:fill="FFFFFF"/>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33.70</w:t>
            </w:r>
          </w:p>
        </w:tc>
        <w:tc>
          <w:tcPr>
            <w:tcW w:w="734" w:type="dxa"/>
            <w:shd w:val="clear" w:color="000000" w:fill="FFFFFF"/>
            <w:noWrap/>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步步高高考总复习·语文（第一轮）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37.5</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步步高高考总复习·数学（文）（第一轮）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32.31</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步步高高考总复习·数学（理）（第一轮）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38.15</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步步高高考总复习·英语（第一轮）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38.8</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步步高高考总复习·思想政治（第一轮）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35.56</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058" w:type="dxa"/>
            <w:vMerge w:val="restart"/>
            <w:vAlign w:val="center"/>
          </w:tcPr>
          <w:p>
            <w:pPr>
              <w:spacing w:line="280" w:lineRule="exact"/>
              <w:jc w:val="center"/>
              <w:rPr>
                <w:rFonts w:ascii="宋体" w:cs="宋体"/>
                <w:color w:val="000000"/>
                <w:kern w:val="0"/>
                <w:szCs w:val="21"/>
              </w:rPr>
            </w:pPr>
            <w:r>
              <w:rPr>
                <w:rFonts w:hint="eastAsia" w:ascii="宋体" w:hAnsi="宋体" w:cs="宋体"/>
                <w:color w:val="000000"/>
                <w:kern w:val="0"/>
                <w:szCs w:val="21"/>
              </w:rPr>
              <w:t>高</w:t>
            </w:r>
          </w:p>
          <w:p>
            <w:pPr>
              <w:spacing w:line="280" w:lineRule="exact"/>
              <w:jc w:val="center"/>
              <w:rPr>
                <w:rFonts w:ascii="宋体" w:cs="宋体"/>
                <w:color w:val="000000"/>
                <w:kern w:val="0"/>
                <w:szCs w:val="21"/>
              </w:rPr>
            </w:pPr>
            <w:r>
              <w:rPr>
                <w:rFonts w:hint="eastAsia" w:ascii="宋体" w:hAnsi="宋体" w:cs="宋体"/>
                <w:color w:val="000000"/>
                <w:kern w:val="0"/>
                <w:szCs w:val="21"/>
              </w:rPr>
              <w:t>考</w:t>
            </w:r>
          </w:p>
          <w:p>
            <w:pPr>
              <w:spacing w:line="280" w:lineRule="exact"/>
              <w:jc w:val="center"/>
              <w:rPr>
                <w:rFonts w:ascii="宋体" w:cs="宋体"/>
                <w:color w:val="000000"/>
                <w:kern w:val="0"/>
                <w:szCs w:val="21"/>
              </w:rPr>
            </w:pPr>
            <w:r>
              <w:rPr>
                <w:rFonts w:hint="eastAsia" w:ascii="宋体" w:hAnsi="宋体" w:cs="宋体"/>
                <w:color w:val="000000"/>
                <w:kern w:val="0"/>
                <w:szCs w:val="21"/>
              </w:rPr>
              <w:t>总</w:t>
            </w:r>
          </w:p>
          <w:p>
            <w:pPr>
              <w:spacing w:line="280" w:lineRule="exact"/>
              <w:jc w:val="center"/>
              <w:rPr>
                <w:rFonts w:ascii="宋体" w:cs="宋体"/>
                <w:color w:val="000000"/>
                <w:kern w:val="0"/>
                <w:szCs w:val="21"/>
              </w:rPr>
            </w:pPr>
            <w:r>
              <w:rPr>
                <w:rFonts w:hint="eastAsia" w:ascii="宋体" w:hAnsi="宋体" w:cs="宋体"/>
                <w:color w:val="000000"/>
                <w:kern w:val="0"/>
                <w:szCs w:val="21"/>
              </w:rPr>
              <w:t>复</w:t>
            </w:r>
          </w:p>
          <w:p>
            <w:pPr>
              <w:spacing w:line="280" w:lineRule="exact"/>
              <w:jc w:val="center"/>
              <w:rPr>
                <w:rFonts w:ascii="宋体" w:cs="宋体"/>
                <w:color w:val="000000"/>
                <w:kern w:val="0"/>
                <w:szCs w:val="21"/>
              </w:rPr>
            </w:pPr>
            <w:r>
              <w:rPr>
                <w:rFonts w:hint="eastAsia" w:ascii="宋体" w:hAnsi="宋体" w:cs="宋体"/>
                <w:color w:val="000000"/>
                <w:kern w:val="0"/>
                <w:szCs w:val="21"/>
              </w:rPr>
              <w:t>习</w:t>
            </w: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步步高高考总复习·历史（第一轮）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36.21</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步步高高考总复习·地理（第一轮）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34.26</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步步高高考总复习·物理（第一轮）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36.85</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步步高高考总复习·化学（第一轮）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39.45</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58" w:type="dxa"/>
            <w:vMerge w:val="continue"/>
            <w:vAlign w:val="center"/>
          </w:tcPr>
          <w:p>
            <w:pPr>
              <w:widowControl/>
              <w:spacing w:line="280" w:lineRule="exact"/>
              <w:jc w:val="left"/>
              <w:rPr>
                <w:rFonts w:ascii="宋体" w:cs="宋体"/>
                <w:color w:val="000000"/>
                <w:kern w:val="0"/>
                <w:szCs w:val="21"/>
              </w:rPr>
            </w:pPr>
          </w:p>
        </w:tc>
        <w:tc>
          <w:tcPr>
            <w:tcW w:w="5609" w:type="dxa"/>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步步高高考总复习·生物（第一轮）</w:t>
            </w:r>
          </w:p>
        </w:tc>
        <w:tc>
          <w:tcPr>
            <w:tcW w:w="1466" w:type="dxa"/>
            <w:vAlign w:val="center"/>
          </w:tcPr>
          <w:p>
            <w:pPr>
              <w:widowControl/>
              <w:spacing w:line="240" w:lineRule="exact"/>
              <w:jc w:val="center"/>
              <w:rPr>
                <w:rFonts w:ascii="宋体" w:cs="宋体"/>
                <w:color w:val="000000"/>
                <w:kern w:val="0"/>
                <w:szCs w:val="21"/>
              </w:rPr>
            </w:pPr>
            <w:r>
              <w:rPr>
                <w:rFonts w:hint="eastAsia" w:ascii="宋体" w:hAnsi="宋体" w:cs="宋体"/>
                <w:color w:val="000000"/>
                <w:kern w:val="0"/>
                <w:szCs w:val="21"/>
              </w:rPr>
              <w:t>黑龙江教育</w:t>
            </w:r>
          </w:p>
          <w:p>
            <w:pPr>
              <w:widowControl/>
              <w:spacing w:line="240" w:lineRule="exact"/>
              <w:jc w:val="center"/>
              <w:rPr>
                <w:rFonts w:ascii="宋体" w:cs="宋体"/>
                <w:color w:val="000000"/>
                <w:kern w:val="0"/>
                <w:szCs w:val="21"/>
              </w:rPr>
            </w:pPr>
            <w:r>
              <w:rPr>
                <w:rFonts w:hint="eastAsia" w:ascii="宋体" w:hAnsi="宋体" w:cs="宋体"/>
                <w:color w:val="000000"/>
                <w:kern w:val="0"/>
                <w:szCs w:val="21"/>
              </w:rPr>
              <w:t>出版社</w:t>
            </w:r>
          </w:p>
        </w:tc>
        <w:tc>
          <w:tcPr>
            <w:tcW w:w="880" w:type="dxa"/>
            <w:shd w:val="clear" w:color="000000" w:fill="FFFFFF"/>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36.85</w:t>
            </w:r>
          </w:p>
        </w:tc>
        <w:tc>
          <w:tcPr>
            <w:tcW w:w="734" w:type="dxa"/>
            <w:shd w:val="clear" w:color="000000" w:fill="FFFFFF"/>
            <w:noWrap/>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　</w:t>
            </w:r>
          </w:p>
        </w:tc>
      </w:tr>
    </w:tbl>
    <w:p>
      <w:pPr>
        <w:spacing w:line="500" w:lineRule="exact"/>
        <w:jc w:val="left"/>
        <w:rPr>
          <w:rFonts w:ascii="方正仿宋_GBK" w:hAnsi="宋体" w:eastAsia="方正仿宋_GBK"/>
          <w:color w:val="000000"/>
          <w:spacing w:val="-6"/>
          <w:sz w:val="28"/>
          <w:szCs w:val="28"/>
        </w:rPr>
      </w:pPr>
      <w:r>
        <w:rPr>
          <w:rFonts w:hint="eastAsia" w:ascii="方正仿宋_GBK" w:hAnsi="宋体" w:eastAsia="方正仿宋_GBK"/>
          <w:color w:val="000000"/>
          <w:spacing w:val="-6"/>
          <w:sz w:val="28"/>
          <w:szCs w:val="28"/>
        </w:rPr>
        <w:t>说明：</w:t>
      </w:r>
      <w:r>
        <w:rPr>
          <w:rFonts w:ascii="方正仿宋_GBK" w:hAnsi="宋体" w:eastAsia="方正仿宋_GBK"/>
          <w:color w:val="000000"/>
          <w:spacing w:val="-6"/>
          <w:sz w:val="28"/>
          <w:szCs w:val="28"/>
        </w:rPr>
        <w:t>1</w:t>
      </w:r>
      <w:r>
        <w:rPr>
          <w:rFonts w:hint="eastAsia" w:ascii="方正仿宋_GBK" w:hAnsi="宋体" w:eastAsia="方正仿宋_GBK"/>
          <w:color w:val="000000"/>
          <w:spacing w:val="-6"/>
          <w:sz w:val="28"/>
          <w:szCs w:val="28"/>
        </w:rPr>
        <w:t>、表中价格为参考价格</w:t>
      </w:r>
      <w:r>
        <w:rPr>
          <w:rFonts w:ascii="方正仿宋_GBK" w:hAnsi="宋体" w:eastAsia="方正仿宋_GBK"/>
          <w:color w:val="000000"/>
          <w:spacing w:val="-6"/>
          <w:sz w:val="28"/>
          <w:szCs w:val="28"/>
        </w:rPr>
        <w:t>,</w:t>
      </w:r>
      <w:r>
        <w:rPr>
          <w:rFonts w:hint="eastAsia" w:ascii="方正仿宋_GBK" w:hAnsi="宋体" w:eastAsia="方正仿宋_GBK"/>
          <w:color w:val="000000"/>
          <w:spacing w:val="-6"/>
          <w:sz w:val="28"/>
          <w:szCs w:val="28"/>
        </w:rPr>
        <w:t>以实际到书的价格为准。</w:t>
      </w:r>
      <w:r>
        <w:rPr>
          <w:rFonts w:ascii="方正仿宋_GBK" w:hAnsi="宋体" w:eastAsia="方正仿宋_GBK"/>
          <w:color w:val="000000"/>
          <w:spacing w:val="-6"/>
          <w:sz w:val="28"/>
          <w:szCs w:val="28"/>
        </w:rPr>
        <w:tab/>
      </w:r>
      <w:r>
        <w:rPr>
          <w:rFonts w:ascii="方正仿宋_GBK" w:hAnsi="宋体" w:eastAsia="方正仿宋_GBK"/>
          <w:color w:val="000000"/>
          <w:spacing w:val="-6"/>
          <w:sz w:val="28"/>
          <w:szCs w:val="28"/>
        </w:rPr>
        <w:tab/>
      </w:r>
      <w:r>
        <w:rPr>
          <w:rFonts w:ascii="方正仿宋_GBK" w:hAnsi="宋体" w:eastAsia="方正仿宋_GBK"/>
          <w:color w:val="000000"/>
          <w:spacing w:val="-6"/>
          <w:sz w:val="28"/>
          <w:szCs w:val="28"/>
        </w:rPr>
        <w:tab/>
      </w:r>
    </w:p>
    <w:p>
      <w:pPr>
        <w:spacing w:line="500" w:lineRule="exact"/>
        <w:ind w:left="281" w:leftChars="134" w:firstLine="536" w:firstLineChars="200"/>
        <w:jc w:val="left"/>
        <w:rPr>
          <w:rFonts w:ascii="方正仿宋_GBK" w:hAnsi="宋体" w:eastAsia="方正仿宋_GBK"/>
          <w:color w:val="000000"/>
          <w:spacing w:val="-6"/>
          <w:sz w:val="28"/>
          <w:szCs w:val="28"/>
        </w:rPr>
      </w:pPr>
      <w:r>
        <w:rPr>
          <w:rFonts w:hint="eastAsia" w:ascii="方正仿宋_GBK" w:hAnsi="宋体" w:eastAsia="方正仿宋_GBK"/>
          <w:color w:val="000000"/>
          <w:spacing w:val="-6"/>
          <w:sz w:val="28"/>
          <w:szCs w:val="28"/>
        </w:rPr>
        <w:t>2、高中三年期总复习资料，各学校根据实际选用的品种和价格确定，不超限额。目录外复习资料按益教通〔</w:t>
      </w:r>
      <w:r>
        <w:rPr>
          <w:rFonts w:ascii="方正仿宋_GBK" w:hAnsi="宋体" w:eastAsia="方正仿宋_GBK"/>
          <w:color w:val="000000"/>
          <w:spacing w:val="-6"/>
          <w:sz w:val="28"/>
          <w:szCs w:val="28"/>
        </w:rPr>
        <w:t>2017</w:t>
      </w:r>
      <w:r>
        <w:rPr>
          <w:rFonts w:hint="eastAsia" w:ascii="方正仿宋_GBK" w:hAnsi="宋体" w:eastAsia="方正仿宋_GBK"/>
          <w:color w:val="000000"/>
          <w:spacing w:val="-6"/>
          <w:sz w:val="28"/>
          <w:szCs w:val="28"/>
        </w:rPr>
        <w:t>〕</w:t>
      </w:r>
      <w:r>
        <w:rPr>
          <w:rFonts w:ascii="方正仿宋_GBK" w:hAnsi="宋体" w:eastAsia="方正仿宋_GBK"/>
          <w:color w:val="000000"/>
          <w:spacing w:val="-6"/>
          <w:sz w:val="28"/>
          <w:szCs w:val="28"/>
        </w:rPr>
        <w:t>99</w:t>
      </w:r>
      <w:r>
        <w:rPr>
          <w:rFonts w:hint="eastAsia" w:ascii="方正仿宋_GBK" w:hAnsi="宋体" w:eastAsia="方正仿宋_GBK"/>
          <w:color w:val="000000"/>
          <w:spacing w:val="-6"/>
          <w:sz w:val="28"/>
          <w:szCs w:val="28"/>
        </w:rPr>
        <w:t>号文件要求操作，不超限额。</w:t>
      </w:r>
    </w:p>
    <w:p>
      <w:pPr>
        <w:spacing w:line="500" w:lineRule="exact"/>
        <w:rPr>
          <w:rFonts w:ascii="方正仿宋_GBK" w:eastAsia="方正仿宋_GBK"/>
          <w:kern w:val="0"/>
          <w:sz w:val="18"/>
          <w:szCs w:val="18"/>
        </w:rPr>
      </w:pPr>
      <w:bookmarkStart w:id="1" w:name="_GoBack"/>
      <w:bookmarkEnd w:id="1"/>
    </w:p>
    <w:p>
      <w:pPr>
        <w:spacing w:line="500" w:lineRule="exact"/>
        <w:rPr>
          <w:rFonts w:ascii="方正仿宋_GBK" w:eastAsia="方正仿宋_GBK"/>
          <w:kern w:val="0"/>
          <w:sz w:val="18"/>
          <w:szCs w:val="18"/>
        </w:rPr>
      </w:pPr>
    </w:p>
    <w:p>
      <w:pPr>
        <w:spacing w:line="500" w:lineRule="exact"/>
        <w:rPr>
          <w:rFonts w:ascii="方正仿宋_GBK" w:eastAsia="方正仿宋_GBK"/>
          <w:kern w:val="0"/>
          <w:sz w:val="18"/>
          <w:szCs w:val="18"/>
        </w:rPr>
      </w:pPr>
    </w:p>
    <w:p>
      <w:pPr>
        <w:spacing w:line="500" w:lineRule="exact"/>
        <w:ind w:firstLine="210" w:firstLineChars="100"/>
        <w:rPr>
          <w:rFonts w:ascii="方正仿宋_GBK" w:eastAsia="方正仿宋_GBK"/>
          <w:kern w:val="0"/>
          <w:sz w:val="28"/>
          <w:szCs w:val="28"/>
        </w:rPr>
      </w:pPr>
      <w:r>
        <w:pict>
          <v:line id="_x0000_s1026" o:spid="_x0000_s1026" o:spt="20" style="position:absolute;left:0pt;margin-left:-9pt;margin-top:3.2pt;height:0pt;width:468pt;z-index:1024;mso-width-relative:page;mso-height-relative:page;" coordsize="21600,21600" o:gfxdata="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eIWNtMAAAAHAQAADwAAAAAAAAABACAAAAAiAAAAZHJzL2Rv&#10;d25yZXYueG1sUEsBAhQAFAAAAAgAh07iQKaciN3NAQAAjQMAAA4AAAAAAAAAAQAgAAAAIgEAAGRy&#10;cy9lMm9Eb2MueG1sUEsFBgAAAAAGAAYAWQEAAGEFAAAAAA==&#10;">
            <v:path arrowok="t"/>
            <v:fill focussize="0,0"/>
            <v:stroke/>
            <v:imagedata o:title=""/>
            <o:lock v:ext="edit"/>
          </v:line>
        </w:pict>
      </w:r>
      <w:r>
        <w:pict>
          <v:shape id="图片 1" o:spid="_x0000_s1029" o:spt="75" type="#_x0000_t75" style="position:absolute;left:0pt;margin-left:291.6pt;margin-top:635.2pt;height:31.45pt;width:140.9pt;z-index:1024;mso-width-relative:page;mso-height-relative:page;" filled="f" o:preferrelative="t" stroked="f" coordsize="21600,21600">
            <v:path/>
            <v:fill on="f" focussize="0,0"/>
            <v:stroke on="f" joinstyle="miter"/>
            <v:imagedata r:id="rId7" o:title=""/>
            <o:lock v:ext="edit" aspectratio="t"/>
          </v:shape>
        </w:pict>
      </w:r>
      <w:r>
        <w:rPr>
          <w:rFonts w:hint="eastAsia" w:ascii="方正仿宋_GBK" w:eastAsia="方正仿宋_GBK"/>
          <w:kern w:val="0"/>
          <w:sz w:val="28"/>
          <w:szCs w:val="28"/>
        </w:rPr>
        <w:t>抄报：省发改委。</w:t>
      </w:r>
    </w:p>
    <w:p>
      <w:pPr>
        <w:spacing w:line="500" w:lineRule="exact"/>
        <w:ind w:firstLine="280" w:firstLineChars="100"/>
        <w:rPr>
          <w:rFonts w:ascii="方正仿宋_GBK" w:eastAsia="方正仿宋_GBK"/>
          <w:kern w:val="0"/>
          <w:sz w:val="28"/>
          <w:szCs w:val="28"/>
        </w:rPr>
      </w:pPr>
      <w:r>
        <w:rPr>
          <w:rFonts w:hint="eastAsia" w:ascii="方正仿宋_GBK" w:eastAsia="方正仿宋_GBK"/>
          <w:kern w:val="0"/>
          <w:sz w:val="28"/>
          <w:szCs w:val="28"/>
        </w:rPr>
        <w:t>抄送：市监察委、市政府法制办、市优化办、市财政局、市教育局、市价格监督检查局、市政务中心发改委窗口。</w:t>
      </w:r>
    </w:p>
    <w:p>
      <w:pPr>
        <w:spacing w:line="500" w:lineRule="exact"/>
        <w:ind w:firstLine="210" w:firstLineChars="100"/>
        <w:rPr>
          <w:rFonts w:ascii="方正仿宋_GBK" w:eastAsia="方正仿宋_GBK"/>
          <w:sz w:val="28"/>
          <w:szCs w:val="28"/>
        </w:rPr>
      </w:pPr>
      <w:r>
        <w:pict>
          <v:line id="_x0000_s1028" o:spid="_x0000_s1028" o:spt="20" style="position:absolute;left:0pt;margin-left:-9pt;margin-top:1.7pt;height:0pt;width:468pt;z-index:1024;mso-width-relative:page;mso-height-relative:page;" coordsize="21600,21600" o:gfxdata="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c7aFvUAAAACQEAAA8AAAAAAAAAAQAgAAAAIgAAAGRycy9k&#10;b3ducmV2LnhtbFBLAQIUABQAAAAIAIdO4kDVg1DpzQEAAI0DAAAOAAAAAAAAAAEAIAAAACMBAABk&#10;cnMvZTJvRG9jLnhtbFBLBQYAAAAABgAGAFkBAABiBQAAAAA=&#10;">
            <v:path arrowok="t"/>
            <v:fill focussize="0,0"/>
            <v:stroke/>
            <v:imagedata o:title=""/>
            <o:lock v:ext="edit"/>
          </v:line>
        </w:pict>
      </w:r>
      <w:r>
        <w:pict>
          <v:line id="直线 5" o:spid="_x0000_s1027" o:spt="20" style="position:absolute;left:0pt;margin-left:-9pt;margin-top:30.8pt;height:0pt;width:468pt;z-index:1024;mso-width-relative:page;mso-height-relative:page;" coordsize="21600,21600" o:gfxdata="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zmztU1QAAAAkBAAAPAAAAAAAAAAEAIAAAACIAAABkcnMv&#10;ZG93bnJldi54bWxQSwECFAAUAAAACACHTuJArw32SM0BAACNAwAADgAAAAAAAAABACAAAAAkAQAA&#10;ZHJzL2Uyb0RvYy54bWxQSwUGAAAAAAYABgBZAQAAYwUAAAAA&#10;">
            <v:path arrowok="t"/>
            <v:fill focussize="0,0"/>
            <v:stroke/>
            <v:imagedata o:title=""/>
            <o:lock v:ext="edit"/>
          </v:line>
        </w:pict>
      </w:r>
      <w:r>
        <w:rPr>
          <w:rFonts w:hint="eastAsia" w:ascii="方正仿宋_GBK" w:eastAsia="方正仿宋_GBK"/>
          <w:sz w:val="28"/>
          <w:szCs w:val="28"/>
        </w:rPr>
        <w:t>益阳市发展和改革委员会办公室</w:t>
      </w:r>
      <w:r>
        <w:rPr>
          <w:rFonts w:ascii="方正仿宋_GBK" w:eastAsia="方正仿宋_GBK"/>
          <w:sz w:val="28"/>
          <w:szCs w:val="28"/>
        </w:rPr>
        <w:t xml:space="preserve">             2019</w:t>
      </w:r>
      <w:r>
        <w:rPr>
          <w:rFonts w:hint="eastAsia" w:ascii="方正仿宋_GBK" w:eastAsia="方正仿宋_GBK"/>
          <w:sz w:val="28"/>
          <w:szCs w:val="28"/>
        </w:rPr>
        <w:t>年</w:t>
      </w:r>
      <w:r>
        <w:rPr>
          <w:rFonts w:ascii="方正仿宋_GBK" w:eastAsia="方正仿宋_GBK"/>
          <w:sz w:val="28"/>
          <w:szCs w:val="28"/>
        </w:rPr>
        <w:t>2</w:t>
      </w:r>
      <w:r>
        <w:rPr>
          <w:rFonts w:hint="eastAsia" w:ascii="方正仿宋_GBK" w:eastAsia="方正仿宋_GBK"/>
          <w:sz w:val="28"/>
          <w:szCs w:val="28"/>
        </w:rPr>
        <w:t>月</w:t>
      </w:r>
      <w:r>
        <w:rPr>
          <w:rFonts w:ascii="方正仿宋_GBK" w:eastAsia="方正仿宋_GBK"/>
          <w:sz w:val="28"/>
          <w:szCs w:val="28"/>
        </w:rPr>
        <w:t>1</w:t>
      </w:r>
      <w:r>
        <w:rPr>
          <w:rFonts w:hint="eastAsia" w:ascii="方正仿宋_GBK" w:eastAsia="方正仿宋_GBK"/>
          <w:sz w:val="28"/>
          <w:szCs w:val="28"/>
          <w:lang w:val="en-US" w:eastAsia="zh-CN"/>
        </w:rPr>
        <w:t>5</w:t>
      </w:r>
      <w:r>
        <w:rPr>
          <w:rFonts w:hint="eastAsia" w:ascii="方正仿宋_GBK" w:eastAsia="方正仿宋_GBK"/>
          <w:sz w:val="28"/>
          <w:szCs w:val="28"/>
        </w:rPr>
        <w:t>日印发</w:t>
      </w:r>
    </w:p>
    <w:sectPr>
      <w:headerReference r:id="rId3" w:type="default"/>
      <w:footerReference r:id="rId4" w:type="default"/>
      <w:footerReference r:id="rId5" w:type="even"/>
      <w:pgSz w:w="11906" w:h="16838" w:orient="landscape"/>
      <w:pgMar w:top="1587" w:right="1446" w:bottom="1474" w:left="1361" w:header="851" w:footer="1304"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24</w:t>
    </w:r>
    <w:r>
      <w:rPr>
        <w:kern w:val="0"/>
        <w:sz w:val="28"/>
        <w:szCs w:val="28"/>
      </w:rPr>
      <w:fldChar w:fldCharType="end"/>
    </w:r>
    <w:r>
      <w:rPr>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57"/>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NotTrackMoves/>
  <w:documentProtection w:enforcement="0"/>
  <w:defaultTabStop w:val="420"/>
  <w:bookFoldPrinting w:val="1"/>
  <w:bookFoldPrintingSheets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D516B6"/>
    <w:rsid w:val="000514AA"/>
    <w:rsid w:val="00052EB2"/>
    <w:rsid w:val="000626BA"/>
    <w:rsid w:val="0007239A"/>
    <w:rsid w:val="000766BD"/>
    <w:rsid w:val="000C6BCF"/>
    <w:rsid w:val="000E11F2"/>
    <w:rsid w:val="000E5DB9"/>
    <w:rsid w:val="00116084"/>
    <w:rsid w:val="00186746"/>
    <w:rsid w:val="00194E6B"/>
    <w:rsid w:val="00195BE1"/>
    <w:rsid w:val="001B0187"/>
    <w:rsid w:val="001D1DBE"/>
    <w:rsid w:val="001E2C83"/>
    <w:rsid w:val="001E2FB6"/>
    <w:rsid w:val="002267BE"/>
    <w:rsid w:val="002A29AB"/>
    <w:rsid w:val="002B7AD5"/>
    <w:rsid w:val="002B7D48"/>
    <w:rsid w:val="002F0DEC"/>
    <w:rsid w:val="003437E2"/>
    <w:rsid w:val="00350005"/>
    <w:rsid w:val="00370B0A"/>
    <w:rsid w:val="003776A6"/>
    <w:rsid w:val="0038682A"/>
    <w:rsid w:val="003D342E"/>
    <w:rsid w:val="003F6136"/>
    <w:rsid w:val="0040039B"/>
    <w:rsid w:val="00402E26"/>
    <w:rsid w:val="004162A3"/>
    <w:rsid w:val="00420CCC"/>
    <w:rsid w:val="004469F0"/>
    <w:rsid w:val="00475F78"/>
    <w:rsid w:val="004A4FC3"/>
    <w:rsid w:val="004B069D"/>
    <w:rsid w:val="004B08E4"/>
    <w:rsid w:val="004B4502"/>
    <w:rsid w:val="005333B7"/>
    <w:rsid w:val="00572F38"/>
    <w:rsid w:val="005841ED"/>
    <w:rsid w:val="005A4013"/>
    <w:rsid w:val="005B09C1"/>
    <w:rsid w:val="005C0A76"/>
    <w:rsid w:val="005E0CEB"/>
    <w:rsid w:val="0062370D"/>
    <w:rsid w:val="00634A3C"/>
    <w:rsid w:val="006B5627"/>
    <w:rsid w:val="006B7A4F"/>
    <w:rsid w:val="006D6B1E"/>
    <w:rsid w:val="006E3C31"/>
    <w:rsid w:val="00722745"/>
    <w:rsid w:val="007408BF"/>
    <w:rsid w:val="00782AB9"/>
    <w:rsid w:val="007A40CF"/>
    <w:rsid w:val="007B7871"/>
    <w:rsid w:val="0080495C"/>
    <w:rsid w:val="008152FD"/>
    <w:rsid w:val="00831267"/>
    <w:rsid w:val="00865319"/>
    <w:rsid w:val="008903A5"/>
    <w:rsid w:val="00892354"/>
    <w:rsid w:val="008959A3"/>
    <w:rsid w:val="008B7D76"/>
    <w:rsid w:val="008D2258"/>
    <w:rsid w:val="00907B72"/>
    <w:rsid w:val="00921E99"/>
    <w:rsid w:val="00972BFC"/>
    <w:rsid w:val="009C5F00"/>
    <w:rsid w:val="009E7B54"/>
    <w:rsid w:val="009F381F"/>
    <w:rsid w:val="00A15DC1"/>
    <w:rsid w:val="00A176B6"/>
    <w:rsid w:val="00A220CA"/>
    <w:rsid w:val="00AA37A3"/>
    <w:rsid w:val="00AC12EE"/>
    <w:rsid w:val="00AC7137"/>
    <w:rsid w:val="00AC7B1C"/>
    <w:rsid w:val="00B018C7"/>
    <w:rsid w:val="00B151CB"/>
    <w:rsid w:val="00B20E85"/>
    <w:rsid w:val="00B22327"/>
    <w:rsid w:val="00B50623"/>
    <w:rsid w:val="00B612F7"/>
    <w:rsid w:val="00BD2A9D"/>
    <w:rsid w:val="00BD3A95"/>
    <w:rsid w:val="00BF5940"/>
    <w:rsid w:val="00C021E7"/>
    <w:rsid w:val="00C415F8"/>
    <w:rsid w:val="00C5062E"/>
    <w:rsid w:val="00CA1F5D"/>
    <w:rsid w:val="00CC4968"/>
    <w:rsid w:val="00D33924"/>
    <w:rsid w:val="00D40CF3"/>
    <w:rsid w:val="00D42B97"/>
    <w:rsid w:val="00D97C68"/>
    <w:rsid w:val="00DC09E3"/>
    <w:rsid w:val="00DF4208"/>
    <w:rsid w:val="00DF7E67"/>
    <w:rsid w:val="00E13923"/>
    <w:rsid w:val="00E31944"/>
    <w:rsid w:val="00E66683"/>
    <w:rsid w:val="00E7188C"/>
    <w:rsid w:val="00EE3502"/>
    <w:rsid w:val="00EE4E00"/>
    <w:rsid w:val="00EF07F6"/>
    <w:rsid w:val="00F07898"/>
    <w:rsid w:val="00F10BDB"/>
    <w:rsid w:val="00F3047C"/>
    <w:rsid w:val="00F47DA2"/>
    <w:rsid w:val="00F75484"/>
    <w:rsid w:val="00FB0792"/>
    <w:rsid w:val="00FB41FA"/>
    <w:rsid w:val="00FC22C9"/>
    <w:rsid w:val="03AF566D"/>
    <w:rsid w:val="04D05117"/>
    <w:rsid w:val="098D52CD"/>
    <w:rsid w:val="0DCA0C93"/>
    <w:rsid w:val="10116A5D"/>
    <w:rsid w:val="16461939"/>
    <w:rsid w:val="19E63897"/>
    <w:rsid w:val="1B244400"/>
    <w:rsid w:val="24D87797"/>
    <w:rsid w:val="2524614D"/>
    <w:rsid w:val="27641AAE"/>
    <w:rsid w:val="29E77BDF"/>
    <w:rsid w:val="2A457E71"/>
    <w:rsid w:val="345D7A5E"/>
    <w:rsid w:val="35BC1091"/>
    <w:rsid w:val="38EF6913"/>
    <w:rsid w:val="4901068F"/>
    <w:rsid w:val="537845EA"/>
    <w:rsid w:val="53C859D9"/>
    <w:rsid w:val="55524AAA"/>
    <w:rsid w:val="5E396941"/>
    <w:rsid w:val="60CA3ACF"/>
    <w:rsid w:val="68F624B6"/>
    <w:rsid w:val="6DD516B6"/>
    <w:rsid w:val="6FA7358C"/>
    <w:rsid w:val="73023B6B"/>
    <w:rsid w:val="76936726"/>
    <w:rsid w:val="77A83DDF"/>
    <w:rsid w:val="79077361"/>
    <w:rsid w:val="7D415181"/>
    <w:rsid w:val="7FBE184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ascii="Times New Roman" w:hAnsi="Times New Roman" w:eastAsia="宋体" w:cs="Times New Roman"/>
      <w:kern w:val="2"/>
      <w:sz w:val="18"/>
      <w:szCs w:val="18"/>
    </w:rPr>
  </w:style>
  <w:style w:type="character" w:customStyle="1" w:styleId="7">
    <w:name w:val="页眉 Char"/>
    <w:basedOn w:val="4"/>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Pages>
  <Words>2952</Words>
  <Characters>16832</Characters>
  <Lines>140</Lines>
  <Paragraphs>39</Paragraphs>
  <TotalTime>251</TotalTime>
  <ScaleCrop>false</ScaleCrop>
  <LinksUpToDate>false</LinksUpToDate>
  <CharactersWithSpaces>19745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2019-01-29T06:58:00Z</dcterms:created>
  <dc:creator>黑白</dc:creator>
  <cp:lastModifiedBy>fdf</cp:lastModifiedBy>
  <cp:lastPrinted>2019-02-15T07:03:00Z</cp:lastPrinted>
  <dcterms:modified xsi:type="dcterms:W3CDTF">2019-02-25T06:43:53Z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