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rPr>
          <w:rFonts w:eastAsia="黑体"/>
          <w:sz w:val="24"/>
        </w:rPr>
      </w:pPr>
      <w:r>
        <w:rPr>
          <w:rFonts w:hint="eastAsia" w:ascii="方正黑体_GBK" w:eastAsia="方正黑体_GBK"/>
          <w:sz w:val="32"/>
          <w:szCs w:val="32"/>
        </w:rPr>
        <w:t>附件4</w:t>
      </w:r>
    </w:p>
    <w:p>
      <w:pPr>
        <w:adjustRightInd w:val="0"/>
        <w:snapToGrid w:val="0"/>
        <w:spacing w:line="600" w:lineRule="exact"/>
        <w:rPr>
          <w:rFonts w:hint="eastAsia" w:ascii="黑体" w:eastAsia="黑体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国家综合性消防救援队伍2022年消防员招录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体能测试、岗位适应性测试项目及标准</w:t>
      </w:r>
    </w:p>
    <w:p>
      <w:pPr>
        <w:widowControl/>
        <w:spacing w:line="460" w:lineRule="exact"/>
        <w:jc w:val="center"/>
        <w:rPr>
          <w:rFonts w:eastAsia="楷体_GB2312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eastAsia="楷体_GB2312"/>
          <w:kern w:val="0"/>
          <w:sz w:val="32"/>
          <w:szCs w:val="32"/>
        </w:rPr>
      </w:pPr>
    </w:p>
    <w:tbl>
      <w:tblPr>
        <w:tblStyle w:val="2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02"/>
        <w:gridCol w:w="39"/>
        <w:gridCol w:w="89"/>
        <w:gridCol w:w="659"/>
        <w:gridCol w:w="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    目</w:t>
            </w:r>
          </w:p>
        </w:tc>
        <w:tc>
          <w:tcPr>
            <w:tcW w:w="7368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3′55″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3′50″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3′45″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3′40″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/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rFonts w:eastAsia="仿宋_GB2312"/>
                <w:sz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（厘米）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65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67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8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/>
        </w:tc>
        <w:tc>
          <w:tcPr>
            <w:tcW w:w="7368" w:type="dxa"/>
            <w:gridSpan w:val="2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3.考核以完成跳起高度计算成绩。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eastAsia="仿宋_GB2312"/>
                <w:sz w:val="24"/>
              </w:rPr>
              <w:t>得分超出10分的，每递增3厘米增加1分，最高15分。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（米）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highlight w:val="darkGray"/>
              </w:rPr>
            </w:pPr>
            <w:r>
              <w:rPr>
                <w:kern w:val="0"/>
                <w:sz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highlight w:val="darkGray"/>
              </w:rPr>
            </w:pPr>
            <w:r>
              <w:rPr>
                <w:kern w:val="0"/>
                <w:sz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2.48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2.53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/>
        </w:tc>
        <w:tc>
          <w:tcPr>
            <w:tcW w:w="7368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kern w:val="0"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eastAsia="仿宋_GB2312"/>
                <w:sz w:val="24"/>
              </w:rPr>
              <w:t>得分超出10分的，每递增5厘米增加1分，最高15分。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    目</w:t>
            </w:r>
          </w:p>
        </w:tc>
        <w:tc>
          <w:tcPr>
            <w:tcW w:w="7335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87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/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1分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2分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3分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4分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5分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6分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7分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8分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9分</w:t>
            </w:r>
          </w:p>
        </w:tc>
        <w:tc>
          <w:tcPr>
            <w:tcW w:w="73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eastAsia="楷体_GB2312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单杠引体向上（次/2分钟）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7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84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/>
        </w:tc>
        <w:tc>
          <w:tcPr>
            <w:tcW w:w="7335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4.得分超出10分的，每递增2次增加1分，最高15分。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（次/2分钟）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42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/>
        </w:tc>
        <w:tc>
          <w:tcPr>
            <w:tcW w:w="7335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sz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12″8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12″3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11″8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″</w:t>
            </w: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10″8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10″4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10″1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9″8</w:t>
            </w:r>
          </w:p>
        </w:tc>
        <w:tc>
          <w:tcPr>
            <w:tcW w:w="787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209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/>
        </w:tc>
        <w:tc>
          <w:tcPr>
            <w:tcW w:w="7335" w:type="dxa"/>
            <w:gridSpan w:val="2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5.高原地区按照上述内地标准增加1秒。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100米跑（秒）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14″1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13″8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13″5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/>
        </w:tc>
        <w:tc>
          <w:tcPr>
            <w:tcW w:w="733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5.高原地区按照上述内地标准增加1秒。</w:t>
            </w:r>
          </w:p>
        </w:tc>
        <w:tc>
          <w:tcPr>
            <w:tcW w:w="787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备    注</w:t>
            </w:r>
          </w:p>
        </w:tc>
        <w:tc>
          <w:tcPr>
            <w:tcW w:w="8122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4.测试项目及标准中“以上”“以下”均含本级、本数。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岗位适应性测试项目及标准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测试办法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优秀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良好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中等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1′30″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1′40″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黑暗环境搜寻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38″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42″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contextualSpacing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7712" w:type="dxa"/>
            <w:gridSpan w:val="2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1.单项成绩未达到“一般”标准的不予招录。</w:t>
            </w:r>
          </w:p>
          <w:p>
            <w:pPr>
              <w:spacing w:line="280" w:lineRule="exact"/>
              <w:ind w:firstLine="480" w:firstLineChars="200"/>
              <w:contextualSpacing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spacing w:line="240" w:lineRule="exact"/>
        <w:rPr>
          <w:rFonts w:hint="eastAsia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TJmNDAyM2M5NTYyZDZhNDE5YTZhNzg0ZTM3MDEifQ=="/>
  </w:docVars>
  <w:rsids>
    <w:rsidRoot w:val="1C75722B"/>
    <w:rsid w:val="1C75722B"/>
    <w:rsid w:val="6DE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2022-08-01T08:03:00Z</dcterms:created>
  <dc:creator>坚果</dc:creator>
  <cp:lastModifiedBy>坚果</cp:lastModifiedBy>
  <dcterms:modified xsi:type="dcterms:W3CDTF">2022-08-01T08:04:12Z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59DFE45D1134475A821F1E4BA202FFDE</vt:lpwstr>
  </property>
</Properties>
</file>