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19A1" w14:textId="77777777" w:rsidR="00DB7229" w:rsidRDefault="008A6D3A">
      <w:pPr>
        <w:pStyle w:val="a4"/>
        <w:jc w:val="center"/>
        <w:rPr>
          <w:rFonts w:ascii="Times New Roman" w:eastAsia="方正小标宋简体" w:hAnsi="Times New Roman" w:cs="Times New Roman"/>
          <w:spacing w:val="-14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中小</w:t>
      </w:r>
      <w:proofErr w:type="gramStart"/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微企业</w:t>
      </w:r>
      <w:proofErr w:type="gramEnd"/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申请阶段性缓缴社会保险</w:t>
      </w:r>
      <w:proofErr w:type="gramStart"/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费承诺</w:t>
      </w:r>
      <w:proofErr w:type="gramEnd"/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书</w:t>
      </w:r>
    </w:p>
    <w:tbl>
      <w:tblPr>
        <w:tblW w:w="9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3058"/>
        <w:gridCol w:w="1659"/>
        <w:gridCol w:w="2430"/>
      </w:tblGrid>
      <w:tr w:rsidR="00DB7229" w14:paraId="6435969E" w14:textId="77777777">
        <w:trPr>
          <w:trHeight w:val="1010"/>
          <w:jc w:val="center"/>
        </w:trPr>
        <w:tc>
          <w:tcPr>
            <w:tcW w:w="2319" w:type="dxa"/>
            <w:vAlign w:val="center"/>
          </w:tcPr>
          <w:p w14:paraId="22A516E6" w14:textId="77777777" w:rsidR="00DB7229" w:rsidRDefault="008A6D3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3058" w:type="dxa"/>
            <w:vAlign w:val="center"/>
          </w:tcPr>
          <w:p w14:paraId="326C2E20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B3260C8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法定代表人</w:t>
            </w:r>
          </w:p>
        </w:tc>
        <w:tc>
          <w:tcPr>
            <w:tcW w:w="2430" w:type="dxa"/>
          </w:tcPr>
          <w:p w14:paraId="56B7CCB8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7229" w14:paraId="5B667E44" w14:textId="77777777">
        <w:trPr>
          <w:trHeight w:val="1010"/>
          <w:jc w:val="center"/>
        </w:trPr>
        <w:tc>
          <w:tcPr>
            <w:tcW w:w="2319" w:type="dxa"/>
            <w:vAlign w:val="center"/>
          </w:tcPr>
          <w:p w14:paraId="76E01B30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统一社会信用代码</w:t>
            </w:r>
          </w:p>
          <w:p w14:paraId="0E8000F1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（或组织机构代码）</w:t>
            </w:r>
          </w:p>
        </w:tc>
        <w:tc>
          <w:tcPr>
            <w:tcW w:w="3058" w:type="dxa"/>
            <w:vAlign w:val="center"/>
          </w:tcPr>
          <w:p w14:paraId="5FB0E4CE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046A913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缓缴险种</w:t>
            </w:r>
          </w:p>
        </w:tc>
        <w:tc>
          <w:tcPr>
            <w:tcW w:w="2430" w:type="dxa"/>
          </w:tcPr>
          <w:p w14:paraId="51D10981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7229" w14:paraId="70D81C73" w14:textId="77777777">
        <w:trPr>
          <w:trHeight w:val="1010"/>
          <w:jc w:val="center"/>
        </w:trPr>
        <w:tc>
          <w:tcPr>
            <w:tcW w:w="2319" w:type="dxa"/>
            <w:vAlign w:val="center"/>
          </w:tcPr>
          <w:p w14:paraId="0606DFD5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参保时间</w:t>
            </w:r>
          </w:p>
        </w:tc>
        <w:tc>
          <w:tcPr>
            <w:tcW w:w="3058" w:type="dxa"/>
            <w:vAlign w:val="center"/>
          </w:tcPr>
          <w:p w14:paraId="50C59BC9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7F64AB5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参保人数</w:t>
            </w:r>
          </w:p>
        </w:tc>
        <w:tc>
          <w:tcPr>
            <w:tcW w:w="2430" w:type="dxa"/>
          </w:tcPr>
          <w:p w14:paraId="4E9CCFAE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7229" w14:paraId="164301AE" w14:textId="77777777">
        <w:trPr>
          <w:trHeight w:val="1010"/>
          <w:jc w:val="center"/>
        </w:trPr>
        <w:tc>
          <w:tcPr>
            <w:tcW w:w="2319" w:type="dxa"/>
            <w:vAlign w:val="center"/>
          </w:tcPr>
          <w:p w14:paraId="2DC86A9B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申请缓缴起止时间</w:t>
            </w:r>
          </w:p>
        </w:tc>
        <w:tc>
          <w:tcPr>
            <w:tcW w:w="3058" w:type="dxa"/>
            <w:vAlign w:val="center"/>
          </w:tcPr>
          <w:p w14:paraId="7CAE757A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BDDB9DD" w14:textId="77777777" w:rsidR="00DB7229" w:rsidRDefault="008A6D3A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限缴日期</w:t>
            </w:r>
          </w:p>
        </w:tc>
        <w:tc>
          <w:tcPr>
            <w:tcW w:w="2430" w:type="dxa"/>
          </w:tcPr>
          <w:p w14:paraId="14302689" w14:textId="77777777" w:rsidR="00DB7229" w:rsidRDefault="00DB7229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7229" w14:paraId="3FE4CAB4" w14:textId="77777777">
        <w:trPr>
          <w:trHeight w:val="2800"/>
          <w:jc w:val="center"/>
        </w:trPr>
        <w:tc>
          <w:tcPr>
            <w:tcW w:w="2319" w:type="dxa"/>
          </w:tcPr>
          <w:p w14:paraId="23A4349F" w14:textId="77777777" w:rsidR="00DB7229" w:rsidRDefault="00DB7229">
            <w:pPr>
              <w:pStyle w:val="TableParagraph"/>
              <w:spacing w:line="187" w:lineRule="auto"/>
              <w:ind w:left="1039" w:right="1027"/>
              <w:rPr>
                <w:rFonts w:ascii="Times New Roman" w:eastAsia="宋体" w:hAnsi="Times New Roman" w:cs="Times New Roman"/>
                <w:sz w:val="24"/>
              </w:rPr>
            </w:pPr>
          </w:p>
          <w:p w14:paraId="6D838B61" w14:textId="77777777" w:rsidR="00DB7229" w:rsidRDefault="00DB7229">
            <w:pPr>
              <w:pStyle w:val="TableParagraph"/>
              <w:spacing w:line="187" w:lineRule="auto"/>
              <w:ind w:left="1039" w:right="1027"/>
              <w:rPr>
                <w:rFonts w:ascii="Times New Roman" w:eastAsia="宋体" w:hAnsi="Times New Roman" w:cs="Times New Roman"/>
                <w:sz w:val="24"/>
              </w:rPr>
            </w:pPr>
          </w:p>
          <w:p w14:paraId="6A86FD59" w14:textId="77777777" w:rsidR="00DB7229" w:rsidRDefault="008A6D3A">
            <w:pPr>
              <w:pStyle w:val="TableParagraph"/>
              <w:spacing w:line="187" w:lineRule="auto"/>
              <w:ind w:left="1039" w:right="1027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 w:hint="eastAsia"/>
                <w:sz w:val="24"/>
              </w:rPr>
              <w:t>单位承诺</w:t>
            </w:r>
          </w:p>
        </w:tc>
        <w:tc>
          <w:tcPr>
            <w:tcW w:w="7147" w:type="dxa"/>
            <w:gridSpan w:val="3"/>
          </w:tcPr>
          <w:p w14:paraId="57B23BF0" w14:textId="77777777" w:rsidR="00DB7229" w:rsidRDefault="008A6D3A">
            <w:pPr>
              <w:pStyle w:val="TableParagraph"/>
              <w:tabs>
                <w:tab w:val="left" w:pos="2268"/>
                <w:tab w:val="left" w:pos="2748"/>
              </w:tabs>
              <w:spacing w:before="81" w:line="312" w:lineRule="auto"/>
              <w:ind w:left="107" w:rightChars="50" w:right="105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本企业属于中小微企业，受疫情等影响</w:t>
            </w:r>
            <w:r>
              <w:rPr>
                <w:rFonts w:ascii="Times New Roman" w:hAnsi="Times New Roman" w:cs="Times New Roman"/>
                <w:spacing w:val="-75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生产经营出现暂时困难</w:t>
            </w:r>
            <w:r>
              <w:rPr>
                <w:rFonts w:ascii="Times New Roman" w:hAnsi="Times New Roman" w:cs="Times New Roman"/>
                <w:spacing w:val="-12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现按规定申请缓缴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保险费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并郑重承诺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：</w:t>
            </w:r>
            <w:r>
              <w:rPr>
                <w:rFonts w:ascii="Times New Roman" w:hAnsi="Times New Roman" w:cs="Times New Roman"/>
                <w:sz w:val="24"/>
              </w:rPr>
              <w:t>在缓缴期间按时足额缴纳职工个人部分，在缓缴期满后及时将单位缓缴部分足额缴纳到位。</w:t>
            </w:r>
          </w:p>
          <w:p w14:paraId="6BB242A6" w14:textId="77777777" w:rsidR="00DB7229" w:rsidRDefault="00DB7229">
            <w:pPr>
              <w:pStyle w:val="TableParagraph"/>
              <w:spacing w:before="11"/>
              <w:ind w:rightChars="50" w:right="105"/>
              <w:rPr>
                <w:rFonts w:ascii="Times New Roman" w:hAnsi="Times New Roman" w:cs="Times New Roman"/>
                <w:sz w:val="22"/>
              </w:rPr>
            </w:pPr>
          </w:p>
          <w:p w14:paraId="30B3B9B1" w14:textId="77777777" w:rsidR="00DB7229" w:rsidRDefault="008A6D3A">
            <w:pPr>
              <w:pStyle w:val="TableParagraph"/>
              <w:tabs>
                <w:tab w:val="left" w:pos="719"/>
                <w:tab w:val="left" w:pos="1440"/>
              </w:tabs>
              <w:ind w:right="785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79E7779D" w14:textId="77777777" w:rsidR="00DB7229" w:rsidRDefault="008A6D3A">
            <w:pPr>
              <w:pStyle w:val="TableParagraph"/>
              <w:spacing w:before="94" w:line="299" w:lineRule="exact"/>
              <w:ind w:right="786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</w:tc>
      </w:tr>
      <w:tr w:rsidR="00DB7229" w14:paraId="351043DF" w14:textId="77777777">
        <w:trPr>
          <w:trHeight w:val="2800"/>
          <w:jc w:val="center"/>
        </w:trPr>
        <w:tc>
          <w:tcPr>
            <w:tcW w:w="9466" w:type="dxa"/>
            <w:gridSpan w:val="4"/>
          </w:tcPr>
          <w:p w14:paraId="47414138" w14:textId="77777777" w:rsidR="00DB7229" w:rsidRDefault="008A6D3A">
            <w:pPr>
              <w:pStyle w:val="TableParagraph"/>
              <w:spacing w:before="79"/>
              <w:ind w:left="1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参保地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社保</w:t>
            </w:r>
            <w:r>
              <w:rPr>
                <w:rFonts w:ascii="Times New Roman" w:hAnsi="Times New Roman" w:cs="Times New Roman"/>
                <w:sz w:val="24"/>
              </w:rPr>
              <w:t>经办机构意见：</w:t>
            </w:r>
          </w:p>
          <w:p w14:paraId="2D6FD56A" w14:textId="77777777" w:rsidR="00DB7229" w:rsidRDefault="00DB7229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</w:p>
          <w:p w14:paraId="365B15B4" w14:textId="77777777" w:rsidR="00DB7229" w:rsidRDefault="008A6D3A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根据企业申请</w:t>
            </w:r>
            <w:r>
              <w:rPr>
                <w:rFonts w:ascii="Times New Roman" w:hAnsi="Times New Roman" w:cs="Times New Roman"/>
                <w:spacing w:val="-27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同意缓缴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保险</w:t>
            </w:r>
            <w:r>
              <w:rPr>
                <w:rFonts w:ascii="Times New Roman" w:hAnsi="Times New Roman" w:cs="Times New Roman"/>
                <w:sz w:val="24"/>
              </w:rPr>
              <w:t>费</w:t>
            </w:r>
            <w:r>
              <w:rPr>
                <w:rFonts w:ascii="Times New Roman" w:hAnsi="Times New Roman" w:cs="Times New Roman"/>
                <w:spacing w:val="-27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缓缴期限</w:t>
            </w:r>
            <w:r>
              <w:rPr>
                <w:rFonts w:ascii="Times New Roman" w:eastAsia="宋体" w:hAnsi="Times New Roman" w:cs="Times New Roman"/>
                <w:sz w:val="24"/>
              </w:rPr>
              <w:t>为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月至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。</w:t>
            </w:r>
          </w:p>
          <w:p w14:paraId="5F5C7E32" w14:textId="77777777" w:rsidR="00DB7229" w:rsidRDefault="00DB7229">
            <w:pPr>
              <w:pStyle w:val="TableParagraph"/>
              <w:spacing w:before="16"/>
              <w:rPr>
                <w:rFonts w:ascii="Times New Roman" w:hAnsi="Times New Roman" w:cs="Times New Roman"/>
                <w:sz w:val="27"/>
              </w:rPr>
            </w:pPr>
          </w:p>
          <w:p w14:paraId="7A621BE7" w14:textId="77777777" w:rsidR="00DB7229" w:rsidRDefault="008A6D3A">
            <w:pPr>
              <w:pStyle w:val="TableParagraph"/>
              <w:tabs>
                <w:tab w:val="left" w:pos="7087"/>
                <w:tab w:val="left" w:pos="7808"/>
              </w:tabs>
              <w:ind w:left="63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20D561A9" w14:textId="77777777" w:rsidR="00DB7229" w:rsidRDefault="008A6D3A">
            <w:pPr>
              <w:pStyle w:val="TableParagraph"/>
              <w:spacing w:before="91" w:line="301" w:lineRule="exact"/>
              <w:ind w:left="63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</w:tc>
      </w:tr>
    </w:tbl>
    <w:p w14:paraId="4C0893AF" w14:textId="77777777" w:rsidR="00DB7229" w:rsidRDefault="008A6D3A">
      <w:pPr>
        <w:spacing w:before="74"/>
        <w:jc w:val="left"/>
      </w:pPr>
      <w:r>
        <w:rPr>
          <w:rFonts w:ascii="Times New Roman" w:eastAsia="方正仿宋_GB2312" w:hAnsi="Times New Roman"/>
          <w:sz w:val="24"/>
        </w:rPr>
        <w:t>备注：此表一式</w:t>
      </w:r>
      <w:r>
        <w:rPr>
          <w:rFonts w:ascii="Times New Roman" w:eastAsia="方正仿宋_GB2312" w:hAnsi="Times New Roman"/>
          <w:sz w:val="24"/>
        </w:rPr>
        <w:t>2</w:t>
      </w:r>
      <w:r>
        <w:rPr>
          <w:rFonts w:ascii="Times New Roman" w:eastAsia="方正仿宋_GB2312" w:hAnsi="Times New Roman"/>
          <w:sz w:val="24"/>
        </w:rPr>
        <w:t>份，企业、参保地社保经办机构各</w:t>
      </w:r>
      <w:r>
        <w:rPr>
          <w:rFonts w:ascii="Times New Roman" w:eastAsia="方正仿宋_GB2312" w:hAnsi="Times New Roman"/>
          <w:sz w:val="24"/>
        </w:rPr>
        <w:t>1</w:t>
      </w:r>
      <w:r>
        <w:rPr>
          <w:rFonts w:ascii="Times New Roman" w:eastAsia="方正仿宋_GB2312" w:hAnsi="Times New Roman"/>
          <w:sz w:val="24"/>
        </w:rPr>
        <w:t>份。</w:t>
      </w:r>
    </w:p>
    <w:sectPr w:rsidR="00DB7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261C" w14:textId="77777777" w:rsidR="008A6D3A" w:rsidRDefault="008A6D3A" w:rsidP="00C571FE">
      <w:r>
        <w:separator/>
      </w:r>
    </w:p>
  </w:endnote>
  <w:endnote w:type="continuationSeparator" w:id="0">
    <w:p w14:paraId="24CE2C59" w14:textId="77777777" w:rsidR="008A6D3A" w:rsidRDefault="008A6D3A" w:rsidP="00C5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E247" w14:textId="77777777" w:rsidR="008A6D3A" w:rsidRDefault="008A6D3A" w:rsidP="00C571FE">
      <w:r>
        <w:separator/>
      </w:r>
    </w:p>
  </w:footnote>
  <w:footnote w:type="continuationSeparator" w:id="0">
    <w:p w14:paraId="131FADFB" w14:textId="77777777" w:rsidR="008A6D3A" w:rsidRDefault="008A6D3A" w:rsidP="00C5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EF06CD"/>
    <w:rsid w:val="008A6D3A"/>
    <w:rsid w:val="00C571FE"/>
    <w:rsid w:val="00DB7229"/>
    <w:rsid w:val="27E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7EEF7"/>
  <w15:docId w15:val="{B4E98906-AA47-4923-825B-E27E0A2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Body Text"/>
    <w:basedOn w:val="a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  <w:style w:type="paragraph" w:styleId="a5">
    <w:name w:val="header"/>
    <w:basedOn w:val="a"/>
    <w:link w:val="a6"/>
    <w:rsid w:val="00C57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571FE"/>
    <w:rPr>
      <w:kern w:val="2"/>
      <w:sz w:val="18"/>
      <w:szCs w:val="18"/>
    </w:rPr>
  </w:style>
  <w:style w:type="paragraph" w:styleId="a7">
    <w:name w:val="footer"/>
    <w:basedOn w:val="a"/>
    <w:link w:val="a8"/>
    <w:rsid w:val="00C57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C571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2022-06-11T07:32:00Z</dcterms:created>
  <dcterms:modified xsi:type="dcterms:W3CDTF">2022-06-20T08:01:00Z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