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6E7642">
        <w:rPr>
          <w:rFonts w:ascii="黑体" w:eastAsia="黑体" w:hAnsi="黑体" w:cs="黑体" w:hint="eastAsia"/>
          <w:sz w:val="32"/>
        </w:rPr>
        <w:t>益阳市机关事业单位社会保险处</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Pr="00720CBD"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38A2">
      <w:pPr>
        <w:rPr>
          <w:rFonts w:ascii="黑体" w:eastAsia="黑体" w:hAnsi="黑体" w:cs="黑体"/>
          <w:sz w:val="32"/>
        </w:rPr>
      </w:pPr>
      <w:r>
        <w:rPr>
          <w:rFonts w:ascii="黑体" w:eastAsia="黑体" w:hAnsi="黑体" w:cs="黑体"/>
          <w:sz w:val="32"/>
        </w:rPr>
        <w:t xml:space="preserve">第二部分 </w:t>
      </w:r>
      <w:r w:rsidR="006E7642">
        <w:rPr>
          <w:rFonts w:ascii="黑体" w:eastAsia="黑体" w:hAnsi="黑体" w:cs="黑体" w:hint="eastAsia"/>
          <w:sz w:val="32"/>
        </w:rPr>
        <w:t>益阳市机关事业单位社会保险处</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38A2">
      <w:pPr>
        <w:rPr>
          <w:rFonts w:ascii="黑体" w:eastAsia="黑体" w:hAnsi="黑体" w:cs="黑体"/>
          <w:sz w:val="32"/>
        </w:rPr>
      </w:pPr>
      <w:r>
        <w:rPr>
          <w:rFonts w:ascii="黑体" w:eastAsia="黑体" w:hAnsi="黑体" w:cs="黑体"/>
          <w:sz w:val="32"/>
        </w:rPr>
        <w:t xml:space="preserve">第三部分 </w:t>
      </w:r>
      <w:r w:rsidR="006E7642">
        <w:rPr>
          <w:rFonts w:ascii="黑体" w:eastAsia="黑体" w:hAnsi="黑体" w:cs="黑体" w:hint="eastAsia"/>
          <w:sz w:val="32"/>
        </w:rPr>
        <w:t>益阳市机关事业单位社会保险处</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hint="eastAsia"/>
          <w:sz w:val="44"/>
        </w:rPr>
      </w:pPr>
    </w:p>
    <w:p w:rsidR="002C079C" w:rsidRDefault="002C079C">
      <w:pPr>
        <w:jc w:val="center"/>
        <w:rPr>
          <w:rFonts w:ascii="宋体" w:eastAsia="宋体" w:hAnsi="宋体" w:cs="宋体" w:hint="eastAsia"/>
          <w:sz w:val="44"/>
        </w:rPr>
      </w:pPr>
    </w:p>
    <w:p w:rsidR="002C079C" w:rsidRDefault="002C079C">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lastRenderedPageBreak/>
        <w:t>第一部分</w:t>
      </w:r>
      <w:r>
        <w:rPr>
          <w:rFonts w:ascii="方正小标宋_GBK" w:eastAsia="方正小标宋_GBK" w:hAnsi="方正小标宋_GBK" w:cs="方正小标宋_GBK"/>
          <w:sz w:val="44"/>
        </w:rPr>
        <w:t xml:space="preserve"> </w:t>
      </w:r>
      <w:r w:rsidR="006E7642" w:rsidRPr="006E7642">
        <w:rPr>
          <w:rFonts w:ascii="宋体" w:eastAsia="宋体" w:hAnsi="宋体" w:cs="宋体" w:hint="eastAsia"/>
          <w:sz w:val="44"/>
        </w:rPr>
        <w:t>益阳市机关事业单位社会保险处</w:t>
      </w:r>
      <w:r>
        <w:rPr>
          <w:rFonts w:ascii="宋体" w:eastAsia="宋体" w:hAnsi="宋体" w:cs="宋体"/>
          <w:sz w:val="44"/>
        </w:rPr>
        <w:t>概况</w:t>
      </w:r>
    </w:p>
    <w:p w:rsidR="005802D9" w:rsidRDefault="005802D9">
      <w:pPr>
        <w:jc w:val="left"/>
        <w:rPr>
          <w:rFonts w:ascii="黑体" w:eastAsia="黑体" w:hAnsi="黑体" w:cs="黑体"/>
          <w:sz w:val="32"/>
        </w:rPr>
      </w:pPr>
    </w:p>
    <w:p w:rsidR="00361F25" w:rsidRDefault="003638A2">
      <w:pPr>
        <w:jc w:val="left"/>
        <w:rPr>
          <w:rFonts w:ascii="黑体" w:eastAsia="黑体" w:hAnsi="黑体" w:cs="黑体"/>
          <w:sz w:val="32"/>
        </w:rPr>
      </w:pPr>
      <w:r>
        <w:rPr>
          <w:rFonts w:ascii="黑体" w:eastAsia="黑体" w:hAnsi="黑体" w:cs="黑体"/>
          <w:sz w:val="32"/>
        </w:rPr>
        <w:t>一、主要职能</w:t>
      </w:r>
    </w:p>
    <w:p w:rsidR="00361F25" w:rsidRPr="006E7642" w:rsidRDefault="006E7642" w:rsidP="005004A5">
      <w:pPr>
        <w:spacing w:line="760" w:lineRule="exact"/>
        <w:ind w:firstLineChars="200" w:firstLine="640"/>
        <w:rPr>
          <w:rFonts w:ascii="仿宋" w:eastAsia="仿宋" w:hAnsi="仿宋" w:cs="仿宋"/>
          <w:sz w:val="32"/>
        </w:rPr>
      </w:pPr>
      <w:r>
        <w:rPr>
          <w:rFonts w:ascii="仿宋" w:eastAsia="仿宋" w:hAnsi="仿宋" w:cs="仿宋" w:hint="eastAsia"/>
          <w:sz w:val="32"/>
        </w:rPr>
        <w:t>负责机关、事业单位人员的社会保险工作，负责职业年金的经办管理工作。</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5802D9" w:rsidRPr="00720CBD" w:rsidRDefault="006E7642" w:rsidP="00720CBD">
      <w:pPr>
        <w:spacing w:line="760" w:lineRule="exact"/>
        <w:ind w:firstLineChars="200" w:firstLine="640"/>
        <w:jc w:val="left"/>
        <w:rPr>
          <w:rFonts w:ascii="仿宋" w:eastAsia="仿宋" w:hAnsi="仿宋" w:cs="仿宋"/>
          <w:sz w:val="32"/>
        </w:rPr>
      </w:pPr>
      <w:r>
        <w:rPr>
          <w:rFonts w:ascii="仿宋" w:eastAsia="仿宋" w:hAnsi="仿宋" w:cs="仿宋" w:hint="eastAsia"/>
          <w:sz w:val="32"/>
        </w:rPr>
        <w:t>内设办公室、财务科、基金征缴科、登记稽核科、退休管理科、个人账户和职业年金管理科共6个科室。</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6E7642" w:rsidRDefault="006E7642" w:rsidP="006E7642">
      <w:pPr>
        <w:spacing w:line="760" w:lineRule="exact"/>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益阳市机关事业单位社会保险处</w:t>
      </w:r>
      <w:r>
        <w:rPr>
          <w:rFonts w:ascii="仿宋" w:eastAsia="仿宋" w:hAnsi="仿宋" w:cs="仿宋"/>
          <w:sz w:val="32"/>
        </w:rPr>
        <w:t>单位部门决算包括：</w:t>
      </w:r>
      <w:r>
        <w:rPr>
          <w:rFonts w:ascii="仿宋" w:eastAsia="仿宋" w:hAnsi="仿宋" w:cs="仿宋" w:hint="eastAsia"/>
          <w:sz w:val="32"/>
        </w:rPr>
        <w:t>益阳市机关事业单位社会保险处。</w:t>
      </w:r>
    </w:p>
    <w:p w:rsidR="00361F25" w:rsidRPr="006E7642"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140"/>
        <w:gridCol w:w="6012"/>
      </w:tblGrid>
      <w:tr w:rsidR="00361F25" w:rsidTr="00B11203">
        <w:trPr>
          <w:trHeight w:val="368"/>
        </w:trPr>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rsidTr="00B11203">
        <w:trPr>
          <w:trHeight w:val="368"/>
        </w:trPr>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6E7642" w:rsidP="006E7642">
            <w:pPr>
              <w:ind w:firstLineChars="250" w:firstLine="703"/>
              <w:rPr>
                <w:rFonts w:ascii="宋体" w:eastAsia="宋体" w:hAnsi="宋体" w:cs="宋体"/>
                <w:sz w:val="22"/>
              </w:rPr>
            </w:pPr>
            <w:r>
              <w:rPr>
                <w:rFonts w:ascii="仿宋" w:eastAsia="仿宋" w:hAnsi="仿宋" w:cs="仿宋" w:hint="eastAsia"/>
                <w:b/>
                <w:sz w:val="28"/>
              </w:rPr>
              <w:t>益阳市机关事业单位社会保险处</w:t>
            </w:r>
          </w:p>
        </w:tc>
      </w:tr>
    </w:tbl>
    <w:p w:rsidR="00720CBD" w:rsidRDefault="00720CBD" w:rsidP="003A59CA">
      <w:pPr>
        <w:jc w:val="center"/>
        <w:rPr>
          <w:rFonts w:ascii="宋体" w:eastAsia="宋体" w:hAnsi="宋体" w:cs="宋体"/>
          <w:sz w:val="44"/>
        </w:rPr>
      </w:pPr>
    </w:p>
    <w:p w:rsidR="00720CBD" w:rsidRDefault="00720CBD" w:rsidP="003A59CA">
      <w:pPr>
        <w:jc w:val="center"/>
        <w:rPr>
          <w:rFonts w:ascii="宋体" w:eastAsia="宋体" w:hAnsi="宋体" w:cs="宋体"/>
          <w:sz w:val="44"/>
        </w:rPr>
      </w:pPr>
    </w:p>
    <w:p w:rsidR="00720CBD" w:rsidRDefault="00720CBD" w:rsidP="003A59CA">
      <w:pPr>
        <w:jc w:val="center"/>
        <w:rPr>
          <w:rFonts w:ascii="宋体" w:eastAsia="宋体" w:hAnsi="宋体" w:cs="宋体"/>
          <w:sz w:val="44"/>
        </w:rPr>
      </w:pPr>
    </w:p>
    <w:p w:rsidR="00720CBD" w:rsidRDefault="00720CBD" w:rsidP="003A59CA">
      <w:pPr>
        <w:jc w:val="center"/>
        <w:rPr>
          <w:rFonts w:ascii="宋体" w:eastAsia="宋体" w:hAnsi="宋体" w:cs="宋体"/>
          <w:sz w:val="44"/>
        </w:rPr>
      </w:pPr>
    </w:p>
    <w:p w:rsidR="00720CBD" w:rsidRDefault="00720CBD" w:rsidP="003A59CA">
      <w:pPr>
        <w:jc w:val="center"/>
        <w:rPr>
          <w:rFonts w:ascii="宋体" w:eastAsia="宋体" w:hAnsi="宋体" w:cs="宋体"/>
          <w:sz w:val="44"/>
        </w:rPr>
      </w:pPr>
    </w:p>
    <w:p w:rsidR="00720CBD" w:rsidRDefault="00720CBD" w:rsidP="003A59CA">
      <w:pPr>
        <w:jc w:val="center"/>
        <w:rPr>
          <w:rFonts w:ascii="宋体" w:eastAsia="宋体" w:hAnsi="宋体" w:cs="宋体"/>
          <w:sz w:val="44"/>
        </w:rPr>
      </w:pPr>
    </w:p>
    <w:p w:rsidR="00361F25" w:rsidRDefault="003638A2" w:rsidP="003A59CA">
      <w:pPr>
        <w:jc w:val="center"/>
        <w:rPr>
          <w:rFonts w:ascii="方正小标宋_GBK" w:eastAsia="方正小标宋_GBK" w:hAnsi="方正小标宋_GBK" w:cs="方正小标宋_GBK"/>
          <w:sz w:val="44"/>
        </w:rPr>
      </w:pPr>
      <w:r>
        <w:rPr>
          <w:rFonts w:ascii="宋体" w:eastAsia="宋体" w:hAnsi="宋体" w:cs="宋体"/>
          <w:sz w:val="44"/>
        </w:rPr>
        <w:lastRenderedPageBreak/>
        <w:t>第二部分</w:t>
      </w:r>
      <w:r>
        <w:rPr>
          <w:rFonts w:ascii="方正小标宋_GBK" w:eastAsia="方正小标宋_GBK" w:hAnsi="方正小标宋_GBK" w:cs="方正小标宋_GBK"/>
          <w:sz w:val="44"/>
        </w:rPr>
        <w:t xml:space="preserve"> </w:t>
      </w:r>
      <w:r w:rsidR="006E7642">
        <w:rPr>
          <w:rFonts w:ascii="宋体" w:eastAsia="宋体" w:hAnsi="宋体" w:cs="宋体" w:hint="eastAsia"/>
          <w:sz w:val="44"/>
        </w:rPr>
        <w:t xml:space="preserve">益阳市机关事业单位社会保险处    </w:t>
      </w:r>
      <w:r w:rsidR="006E7642">
        <w:rPr>
          <w:rFonts w:ascii="宋体" w:eastAsia="宋体" w:hAnsi="宋体" w:cs="宋体"/>
          <w:sz w:val="44"/>
        </w:rPr>
        <w:t xml:space="preserve">   </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hint="eastAsia"/>
          <w:sz w:val="32"/>
        </w:rPr>
      </w:pPr>
    </w:p>
    <w:p w:rsidR="002C079C" w:rsidRDefault="002C079C">
      <w:pPr>
        <w:ind w:firstLine="640"/>
        <w:jc w:val="left"/>
        <w:rPr>
          <w:rFonts w:ascii="仿宋" w:eastAsia="仿宋" w:hAnsi="仿宋" w:cs="仿宋" w:hint="eastAsia"/>
          <w:sz w:val="32"/>
        </w:rPr>
      </w:pPr>
    </w:p>
    <w:p w:rsidR="002C079C" w:rsidRDefault="002C079C">
      <w:pPr>
        <w:ind w:firstLine="640"/>
        <w:jc w:val="left"/>
        <w:rPr>
          <w:rFonts w:ascii="仿宋" w:eastAsia="仿宋" w:hAnsi="仿宋" w:cs="仿宋" w:hint="eastAsia"/>
          <w:sz w:val="32"/>
        </w:rPr>
      </w:pPr>
    </w:p>
    <w:p w:rsidR="002C079C" w:rsidRDefault="002C079C">
      <w:pPr>
        <w:ind w:firstLine="640"/>
        <w:jc w:val="left"/>
        <w:rPr>
          <w:rFonts w:ascii="仿宋" w:eastAsia="仿宋" w:hAnsi="仿宋" w:cs="仿宋"/>
          <w:sz w:val="32"/>
        </w:rPr>
      </w:pPr>
    </w:p>
    <w:p w:rsidR="006E7642" w:rsidRDefault="006E7642">
      <w:pPr>
        <w:ind w:firstLine="640"/>
        <w:jc w:val="left"/>
        <w:rPr>
          <w:rFonts w:ascii="仿宋" w:eastAsia="仿宋" w:hAnsi="仿宋" w:cs="仿宋"/>
          <w:sz w:val="32"/>
        </w:rPr>
      </w:pPr>
    </w:p>
    <w:p w:rsidR="00222415" w:rsidRDefault="00222415" w:rsidP="006E7642">
      <w:pPr>
        <w:jc w:val="center"/>
        <w:rPr>
          <w:rFonts w:ascii="宋体" w:eastAsia="宋体" w:hAnsi="宋体" w:cs="宋体"/>
          <w:sz w:val="44"/>
        </w:rPr>
      </w:pPr>
    </w:p>
    <w:p w:rsidR="00222415" w:rsidRDefault="00222415" w:rsidP="003A59CA">
      <w:pPr>
        <w:rPr>
          <w:rFonts w:ascii="宋体" w:eastAsia="宋体" w:hAnsi="宋体" w:cs="宋体"/>
          <w:sz w:val="44"/>
        </w:rPr>
      </w:pPr>
    </w:p>
    <w:p w:rsidR="003A59CA" w:rsidRDefault="003A59CA" w:rsidP="006E7642">
      <w:pPr>
        <w:jc w:val="center"/>
        <w:rPr>
          <w:rFonts w:ascii="宋体" w:eastAsia="宋体" w:hAnsi="宋体" w:cs="宋体"/>
          <w:sz w:val="44"/>
        </w:rPr>
      </w:pPr>
    </w:p>
    <w:p w:rsidR="003A59CA" w:rsidRDefault="003A59CA" w:rsidP="006E7642">
      <w:pPr>
        <w:jc w:val="center"/>
        <w:rPr>
          <w:rFonts w:ascii="宋体" w:eastAsia="宋体" w:hAnsi="宋体" w:cs="宋体"/>
          <w:sz w:val="44"/>
        </w:rPr>
      </w:pPr>
    </w:p>
    <w:p w:rsidR="006E7642" w:rsidRPr="006E7642" w:rsidRDefault="006E7642" w:rsidP="006E7642">
      <w:pPr>
        <w:jc w:val="center"/>
        <w:rPr>
          <w:rFonts w:ascii="宋体" w:eastAsia="宋体" w:hAnsi="宋体" w:cs="宋体"/>
          <w:sz w:val="44"/>
        </w:rPr>
      </w:pPr>
      <w:r>
        <w:rPr>
          <w:rFonts w:ascii="宋体" w:eastAsia="宋体" w:hAnsi="宋体" w:cs="宋体"/>
          <w:sz w:val="44"/>
        </w:rPr>
        <w:lastRenderedPageBreak/>
        <w:t>第三部分</w:t>
      </w:r>
      <w:r>
        <w:rPr>
          <w:rFonts w:ascii="宋体" w:eastAsia="宋体" w:hAnsi="宋体" w:cs="宋体" w:hint="eastAsia"/>
          <w:sz w:val="44"/>
        </w:rPr>
        <w:t xml:space="preserve">  益阳市机关事业单位社会保险处</w:t>
      </w:r>
      <w:r>
        <w:rPr>
          <w:rFonts w:ascii="方正小标宋_GBK" w:eastAsia="方正小标宋_GBK" w:hAnsi="方正小标宋_GBK" w:cs="方正小标宋_GBK"/>
          <w:sz w:val="44"/>
        </w:rPr>
        <w:t>201</w:t>
      </w:r>
      <w:r w:rsidR="00720CBD">
        <w:rPr>
          <w:rFonts w:ascii="方正小标宋_GBK" w:eastAsia="方正小标宋_GBK" w:hAnsi="方正小标宋_GBK" w:cs="方正小标宋_GBK"/>
          <w:sz w:val="44"/>
        </w:rPr>
        <w:t>8</w:t>
      </w:r>
      <w:r>
        <w:rPr>
          <w:rFonts w:ascii="宋体" w:eastAsia="宋体" w:hAnsi="宋体" w:cs="宋体"/>
          <w:sz w:val="44"/>
        </w:rPr>
        <w:t>年度部门决算情况说明</w:t>
      </w:r>
    </w:p>
    <w:p w:rsidR="00222415" w:rsidRDefault="00222415" w:rsidP="00222415">
      <w:pPr>
        <w:ind w:firstLineChars="200" w:firstLine="640"/>
        <w:jc w:val="left"/>
        <w:rPr>
          <w:rFonts w:ascii="黑体" w:eastAsia="黑体" w:hAnsi="黑体" w:cs="黑体"/>
          <w:sz w:val="32"/>
        </w:rPr>
      </w:pPr>
    </w:p>
    <w:p w:rsidR="00361F25" w:rsidRDefault="003638A2" w:rsidP="00222415">
      <w:pPr>
        <w:ind w:firstLineChars="200" w:firstLine="640"/>
        <w:jc w:val="left"/>
        <w:rPr>
          <w:rFonts w:ascii="黑体" w:eastAsia="黑体" w:hAnsi="黑体" w:cs="黑体"/>
          <w:sz w:val="32"/>
        </w:rPr>
      </w:pPr>
      <w:r>
        <w:rPr>
          <w:rFonts w:ascii="黑体" w:eastAsia="黑体" w:hAnsi="黑体" w:cs="黑体"/>
          <w:sz w:val="32"/>
        </w:rPr>
        <w:t>一、关于</w:t>
      </w:r>
      <w:r w:rsidR="006E7642">
        <w:rPr>
          <w:rFonts w:ascii="黑体" w:eastAsia="黑体" w:hAnsi="黑体" w:cs="黑体" w:hint="eastAsia"/>
          <w:sz w:val="32"/>
        </w:rPr>
        <w:t>益阳市机关事业单位</w:t>
      </w:r>
      <w:r w:rsidR="006E7642">
        <w:rPr>
          <w:rFonts w:ascii="黑体" w:eastAsia="黑体" w:hAnsi="黑体" w:cs="黑体"/>
          <w:sz w:val="32"/>
        </w:rPr>
        <w:t>社会保险处</w:t>
      </w:r>
      <w:r>
        <w:rPr>
          <w:rFonts w:ascii="黑体" w:eastAsia="黑体" w:hAnsi="黑体" w:cs="黑体"/>
          <w:sz w:val="32"/>
        </w:rPr>
        <w:t xml:space="preserve"> 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6E7642" w:rsidP="00720CBD">
      <w:pPr>
        <w:ind w:firstLine="640"/>
        <w:jc w:val="left"/>
        <w:rPr>
          <w:rFonts w:ascii="仿宋" w:eastAsia="仿宋" w:hAnsi="仿宋" w:cs="仿宋"/>
          <w:sz w:val="32"/>
        </w:rPr>
      </w:pPr>
      <w:r>
        <w:rPr>
          <w:rFonts w:ascii="仿宋" w:eastAsia="仿宋" w:hAnsi="仿宋" w:cs="仿宋" w:hint="eastAsia"/>
          <w:sz w:val="32"/>
        </w:rPr>
        <w:t>益阳市机关事业单位社会保险处</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sz w:val="32"/>
        </w:rPr>
        <w:t>300.62</w:t>
      </w:r>
      <w:r w:rsidR="003638A2">
        <w:rPr>
          <w:rFonts w:ascii="仿宋" w:eastAsia="仿宋" w:hAnsi="仿宋" w:cs="仿宋"/>
          <w:sz w:val="32"/>
        </w:rPr>
        <w:t>万元，比上年同期增加</w:t>
      </w:r>
      <w:r>
        <w:rPr>
          <w:rFonts w:ascii="仿宋" w:eastAsia="仿宋" w:hAnsi="仿宋" w:cs="仿宋"/>
          <w:sz w:val="32"/>
        </w:rPr>
        <w:t>7.78</w:t>
      </w:r>
      <w:r w:rsidR="003638A2">
        <w:rPr>
          <w:rFonts w:ascii="仿宋" w:eastAsia="仿宋" w:hAnsi="仿宋" w:cs="仿宋"/>
          <w:sz w:val="32"/>
        </w:rPr>
        <w:t>万元，增长</w:t>
      </w:r>
      <w:r>
        <w:rPr>
          <w:rFonts w:ascii="仿宋" w:eastAsia="仿宋" w:hAnsi="仿宋" w:cs="仿宋"/>
          <w:sz w:val="32"/>
        </w:rPr>
        <w:t>2.7</w:t>
      </w:r>
      <w:r w:rsidR="003638A2">
        <w:rPr>
          <w:rFonts w:ascii="仿宋" w:eastAsia="仿宋" w:hAnsi="仿宋" w:cs="仿宋"/>
          <w:sz w:val="32"/>
        </w:rPr>
        <w:t>%；支出总计</w:t>
      </w:r>
      <w:r>
        <w:rPr>
          <w:rFonts w:ascii="仿宋" w:eastAsia="仿宋" w:hAnsi="仿宋" w:cs="仿宋"/>
          <w:sz w:val="32"/>
        </w:rPr>
        <w:t>313.42</w:t>
      </w:r>
      <w:r w:rsidR="003638A2">
        <w:rPr>
          <w:rFonts w:ascii="仿宋" w:eastAsia="仿宋" w:hAnsi="仿宋" w:cs="仿宋"/>
          <w:sz w:val="32"/>
        </w:rPr>
        <w:t>万元，比上年同期增加</w:t>
      </w:r>
      <w:r>
        <w:rPr>
          <w:rFonts w:ascii="仿宋" w:eastAsia="仿宋" w:hAnsi="仿宋" w:cs="仿宋"/>
          <w:sz w:val="32"/>
        </w:rPr>
        <w:t>41.43</w:t>
      </w:r>
      <w:r w:rsidR="003638A2">
        <w:rPr>
          <w:rFonts w:ascii="仿宋" w:eastAsia="仿宋" w:hAnsi="仿宋" w:cs="仿宋"/>
          <w:sz w:val="32"/>
        </w:rPr>
        <w:t>万元，增长</w:t>
      </w:r>
      <w:r>
        <w:rPr>
          <w:rFonts w:ascii="仿宋" w:eastAsia="仿宋" w:hAnsi="仿宋" w:cs="仿宋"/>
          <w:sz w:val="32"/>
        </w:rPr>
        <w:t>15.2</w:t>
      </w:r>
      <w:r w:rsidR="003638A2">
        <w:rPr>
          <w:rFonts w:ascii="仿宋" w:eastAsia="仿宋" w:hAnsi="仿宋" w:cs="仿宋"/>
          <w:sz w:val="32"/>
        </w:rPr>
        <w:t>%；。主要原因：</w:t>
      </w:r>
      <w:r>
        <w:rPr>
          <w:rFonts w:ascii="仿宋" w:eastAsia="仿宋" w:hAnsi="仿宋" w:cs="仿宋" w:hint="eastAsia"/>
          <w:sz w:val="32"/>
        </w:rPr>
        <w:t>正常调资。</w:t>
      </w:r>
    </w:p>
    <w:p w:rsidR="00361F25" w:rsidRDefault="003638A2" w:rsidP="0012347F">
      <w:pPr>
        <w:ind w:firstLineChars="200" w:firstLine="640"/>
        <w:jc w:val="left"/>
        <w:rPr>
          <w:rFonts w:ascii="黑体" w:eastAsia="黑体" w:hAnsi="黑体" w:cs="黑体"/>
          <w:sz w:val="32"/>
        </w:rPr>
      </w:pPr>
      <w:r>
        <w:rPr>
          <w:rFonts w:ascii="黑体" w:eastAsia="黑体" w:hAnsi="黑体" w:cs="黑体"/>
          <w:sz w:val="32"/>
        </w:rPr>
        <w:t>二、关于</w:t>
      </w:r>
      <w:r w:rsidR="006E7642">
        <w:rPr>
          <w:rFonts w:ascii="黑体" w:eastAsia="黑体" w:hAnsi="黑体" w:cs="黑体" w:hint="eastAsia"/>
          <w:sz w:val="32"/>
        </w:rPr>
        <w:t>益阳市机关事业单位</w:t>
      </w:r>
      <w:r w:rsidR="006E7642">
        <w:rPr>
          <w:rFonts w:ascii="黑体" w:eastAsia="黑体" w:hAnsi="黑体" w:cs="黑体"/>
          <w:sz w:val="32"/>
        </w:rPr>
        <w:t>社会保险处</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rsidP="00720CBD">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 xml:space="preserve">年度收入合计 </w:t>
      </w:r>
      <w:r w:rsidR="006E7642">
        <w:rPr>
          <w:rFonts w:ascii="仿宋" w:eastAsia="仿宋" w:hAnsi="仿宋" w:cs="仿宋"/>
          <w:sz w:val="32"/>
        </w:rPr>
        <w:t>300.62</w:t>
      </w:r>
      <w:r>
        <w:rPr>
          <w:rFonts w:ascii="仿宋" w:eastAsia="仿宋" w:hAnsi="仿宋" w:cs="仿宋"/>
          <w:sz w:val="32"/>
        </w:rPr>
        <w:t>万元，其中：财政拨款收入</w:t>
      </w:r>
      <w:r w:rsidR="006E7642">
        <w:rPr>
          <w:rFonts w:ascii="仿宋" w:eastAsia="仿宋" w:hAnsi="仿宋" w:cs="仿宋"/>
          <w:sz w:val="32"/>
        </w:rPr>
        <w:t>300.62</w:t>
      </w:r>
      <w:r>
        <w:rPr>
          <w:rFonts w:ascii="仿宋" w:eastAsia="仿宋" w:hAnsi="仿宋" w:cs="仿宋"/>
          <w:sz w:val="32"/>
        </w:rPr>
        <w:t xml:space="preserve">万元，占 </w:t>
      </w:r>
      <w:r w:rsidR="006E7642">
        <w:rPr>
          <w:rFonts w:ascii="仿宋" w:eastAsia="仿宋" w:hAnsi="仿宋" w:cs="仿宋"/>
          <w:sz w:val="32"/>
        </w:rPr>
        <w:t>100</w:t>
      </w:r>
      <w:r>
        <w:rPr>
          <w:rFonts w:ascii="仿宋" w:eastAsia="仿宋" w:hAnsi="仿宋" w:cs="仿宋"/>
          <w:sz w:val="32"/>
        </w:rPr>
        <w:t>%</w:t>
      </w:r>
      <w:r w:rsidR="006E7642">
        <w:rPr>
          <w:rFonts w:ascii="仿宋" w:eastAsia="仿宋" w:hAnsi="仿宋" w:cs="仿宋" w:hint="eastAsia"/>
          <w:sz w:val="32"/>
        </w:rPr>
        <w:t>。</w:t>
      </w:r>
    </w:p>
    <w:p w:rsidR="00361F25" w:rsidRDefault="003638A2" w:rsidP="0012347F">
      <w:pPr>
        <w:ind w:firstLineChars="200" w:firstLine="640"/>
        <w:jc w:val="left"/>
        <w:rPr>
          <w:rFonts w:ascii="黑体" w:eastAsia="黑体" w:hAnsi="黑体" w:cs="黑体"/>
          <w:sz w:val="32"/>
        </w:rPr>
      </w:pPr>
      <w:r>
        <w:rPr>
          <w:rFonts w:ascii="黑体" w:eastAsia="黑体" w:hAnsi="黑体" w:cs="黑体"/>
          <w:sz w:val="32"/>
        </w:rPr>
        <w:t>三、关于</w:t>
      </w:r>
      <w:r w:rsidR="006E7642">
        <w:rPr>
          <w:rFonts w:ascii="黑体" w:eastAsia="黑体" w:hAnsi="黑体" w:cs="黑体" w:hint="eastAsia"/>
          <w:sz w:val="32"/>
        </w:rPr>
        <w:t>益阳市机关事业单位</w:t>
      </w:r>
      <w:r w:rsidR="006E7642">
        <w:rPr>
          <w:rFonts w:ascii="黑体" w:eastAsia="黑体" w:hAnsi="黑体" w:cs="黑体"/>
          <w:sz w:val="32"/>
        </w:rPr>
        <w:t>社会保险处</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rsidP="00720CBD">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6E7642">
        <w:rPr>
          <w:rFonts w:ascii="仿宋" w:eastAsia="仿宋" w:hAnsi="仿宋" w:cs="仿宋"/>
          <w:sz w:val="32"/>
        </w:rPr>
        <w:t>313.42</w:t>
      </w:r>
      <w:r>
        <w:rPr>
          <w:rFonts w:ascii="仿宋" w:eastAsia="仿宋" w:hAnsi="仿宋" w:cs="仿宋"/>
          <w:sz w:val="32"/>
        </w:rPr>
        <w:t>万元，其中：基本支出</w:t>
      </w:r>
      <w:r w:rsidR="006E7642">
        <w:rPr>
          <w:rFonts w:ascii="仿宋" w:eastAsia="仿宋" w:hAnsi="仿宋" w:cs="仿宋"/>
          <w:sz w:val="32"/>
        </w:rPr>
        <w:t>313.42</w:t>
      </w:r>
      <w:r>
        <w:rPr>
          <w:rFonts w:ascii="仿宋" w:eastAsia="仿宋" w:hAnsi="仿宋" w:cs="仿宋"/>
          <w:sz w:val="32"/>
        </w:rPr>
        <w:t xml:space="preserve">万元，占 </w:t>
      </w:r>
      <w:r w:rsidR="006E7642">
        <w:rPr>
          <w:rFonts w:ascii="仿宋" w:eastAsia="仿宋" w:hAnsi="仿宋" w:cs="仿宋"/>
          <w:sz w:val="32"/>
        </w:rPr>
        <w:t>100</w:t>
      </w:r>
      <w:r>
        <w:rPr>
          <w:rFonts w:ascii="仿宋" w:eastAsia="仿宋" w:hAnsi="仿宋" w:cs="仿宋"/>
          <w:sz w:val="32"/>
        </w:rPr>
        <w:t>%</w:t>
      </w:r>
      <w:r w:rsidR="006E7642">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6E7642">
        <w:rPr>
          <w:rFonts w:ascii="黑体" w:eastAsia="黑体" w:hAnsi="黑体" w:cs="黑体" w:hint="eastAsia"/>
          <w:sz w:val="32"/>
        </w:rPr>
        <w:t>益阳市机关事业单位</w:t>
      </w:r>
      <w:r w:rsidR="006E7642">
        <w:rPr>
          <w:rFonts w:ascii="黑体" w:eastAsia="黑体" w:hAnsi="黑体" w:cs="黑体"/>
          <w:sz w:val="32"/>
        </w:rPr>
        <w:t>社会保险处</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6E7642" w:rsidRDefault="003638A2" w:rsidP="006E7642">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6E7642">
        <w:rPr>
          <w:rFonts w:ascii="仿宋" w:eastAsia="仿宋" w:hAnsi="仿宋" w:cs="仿宋"/>
          <w:sz w:val="32"/>
        </w:rPr>
        <w:t>300.62</w:t>
      </w:r>
      <w:r>
        <w:rPr>
          <w:rFonts w:ascii="仿宋" w:eastAsia="仿宋" w:hAnsi="仿宋" w:cs="仿宋"/>
          <w:sz w:val="32"/>
        </w:rPr>
        <w:t>万元，比上年同期增加</w:t>
      </w:r>
      <w:r w:rsidR="006E7642">
        <w:rPr>
          <w:rFonts w:ascii="仿宋" w:eastAsia="仿宋" w:hAnsi="仿宋" w:cs="仿宋"/>
          <w:sz w:val="32"/>
        </w:rPr>
        <w:t>7.78万元，增长2.7%</w:t>
      </w:r>
      <w:r>
        <w:rPr>
          <w:rFonts w:ascii="仿宋" w:eastAsia="仿宋" w:hAnsi="仿宋" w:cs="仿宋"/>
          <w:sz w:val="32"/>
        </w:rPr>
        <w:t>；财政拨款支出</w:t>
      </w:r>
      <w:r w:rsidR="006E7642">
        <w:rPr>
          <w:rFonts w:ascii="仿宋" w:eastAsia="仿宋" w:hAnsi="仿宋" w:cs="仿宋" w:hint="eastAsia"/>
          <w:sz w:val="32"/>
        </w:rPr>
        <w:t>总计</w:t>
      </w:r>
      <w:r w:rsidR="006E7642">
        <w:rPr>
          <w:rFonts w:ascii="仿宋" w:eastAsia="仿宋" w:hAnsi="仿宋" w:cs="仿宋"/>
          <w:sz w:val="32"/>
        </w:rPr>
        <w:t>313.42万元，比上年同期增加41.43万元，增长15.2%；。主要原</w:t>
      </w:r>
      <w:r w:rsidR="006E7642">
        <w:rPr>
          <w:rFonts w:ascii="仿宋" w:eastAsia="仿宋" w:hAnsi="仿宋" w:cs="仿宋"/>
          <w:sz w:val="32"/>
        </w:rPr>
        <w:lastRenderedPageBreak/>
        <w:t>因：</w:t>
      </w:r>
      <w:r w:rsidR="006E7642">
        <w:rPr>
          <w:rFonts w:ascii="仿宋" w:eastAsia="仿宋" w:hAnsi="仿宋" w:cs="仿宋" w:hint="eastAsia"/>
          <w:sz w:val="32"/>
        </w:rPr>
        <w:t>正常调资。</w:t>
      </w:r>
    </w:p>
    <w:p w:rsidR="00361F25" w:rsidRDefault="003638A2" w:rsidP="00720CBD">
      <w:pPr>
        <w:ind w:firstLineChars="200" w:firstLine="640"/>
        <w:jc w:val="left"/>
        <w:rPr>
          <w:rFonts w:ascii="黑体" w:eastAsia="黑体" w:hAnsi="黑体" w:cs="黑体"/>
          <w:sz w:val="32"/>
        </w:rPr>
      </w:pPr>
      <w:r>
        <w:rPr>
          <w:rFonts w:ascii="黑体" w:eastAsia="黑体" w:hAnsi="黑体" w:cs="黑体"/>
          <w:sz w:val="32"/>
        </w:rPr>
        <w:t>五、关于</w:t>
      </w:r>
      <w:r w:rsidR="006E7642">
        <w:rPr>
          <w:rFonts w:ascii="黑体" w:eastAsia="黑体" w:hAnsi="黑体" w:cs="黑体" w:hint="eastAsia"/>
          <w:sz w:val="32"/>
        </w:rPr>
        <w:t>益阳市机关事业单位</w:t>
      </w:r>
      <w:r w:rsidR="006E7642">
        <w:rPr>
          <w:rFonts w:ascii="黑体" w:eastAsia="黑体" w:hAnsi="黑体" w:cs="黑体"/>
          <w:sz w:val="32"/>
        </w:rPr>
        <w:t>社会保险处</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6E7642">
        <w:rPr>
          <w:rFonts w:ascii="仿宋" w:eastAsia="仿宋" w:hAnsi="仿宋" w:cs="仿宋"/>
          <w:sz w:val="32"/>
        </w:rPr>
        <w:t>300.62</w:t>
      </w:r>
      <w:r>
        <w:rPr>
          <w:rFonts w:ascii="仿宋" w:eastAsia="仿宋" w:hAnsi="仿宋" w:cs="仿宋"/>
          <w:sz w:val="32"/>
        </w:rPr>
        <w:t>万元，比上年同期增加</w:t>
      </w:r>
      <w:r w:rsidR="006E7642">
        <w:rPr>
          <w:rFonts w:ascii="仿宋" w:eastAsia="仿宋" w:hAnsi="仿宋" w:cs="仿宋"/>
          <w:sz w:val="32"/>
        </w:rPr>
        <w:t>7.78</w:t>
      </w:r>
      <w:r>
        <w:rPr>
          <w:rFonts w:ascii="仿宋" w:eastAsia="仿宋" w:hAnsi="仿宋" w:cs="仿宋"/>
          <w:sz w:val="32"/>
        </w:rPr>
        <w:t>万元，增长</w:t>
      </w:r>
      <w:r w:rsidR="006E7642">
        <w:rPr>
          <w:rFonts w:ascii="仿宋" w:eastAsia="仿宋" w:hAnsi="仿宋" w:cs="仿宋"/>
          <w:sz w:val="32"/>
        </w:rPr>
        <w:t>2.7</w:t>
      </w:r>
      <w:r>
        <w:rPr>
          <w:rFonts w:ascii="仿宋" w:eastAsia="仿宋" w:hAnsi="仿宋" w:cs="仿宋"/>
          <w:sz w:val="32"/>
        </w:rPr>
        <w:t>%；一般公共预算财政拨款支出总计</w:t>
      </w:r>
      <w:r w:rsidR="006E7642">
        <w:rPr>
          <w:rFonts w:ascii="仿宋" w:eastAsia="仿宋" w:hAnsi="仿宋" w:cs="仿宋"/>
          <w:sz w:val="32"/>
        </w:rPr>
        <w:t>313.42</w:t>
      </w:r>
      <w:r>
        <w:rPr>
          <w:rFonts w:ascii="仿宋" w:eastAsia="仿宋" w:hAnsi="仿宋" w:cs="仿宋"/>
          <w:sz w:val="32"/>
        </w:rPr>
        <w:t>万元，比上年同期增加</w:t>
      </w:r>
      <w:r w:rsidR="006E7642">
        <w:rPr>
          <w:rFonts w:ascii="仿宋" w:eastAsia="仿宋" w:hAnsi="仿宋" w:cs="仿宋"/>
          <w:sz w:val="32"/>
        </w:rPr>
        <w:t>41.43</w:t>
      </w:r>
      <w:r>
        <w:rPr>
          <w:rFonts w:ascii="仿宋" w:eastAsia="仿宋" w:hAnsi="仿宋" w:cs="仿宋"/>
          <w:sz w:val="32"/>
        </w:rPr>
        <w:t>万元，增长</w:t>
      </w:r>
      <w:r w:rsidR="006E7642">
        <w:rPr>
          <w:rFonts w:ascii="仿宋" w:eastAsia="仿宋" w:hAnsi="仿宋" w:cs="仿宋"/>
          <w:sz w:val="32"/>
        </w:rPr>
        <w:t>15.2</w:t>
      </w:r>
      <w:r>
        <w:rPr>
          <w:rFonts w:ascii="仿宋" w:eastAsia="仿宋" w:hAnsi="仿宋" w:cs="仿宋"/>
          <w:sz w:val="32"/>
        </w:rPr>
        <w:t>%。主要原因：</w:t>
      </w:r>
      <w:r w:rsidR="006E7642">
        <w:rPr>
          <w:rFonts w:ascii="仿宋" w:eastAsia="仿宋" w:hAnsi="仿宋" w:cs="仿宋" w:hint="eastAsia"/>
          <w:sz w:val="32"/>
        </w:rPr>
        <w:t>正常调资</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6E7642" w:rsidRDefault="003638A2" w:rsidP="006E7642">
      <w:pPr>
        <w:ind w:firstLineChars="150" w:firstLine="480"/>
        <w:jc w:val="left"/>
        <w:rPr>
          <w:rFonts w:ascii="仿宋" w:eastAsia="仿宋" w:hAnsi="仿宋" w:cs="仿宋"/>
          <w:sz w:val="32"/>
        </w:rPr>
      </w:pPr>
      <w:r>
        <w:rPr>
          <w:rFonts w:ascii="仿宋" w:eastAsia="仿宋" w:hAnsi="仿宋" w:cs="仿宋"/>
          <w:sz w:val="32"/>
        </w:rPr>
        <w:t xml:space="preserve"> </w:t>
      </w:r>
      <w:r w:rsidR="006E7642">
        <w:rPr>
          <w:rFonts w:ascii="仿宋" w:eastAsia="仿宋" w:hAnsi="仿宋" w:cs="仿宋" w:hint="eastAsia"/>
          <w:sz w:val="32"/>
        </w:rPr>
        <w:t>208</w:t>
      </w:r>
      <w:r w:rsidR="006E7642">
        <w:rPr>
          <w:rFonts w:ascii="仿宋" w:eastAsia="仿宋" w:hAnsi="仿宋" w:cs="仿宋"/>
          <w:sz w:val="32"/>
        </w:rPr>
        <w:t>（类）</w:t>
      </w:r>
      <w:r w:rsidR="006E7642">
        <w:rPr>
          <w:rFonts w:ascii="仿宋" w:eastAsia="仿宋" w:hAnsi="仿宋" w:cs="仿宋" w:hint="eastAsia"/>
          <w:sz w:val="32"/>
        </w:rPr>
        <w:t>社会保障和就业支出</w:t>
      </w:r>
      <w:r w:rsidR="006E7642">
        <w:rPr>
          <w:rFonts w:ascii="仿宋" w:eastAsia="仿宋" w:hAnsi="仿宋" w:cs="仿宋"/>
          <w:sz w:val="32"/>
        </w:rPr>
        <w:t>288.59万元，占</w:t>
      </w:r>
      <w:r w:rsidR="006E7642">
        <w:rPr>
          <w:rFonts w:ascii="仿宋" w:eastAsia="仿宋" w:hAnsi="仿宋" w:cs="仿宋" w:hint="eastAsia"/>
          <w:sz w:val="32"/>
        </w:rPr>
        <w:t>92</w:t>
      </w:r>
      <w:r w:rsidR="006E7642">
        <w:rPr>
          <w:rFonts w:ascii="仿宋" w:eastAsia="仿宋" w:hAnsi="仿宋" w:cs="仿宋"/>
          <w:sz w:val="32"/>
        </w:rPr>
        <w:t>%</w:t>
      </w:r>
      <w:r w:rsidR="006E7642">
        <w:rPr>
          <w:rFonts w:ascii="仿宋" w:eastAsia="仿宋" w:hAnsi="仿宋" w:cs="仿宋" w:hint="eastAsia"/>
          <w:sz w:val="32"/>
        </w:rPr>
        <w:t>。</w:t>
      </w:r>
    </w:p>
    <w:p w:rsidR="006E7642" w:rsidRDefault="006E7642" w:rsidP="006E7642">
      <w:pPr>
        <w:ind w:firstLine="640"/>
        <w:jc w:val="left"/>
        <w:rPr>
          <w:rFonts w:ascii="仿宋" w:eastAsia="仿宋" w:hAnsi="仿宋" w:cs="仿宋"/>
          <w:sz w:val="32"/>
        </w:rPr>
      </w:pPr>
      <w:r>
        <w:rPr>
          <w:rFonts w:ascii="仿宋" w:eastAsia="仿宋" w:hAnsi="仿宋" w:cs="仿宋" w:hint="eastAsia"/>
          <w:sz w:val="32"/>
        </w:rPr>
        <w:t>210（类）医疗卫生与计划生育支出</w:t>
      </w:r>
      <w:r>
        <w:rPr>
          <w:rFonts w:ascii="仿宋" w:eastAsia="仿宋" w:hAnsi="仿宋" w:cs="仿宋"/>
          <w:sz w:val="32"/>
        </w:rPr>
        <w:t>12.94</w:t>
      </w:r>
      <w:r>
        <w:rPr>
          <w:rFonts w:ascii="仿宋" w:eastAsia="仿宋" w:hAnsi="仿宋" w:cs="仿宋" w:hint="eastAsia"/>
          <w:sz w:val="32"/>
        </w:rPr>
        <w:t>万元，占4%。</w:t>
      </w:r>
    </w:p>
    <w:p w:rsidR="006E7642" w:rsidRDefault="006E7642" w:rsidP="006E7642">
      <w:pPr>
        <w:ind w:firstLine="640"/>
        <w:jc w:val="left"/>
        <w:rPr>
          <w:rFonts w:ascii="仿宋" w:eastAsia="仿宋" w:hAnsi="仿宋" w:cs="仿宋"/>
          <w:sz w:val="32"/>
        </w:rPr>
      </w:pPr>
      <w:r>
        <w:rPr>
          <w:rFonts w:ascii="仿宋" w:eastAsia="仿宋" w:hAnsi="仿宋" w:cs="仿宋" w:hint="eastAsia"/>
          <w:sz w:val="32"/>
        </w:rPr>
        <w:t>221（类）住房保障支出</w:t>
      </w:r>
      <w:r>
        <w:rPr>
          <w:rFonts w:ascii="仿宋" w:eastAsia="仿宋" w:hAnsi="仿宋" w:cs="仿宋"/>
          <w:sz w:val="32"/>
        </w:rPr>
        <w:t>11.89</w:t>
      </w:r>
      <w:r>
        <w:rPr>
          <w:rFonts w:ascii="仿宋" w:eastAsia="仿宋" w:hAnsi="仿宋" w:cs="仿宋" w:hint="eastAsia"/>
          <w:sz w:val="32"/>
        </w:rPr>
        <w:t>万元，占4%。</w:t>
      </w:r>
    </w:p>
    <w:p w:rsidR="00361F25" w:rsidRDefault="003638A2" w:rsidP="0012347F">
      <w:pPr>
        <w:ind w:firstLineChars="100" w:firstLine="320"/>
        <w:jc w:val="left"/>
        <w:rPr>
          <w:rFonts w:ascii="楷体" w:eastAsia="楷体" w:hAnsi="楷体" w:cs="楷体"/>
          <w:sz w:val="32"/>
        </w:rPr>
      </w:pPr>
      <w:r>
        <w:rPr>
          <w:rFonts w:ascii="楷体" w:eastAsia="楷体" w:hAnsi="楷体" w:cs="楷体"/>
          <w:sz w:val="32"/>
        </w:rPr>
        <w:t>（三）一般公共预算财政拨款支出决算具体情况。</w:t>
      </w:r>
    </w:p>
    <w:p w:rsidR="00A7785D" w:rsidRDefault="00A7785D" w:rsidP="00A7785D">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301</w:t>
      </w:r>
      <w:r>
        <w:rPr>
          <w:rFonts w:ascii="仿宋" w:eastAsia="仿宋" w:hAnsi="仿宋" w:cs="仿宋"/>
          <w:sz w:val="32"/>
        </w:rPr>
        <w:t>（类）财政拨款支出230.57万元，主要用于</w:t>
      </w:r>
      <w:r>
        <w:rPr>
          <w:rFonts w:ascii="仿宋" w:eastAsia="仿宋" w:hAnsi="仿宋" w:cs="仿宋" w:hint="eastAsia"/>
          <w:sz w:val="32"/>
        </w:rPr>
        <w:t>基本工资、津贴补贴、社会保障缴费、绩效工资、养老保险缴费和其他工资福利支出。</w:t>
      </w:r>
    </w:p>
    <w:p w:rsidR="00A7785D" w:rsidRDefault="00A7785D" w:rsidP="00A7785D">
      <w:pPr>
        <w:ind w:firstLine="640"/>
        <w:jc w:val="left"/>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302</w:t>
      </w:r>
      <w:r>
        <w:rPr>
          <w:rFonts w:ascii="仿宋" w:eastAsia="仿宋" w:hAnsi="仿宋" w:cs="仿宋"/>
          <w:sz w:val="32"/>
        </w:rPr>
        <w:t>（类）财政拨款支出59.27万元，主要用于</w:t>
      </w:r>
      <w:r>
        <w:rPr>
          <w:rFonts w:ascii="仿宋" w:eastAsia="仿宋" w:hAnsi="仿宋" w:cs="仿宋" w:hint="eastAsia"/>
          <w:sz w:val="32"/>
        </w:rPr>
        <w:t>办公费、印刷费、手续费、水电费、物业管理费、差旅费、会议费等。</w:t>
      </w:r>
    </w:p>
    <w:p w:rsidR="00A7785D" w:rsidRDefault="00A7785D" w:rsidP="00A7785D">
      <w:pPr>
        <w:ind w:firstLine="640"/>
        <w:jc w:val="left"/>
        <w:rPr>
          <w:rFonts w:ascii="仿宋" w:eastAsia="仿宋" w:hAnsi="仿宋" w:cs="仿宋"/>
          <w:sz w:val="32"/>
        </w:rPr>
      </w:pPr>
      <w:r>
        <w:rPr>
          <w:rFonts w:ascii="仿宋" w:eastAsia="仿宋" w:hAnsi="仿宋" w:cs="仿宋" w:hint="eastAsia"/>
          <w:sz w:val="32"/>
        </w:rPr>
        <w:t>3、303（类）财政拨款支出</w:t>
      </w:r>
      <w:r>
        <w:rPr>
          <w:rFonts w:ascii="仿宋" w:eastAsia="仿宋" w:hAnsi="仿宋" w:cs="仿宋"/>
          <w:sz w:val="32"/>
        </w:rPr>
        <w:t>12.39</w:t>
      </w:r>
      <w:r>
        <w:rPr>
          <w:rFonts w:ascii="仿宋" w:eastAsia="仿宋" w:hAnsi="仿宋" w:cs="仿宋" w:hint="eastAsia"/>
          <w:sz w:val="32"/>
        </w:rPr>
        <w:t>万元，主要用于退休费、奖励金、公积金。</w:t>
      </w:r>
    </w:p>
    <w:p w:rsidR="00361F25" w:rsidRPr="003A59CA" w:rsidRDefault="00A7785D" w:rsidP="003A59CA">
      <w:pPr>
        <w:ind w:firstLine="640"/>
        <w:jc w:val="left"/>
        <w:rPr>
          <w:rFonts w:ascii="仿宋" w:eastAsia="仿宋" w:hAnsi="仿宋" w:cs="仿宋"/>
          <w:sz w:val="32"/>
        </w:rPr>
      </w:pPr>
      <w:r>
        <w:rPr>
          <w:rFonts w:ascii="仿宋" w:eastAsia="仿宋" w:hAnsi="仿宋" w:cs="仿宋" w:hint="eastAsia"/>
          <w:sz w:val="32"/>
        </w:rPr>
        <w:t>4、310（类)财政拨款支出</w:t>
      </w:r>
      <w:r>
        <w:rPr>
          <w:rFonts w:ascii="仿宋" w:eastAsia="仿宋" w:hAnsi="仿宋" w:cs="仿宋"/>
          <w:sz w:val="32"/>
        </w:rPr>
        <w:t>11.19</w:t>
      </w:r>
      <w:r>
        <w:rPr>
          <w:rFonts w:ascii="仿宋" w:eastAsia="仿宋" w:hAnsi="仿宋" w:cs="仿宋" w:hint="eastAsia"/>
          <w:sz w:val="32"/>
        </w:rPr>
        <w:t>万元，主要用于办公</w:t>
      </w:r>
      <w:r>
        <w:rPr>
          <w:rFonts w:ascii="仿宋" w:eastAsia="仿宋" w:hAnsi="仿宋" w:cs="仿宋" w:hint="eastAsia"/>
          <w:sz w:val="32"/>
        </w:rPr>
        <w:lastRenderedPageBreak/>
        <w:t>设备购置。</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377C7A">
        <w:rPr>
          <w:rFonts w:ascii="黑体" w:eastAsia="黑体" w:hAnsi="黑体" w:cs="黑体" w:hint="eastAsia"/>
          <w:sz w:val="32"/>
        </w:rPr>
        <w:t>益阳市机关事业单位</w:t>
      </w:r>
      <w:r w:rsidR="00377C7A">
        <w:rPr>
          <w:rFonts w:ascii="黑体" w:eastAsia="黑体" w:hAnsi="黑体" w:cs="黑体"/>
          <w:sz w:val="32"/>
        </w:rPr>
        <w:t>社会保险处</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657B55" w:rsidRDefault="00657B55" w:rsidP="00657B55">
      <w:pPr>
        <w:ind w:firstLine="640"/>
        <w:jc w:val="left"/>
        <w:rPr>
          <w:rFonts w:ascii="仿宋" w:eastAsia="仿宋" w:hAnsi="仿宋" w:cs="仿宋"/>
          <w:sz w:val="32"/>
        </w:rPr>
      </w:pPr>
      <w:r>
        <w:rPr>
          <w:rFonts w:ascii="仿宋" w:eastAsia="仿宋" w:hAnsi="仿宋" w:cs="仿宋"/>
          <w:sz w:val="32"/>
        </w:rPr>
        <w:t>2018年度一般公共预算财政拨款基本支出313.42万元</w:t>
      </w:r>
      <w:r>
        <w:rPr>
          <w:rFonts w:ascii="仿宋" w:eastAsia="仿宋" w:hAnsi="仿宋" w:cs="仿宋" w:hint="eastAsia"/>
          <w:sz w:val="32"/>
        </w:rPr>
        <w:t>，</w:t>
      </w:r>
      <w:r>
        <w:rPr>
          <w:rFonts w:ascii="仿宋" w:eastAsia="仿宋" w:hAnsi="仿宋" w:cs="仿宋"/>
          <w:sz w:val="32"/>
        </w:rPr>
        <w:t>其中人员经费支出242.96万元，主要包</w:t>
      </w:r>
      <w:r>
        <w:rPr>
          <w:rFonts w:ascii="仿宋" w:eastAsia="仿宋" w:hAnsi="仿宋" w:cs="仿宋"/>
          <w:spacing w:val="-17"/>
          <w:sz w:val="32"/>
        </w:rPr>
        <w:t>括：基本工资、津贴补贴</w:t>
      </w:r>
      <w:r>
        <w:rPr>
          <w:rFonts w:ascii="仿宋" w:eastAsia="仿宋" w:hAnsi="仿宋" w:cs="仿宋" w:hint="eastAsia"/>
          <w:spacing w:val="-17"/>
          <w:sz w:val="32"/>
        </w:rPr>
        <w:t>、退休费；</w:t>
      </w:r>
      <w:r>
        <w:rPr>
          <w:rFonts w:ascii="仿宋" w:eastAsia="仿宋" w:hAnsi="仿宋" w:cs="仿宋"/>
          <w:spacing w:val="-17"/>
          <w:sz w:val="32"/>
        </w:rPr>
        <w:t>公用经费支出70.46万</w:t>
      </w:r>
      <w:r>
        <w:rPr>
          <w:rFonts w:ascii="仿宋" w:eastAsia="仿宋" w:hAnsi="仿宋" w:cs="仿宋"/>
          <w:sz w:val="32"/>
        </w:rPr>
        <w:t>元。主要包括：办公费、印刷费</w:t>
      </w:r>
      <w:r>
        <w:rPr>
          <w:rFonts w:ascii="仿宋" w:eastAsia="仿宋" w:hAnsi="仿宋" w:cs="仿宋" w:hint="eastAsia"/>
          <w:sz w:val="32"/>
        </w:rPr>
        <w:t>、接待费、水电费、物业费等</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657B55">
        <w:rPr>
          <w:rFonts w:ascii="黑体" w:eastAsia="黑体" w:hAnsi="黑体" w:cs="黑体" w:hint="eastAsia"/>
          <w:sz w:val="32"/>
        </w:rPr>
        <w:t>益阳市机关事业单位</w:t>
      </w:r>
      <w:r w:rsidR="00657B55">
        <w:rPr>
          <w:rFonts w:ascii="黑体" w:eastAsia="黑体" w:hAnsi="黑体" w:cs="黑体"/>
          <w:sz w:val="32"/>
        </w:rPr>
        <w:t>社会保险处</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657B55" w:rsidRDefault="00657B55" w:rsidP="00657B55">
      <w:pPr>
        <w:ind w:firstLine="640"/>
        <w:jc w:val="left"/>
        <w:rPr>
          <w:rFonts w:ascii="仿宋" w:eastAsia="仿宋" w:hAnsi="仿宋" w:cs="仿宋"/>
          <w:sz w:val="32"/>
        </w:rPr>
      </w:pPr>
      <w:r>
        <w:rPr>
          <w:rFonts w:ascii="仿宋" w:eastAsia="仿宋" w:hAnsi="仿宋" w:cs="仿宋" w:hint="eastAsia"/>
          <w:sz w:val="32"/>
        </w:rPr>
        <w:t>我单位201</w:t>
      </w:r>
      <w:r>
        <w:rPr>
          <w:rFonts w:ascii="仿宋" w:eastAsia="仿宋" w:hAnsi="仿宋" w:cs="仿宋"/>
          <w:sz w:val="32"/>
        </w:rPr>
        <w:t>8</w:t>
      </w:r>
      <w:r>
        <w:rPr>
          <w:rFonts w:ascii="仿宋" w:eastAsia="仿宋" w:hAnsi="仿宋" w:cs="仿宋" w:hint="eastAsia"/>
          <w:sz w:val="32"/>
        </w:rPr>
        <w:t>年度没有政府性基金收入，也没有政府性基金安排的支出。</w:t>
      </w:r>
    </w:p>
    <w:p w:rsidR="005E4FE4" w:rsidRDefault="005E4FE4" w:rsidP="005E4FE4">
      <w:pPr>
        <w:ind w:firstLine="640"/>
        <w:jc w:val="left"/>
        <w:rPr>
          <w:rFonts w:ascii="黑体" w:eastAsia="黑体" w:hAnsi="黑体" w:cs="黑体"/>
          <w:sz w:val="32"/>
        </w:rPr>
      </w:pPr>
      <w:r>
        <w:rPr>
          <w:rFonts w:ascii="黑体" w:eastAsia="黑体" w:hAnsi="黑体" w:cs="黑体"/>
          <w:sz w:val="32"/>
        </w:rPr>
        <w:t>八、关于201</w:t>
      </w:r>
      <w:r w:rsidR="00720CBD">
        <w:rPr>
          <w:rFonts w:ascii="黑体" w:eastAsia="黑体" w:hAnsi="黑体" w:cs="黑体"/>
          <w:sz w:val="32"/>
        </w:rPr>
        <w:t>8</w:t>
      </w:r>
      <w:r>
        <w:rPr>
          <w:rFonts w:ascii="黑体" w:eastAsia="黑体" w:hAnsi="黑体" w:cs="黑体"/>
          <w:sz w:val="32"/>
        </w:rPr>
        <w:t>年度一般公共预算财政拨款“三公”经费支出决算情况说明</w:t>
      </w:r>
    </w:p>
    <w:p w:rsidR="005E4FE4" w:rsidRDefault="005E4FE4" w:rsidP="005E4FE4">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5E4FE4" w:rsidRDefault="005E4FE4" w:rsidP="00222415">
      <w:pPr>
        <w:jc w:val="left"/>
        <w:rPr>
          <w:rFonts w:ascii="仿宋" w:eastAsia="仿宋" w:hAnsi="仿宋" w:cs="仿宋"/>
          <w:sz w:val="32"/>
        </w:rPr>
      </w:pPr>
      <w:r>
        <w:rPr>
          <w:rFonts w:ascii="仿宋" w:eastAsia="仿宋" w:hAnsi="仿宋" w:cs="仿宋"/>
          <w:sz w:val="32"/>
        </w:rPr>
        <w:t>2018 年度“三公”经费财政拨款支出预算为</w:t>
      </w:r>
      <w:r>
        <w:rPr>
          <w:rFonts w:ascii="仿宋" w:eastAsia="仿宋" w:hAnsi="仿宋" w:cs="仿宋" w:hint="eastAsia"/>
          <w:sz w:val="32"/>
        </w:rPr>
        <w:t>7.5</w:t>
      </w:r>
      <w:r>
        <w:rPr>
          <w:rFonts w:ascii="仿宋" w:eastAsia="仿宋" w:hAnsi="仿宋" w:cs="仿宋"/>
          <w:sz w:val="32"/>
        </w:rPr>
        <w:t xml:space="preserve">万元，支出决算为2.86万元，完成预算的38%，其中：因公出国（境）费支出决算为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%；公务接待费支出决算为2.86万元，完成预算的38%。2018年度“三公”经费支出决算数</w:t>
      </w:r>
      <w:r>
        <w:rPr>
          <w:rFonts w:ascii="仿宋" w:eastAsia="仿宋" w:hAnsi="仿宋" w:cs="仿宋" w:hint="eastAsia"/>
          <w:sz w:val="32"/>
        </w:rPr>
        <w:t>小于</w:t>
      </w:r>
      <w:r>
        <w:rPr>
          <w:rFonts w:ascii="仿宋" w:eastAsia="仿宋" w:hAnsi="仿宋" w:cs="仿宋"/>
          <w:sz w:val="32"/>
        </w:rPr>
        <w:t>预算数</w:t>
      </w:r>
      <w:r>
        <w:rPr>
          <w:rFonts w:ascii="仿宋" w:eastAsia="仿宋" w:hAnsi="仿宋" w:cs="仿宋" w:hint="eastAsia"/>
          <w:sz w:val="32"/>
        </w:rPr>
        <w:t>。</w:t>
      </w:r>
    </w:p>
    <w:p w:rsidR="005E4FE4" w:rsidRDefault="005E4FE4" w:rsidP="005E4FE4">
      <w:pPr>
        <w:ind w:firstLine="640"/>
        <w:jc w:val="left"/>
        <w:rPr>
          <w:rFonts w:ascii="楷体" w:eastAsia="楷体" w:hAnsi="楷体" w:cs="楷体"/>
          <w:sz w:val="32"/>
        </w:rPr>
      </w:pPr>
      <w:r>
        <w:rPr>
          <w:rFonts w:ascii="楷体" w:eastAsia="楷体" w:hAnsi="楷体" w:cs="楷体"/>
          <w:sz w:val="32"/>
        </w:rPr>
        <w:lastRenderedPageBreak/>
        <w:t>（二）“三公”经费财政拨款支出决算具体情况说明。</w:t>
      </w:r>
    </w:p>
    <w:p w:rsidR="005E4FE4" w:rsidRDefault="005E4FE4" w:rsidP="005E4FE4">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2018年度“三公”经费财政拨款支出决算为</w:t>
      </w:r>
      <w:r>
        <w:rPr>
          <w:rFonts w:ascii="仿宋" w:eastAsia="仿宋" w:hAnsi="仿宋" w:cs="仿宋" w:hint="eastAsia"/>
          <w:sz w:val="32"/>
        </w:rPr>
        <w:t>7.5</w:t>
      </w:r>
      <w:r>
        <w:rPr>
          <w:rFonts w:ascii="仿宋" w:eastAsia="仿宋" w:hAnsi="仿宋" w:cs="仿宋"/>
          <w:sz w:val="32"/>
        </w:rPr>
        <w:t xml:space="preserve">万元，其中：因公出国（境）费支出决算为 </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%；公务接待费支出决算为2.86万元，占38%。2018年度“三公”经费支出决算数</w:t>
      </w:r>
      <w:r>
        <w:rPr>
          <w:rFonts w:ascii="仿宋" w:eastAsia="仿宋" w:hAnsi="仿宋" w:cs="仿宋" w:hint="eastAsia"/>
          <w:sz w:val="32"/>
        </w:rPr>
        <w:t>小于</w:t>
      </w:r>
      <w:r>
        <w:rPr>
          <w:rFonts w:ascii="仿宋" w:eastAsia="仿宋" w:hAnsi="仿宋" w:cs="仿宋"/>
          <w:sz w:val="32"/>
        </w:rPr>
        <w:t>上年决算数</w:t>
      </w:r>
      <w:r>
        <w:rPr>
          <w:rFonts w:ascii="仿宋" w:eastAsia="仿宋" w:hAnsi="仿宋" w:cs="仿宋" w:hint="eastAsia"/>
          <w:sz w:val="32"/>
        </w:rPr>
        <w:t>。</w:t>
      </w:r>
    </w:p>
    <w:p w:rsidR="005E4FE4" w:rsidRDefault="005E4FE4" w:rsidP="005E4FE4">
      <w:pPr>
        <w:ind w:firstLine="640"/>
        <w:jc w:val="left"/>
        <w:rPr>
          <w:rFonts w:ascii="楷体" w:eastAsia="楷体" w:hAnsi="楷体" w:cs="楷体"/>
          <w:sz w:val="32"/>
        </w:rPr>
      </w:pPr>
      <w:r>
        <w:rPr>
          <w:rFonts w:ascii="楷体" w:eastAsia="楷体" w:hAnsi="楷体" w:cs="楷体"/>
          <w:sz w:val="32"/>
        </w:rPr>
        <w:t>1、因公出国（境）情况说明</w:t>
      </w:r>
    </w:p>
    <w:p w:rsidR="005E4FE4" w:rsidRDefault="005E4FE4" w:rsidP="005E4FE4">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人，因公出国（境）的开支内容</w:t>
      </w:r>
      <w:r>
        <w:rPr>
          <w:rFonts w:ascii="仿宋" w:eastAsia="仿宋" w:hAnsi="仿宋" w:cs="仿宋" w:hint="eastAsia"/>
          <w:sz w:val="32"/>
        </w:rPr>
        <w:t>。</w:t>
      </w:r>
    </w:p>
    <w:p w:rsidR="005E4FE4" w:rsidRDefault="005E4FE4" w:rsidP="005E4FE4">
      <w:pPr>
        <w:ind w:firstLine="640"/>
        <w:jc w:val="left"/>
        <w:rPr>
          <w:rFonts w:ascii="楷体" w:eastAsia="楷体" w:hAnsi="楷体" w:cs="楷体"/>
          <w:sz w:val="32"/>
        </w:rPr>
      </w:pPr>
      <w:r>
        <w:rPr>
          <w:rFonts w:ascii="楷体" w:eastAsia="楷体" w:hAnsi="楷体" w:cs="楷体"/>
          <w:sz w:val="32"/>
        </w:rPr>
        <w:t>2、公务用车购置及运行经费情况说明</w:t>
      </w:r>
    </w:p>
    <w:p w:rsidR="005E4FE4" w:rsidRDefault="005E4FE4" w:rsidP="00222415">
      <w:pPr>
        <w:ind w:firstLine="641"/>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0</w:t>
      </w:r>
      <w:r>
        <w:rPr>
          <w:rFonts w:ascii="仿宋" w:eastAsia="仿宋" w:hAnsi="仿宋" w:cs="仿宋"/>
          <w:sz w:val="32"/>
        </w:rPr>
        <w:t>台</w:t>
      </w:r>
    </w:p>
    <w:p w:rsidR="005E4FE4" w:rsidRDefault="005E4FE4" w:rsidP="00222415">
      <w:pPr>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5E4FE4" w:rsidRDefault="005E4FE4" w:rsidP="005E4FE4">
      <w:pPr>
        <w:ind w:firstLine="640"/>
        <w:jc w:val="left"/>
        <w:rPr>
          <w:rFonts w:ascii="楷体" w:eastAsia="楷体" w:hAnsi="楷体" w:cs="楷体"/>
          <w:sz w:val="32"/>
        </w:rPr>
      </w:pPr>
      <w:r>
        <w:rPr>
          <w:rFonts w:ascii="楷体" w:eastAsia="楷体" w:hAnsi="楷体" w:cs="楷体"/>
          <w:sz w:val="32"/>
        </w:rPr>
        <w:t>3、公务接待情况说明</w:t>
      </w:r>
    </w:p>
    <w:p w:rsidR="005E4FE4" w:rsidRDefault="005E4FE4" w:rsidP="005E4FE4">
      <w:pPr>
        <w:ind w:firstLine="640"/>
        <w:jc w:val="left"/>
        <w:rPr>
          <w:rFonts w:ascii="仿宋" w:eastAsia="仿宋" w:hAnsi="仿宋" w:cs="仿宋"/>
          <w:sz w:val="32"/>
        </w:rPr>
      </w:pPr>
      <w:r>
        <w:rPr>
          <w:rFonts w:ascii="仿宋" w:eastAsia="仿宋" w:hAnsi="仿宋" w:cs="仿宋"/>
          <w:sz w:val="32"/>
        </w:rPr>
        <w:t>公务接待支出2.86万元，国内公务接待36批次，接待312人。接待支出主要用于</w:t>
      </w:r>
      <w:r>
        <w:rPr>
          <w:rFonts w:ascii="仿宋" w:eastAsia="仿宋" w:hAnsi="仿宋" w:cs="仿宋" w:hint="eastAsia"/>
          <w:sz w:val="32"/>
        </w:rPr>
        <w:t>接待兄弟市州和区县市的同志。</w:t>
      </w:r>
    </w:p>
    <w:p w:rsidR="005E4FE4" w:rsidRDefault="005E4FE4" w:rsidP="005E4FE4">
      <w:pPr>
        <w:ind w:firstLine="640"/>
        <w:jc w:val="left"/>
        <w:rPr>
          <w:rFonts w:ascii="黑体" w:eastAsia="黑体" w:hAnsi="黑体" w:cs="黑体"/>
          <w:sz w:val="32"/>
        </w:rPr>
      </w:pPr>
      <w:r>
        <w:rPr>
          <w:rFonts w:ascii="黑体" w:eastAsia="黑体" w:hAnsi="黑体" w:cs="黑体"/>
          <w:sz w:val="32"/>
        </w:rPr>
        <w:t>九、其他重要事项的情况说明</w:t>
      </w:r>
    </w:p>
    <w:p w:rsidR="005E4FE4" w:rsidRDefault="005E4FE4" w:rsidP="005E4FE4">
      <w:pPr>
        <w:ind w:firstLine="640"/>
        <w:jc w:val="left"/>
        <w:rPr>
          <w:rFonts w:ascii="仿宋" w:eastAsia="仿宋" w:hAnsi="仿宋" w:cs="仿宋"/>
          <w:sz w:val="32"/>
        </w:rPr>
      </w:pPr>
      <w:r>
        <w:rPr>
          <w:rFonts w:ascii="楷体" w:eastAsia="楷体" w:hAnsi="楷体" w:cs="楷体"/>
          <w:sz w:val="32"/>
        </w:rPr>
        <w:t>（一）预决算收支增减变化情况。</w:t>
      </w:r>
      <w:r>
        <w:rPr>
          <w:rFonts w:ascii="仿宋" w:eastAsia="仿宋" w:hAnsi="仿宋" w:cs="仿宋" w:hint="eastAsia"/>
          <w:sz w:val="32"/>
        </w:rPr>
        <w:t>201</w:t>
      </w:r>
      <w:r>
        <w:rPr>
          <w:rFonts w:ascii="仿宋" w:eastAsia="仿宋" w:hAnsi="仿宋" w:cs="仿宋"/>
          <w:sz w:val="32"/>
        </w:rPr>
        <w:t>8</w:t>
      </w:r>
      <w:r>
        <w:rPr>
          <w:rFonts w:ascii="仿宋" w:eastAsia="仿宋" w:hAnsi="仿宋" w:cs="仿宋" w:hint="eastAsia"/>
          <w:sz w:val="32"/>
        </w:rPr>
        <w:t>年部门预算收入</w:t>
      </w:r>
      <w:r>
        <w:rPr>
          <w:rFonts w:ascii="仿宋" w:eastAsia="仿宋" w:hAnsi="仿宋" w:cs="仿宋"/>
          <w:sz w:val="32"/>
        </w:rPr>
        <w:t>230.92</w:t>
      </w:r>
      <w:r>
        <w:rPr>
          <w:rFonts w:ascii="仿宋" w:eastAsia="仿宋" w:hAnsi="仿宋" w:cs="仿宋" w:hint="eastAsia"/>
          <w:sz w:val="32"/>
        </w:rPr>
        <w:t>万元，决算收入</w:t>
      </w:r>
      <w:r>
        <w:rPr>
          <w:rFonts w:ascii="仿宋" w:eastAsia="仿宋" w:hAnsi="仿宋" w:cs="仿宋"/>
          <w:sz w:val="32"/>
        </w:rPr>
        <w:t>300.62</w:t>
      </w:r>
      <w:r>
        <w:rPr>
          <w:rFonts w:ascii="仿宋" w:eastAsia="仿宋" w:hAnsi="仿宋" w:cs="仿宋" w:hint="eastAsia"/>
          <w:sz w:val="32"/>
        </w:rPr>
        <w:t>万元，主要因为年中追加经费</w:t>
      </w:r>
      <w:r>
        <w:rPr>
          <w:rFonts w:ascii="仿宋" w:eastAsia="仿宋" w:hAnsi="仿宋" w:cs="仿宋"/>
          <w:sz w:val="32"/>
        </w:rPr>
        <w:t>69.7</w:t>
      </w:r>
      <w:r>
        <w:rPr>
          <w:rFonts w:ascii="仿宋" w:eastAsia="仿宋" w:hAnsi="仿宋" w:cs="仿宋" w:hint="eastAsia"/>
          <w:sz w:val="32"/>
        </w:rPr>
        <w:t>万元，主要是财政追加人员工资津贴、奖金、奖励金、目标考核奖等。201</w:t>
      </w:r>
      <w:r>
        <w:rPr>
          <w:rFonts w:ascii="仿宋" w:eastAsia="仿宋" w:hAnsi="仿宋" w:cs="仿宋"/>
          <w:sz w:val="32"/>
        </w:rPr>
        <w:t>8</w:t>
      </w:r>
      <w:r>
        <w:rPr>
          <w:rFonts w:ascii="仿宋" w:eastAsia="仿宋" w:hAnsi="仿宋" w:cs="仿宋" w:hint="eastAsia"/>
          <w:sz w:val="32"/>
        </w:rPr>
        <w:t>年部门预算支出</w:t>
      </w:r>
      <w:r>
        <w:rPr>
          <w:rFonts w:ascii="仿宋" w:eastAsia="仿宋" w:hAnsi="仿宋" w:cs="仿宋"/>
          <w:sz w:val="32"/>
        </w:rPr>
        <w:t>250.92</w:t>
      </w:r>
      <w:r>
        <w:rPr>
          <w:rFonts w:ascii="仿宋" w:eastAsia="仿宋" w:hAnsi="仿宋" w:cs="仿宋" w:hint="eastAsia"/>
          <w:sz w:val="32"/>
        </w:rPr>
        <w:t>万元，决算支出</w:t>
      </w:r>
      <w:r>
        <w:rPr>
          <w:rFonts w:ascii="仿宋" w:eastAsia="仿宋" w:hAnsi="仿宋" w:cs="仿宋"/>
          <w:sz w:val="32"/>
        </w:rPr>
        <w:t>313.42</w:t>
      </w:r>
      <w:r>
        <w:rPr>
          <w:rFonts w:ascii="仿宋" w:eastAsia="仿宋" w:hAnsi="仿宋" w:cs="仿宋" w:hint="eastAsia"/>
          <w:sz w:val="32"/>
        </w:rPr>
        <w:t>万元。主要是人员工资津贴、奖金、目标</w:t>
      </w:r>
      <w:r>
        <w:rPr>
          <w:rFonts w:ascii="仿宋" w:eastAsia="仿宋" w:hAnsi="仿宋" w:cs="仿宋" w:hint="eastAsia"/>
          <w:sz w:val="32"/>
        </w:rPr>
        <w:lastRenderedPageBreak/>
        <w:t>考核奖等增加支出</w:t>
      </w:r>
      <w:r>
        <w:rPr>
          <w:rFonts w:ascii="仿宋" w:eastAsia="仿宋" w:hAnsi="仿宋" w:cs="仿宋"/>
          <w:sz w:val="32"/>
        </w:rPr>
        <w:t>62.5</w:t>
      </w:r>
      <w:r>
        <w:rPr>
          <w:rFonts w:ascii="仿宋" w:eastAsia="仿宋" w:hAnsi="仿宋" w:cs="仿宋" w:hint="eastAsia"/>
          <w:sz w:val="32"/>
        </w:rPr>
        <w:t>万元。</w:t>
      </w:r>
    </w:p>
    <w:p w:rsidR="005E4FE4" w:rsidRDefault="005E4FE4" w:rsidP="005E4FE4">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E4FE4" w:rsidRDefault="005E4FE4" w:rsidP="005E4FE4">
      <w:pPr>
        <w:ind w:firstLineChars="200" w:firstLine="640"/>
        <w:rPr>
          <w:rFonts w:ascii="仿宋_GB2312" w:eastAsia="仿宋_GB2312"/>
          <w:sz w:val="32"/>
          <w:szCs w:val="32"/>
        </w:rPr>
      </w:pPr>
      <w:r>
        <w:rPr>
          <w:rFonts w:ascii="仿宋_GB2312" w:eastAsia="仿宋_GB2312" w:hint="eastAsia"/>
          <w:sz w:val="32"/>
          <w:szCs w:val="32"/>
        </w:rPr>
        <w:t>本单位</w:t>
      </w:r>
      <w:r>
        <w:rPr>
          <w:rFonts w:ascii="仿宋_GB2312" w:eastAsia="仿宋_GB2312"/>
          <w:sz w:val="32"/>
          <w:szCs w:val="32"/>
        </w:rPr>
        <w:t>2018</w:t>
      </w:r>
      <w:r>
        <w:rPr>
          <w:rFonts w:ascii="仿宋_GB2312" w:eastAsia="仿宋_GB2312" w:hint="eastAsia"/>
          <w:sz w:val="32"/>
          <w:szCs w:val="32"/>
        </w:rPr>
        <w:t>年度机关</w:t>
      </w:r>
      <w:r>
        <w:rPr>
          <w:rFonts w:ascii="仿宋" w:eastAsia="仿宋" w:hAnsi="仿宋" w:cs="仿宋"/>
          <w:sz w:val="32"/>
        </w:rPr>
        <w:t>运行经费支出59.27万元，较上年</w:t>
      </w:r>
      <w:r>
        <w:rPr>
          <w:rFonts w:ascii="仿宋" w:eastAsia="仿宋" w:hAnsi="仿宋" w:cs="仿宋" w:hint="eastAsia"/>
          <w:sz w:val="32"/>
        </w:rPr>
        <w:t>减少</w:t>
      </w:r>
      <w:r>
        <w:rPr>
          <w:rFonts w:ascii="仿宋" w:eastAsia="仿宋" w:hAnsi="仿宋" w:cs="仿宋"/>
          <w:sz w:val="32"/>
        </w:rPr>
        <w:t>13.42万元，</w:t>
      </w:r>
      <w:r>
        <w:rPr>
          <w:rFonts w:ascii="仿宋" w:eastAsia="仿宋" w:hAnsi="仿宋" w:cs="仿宋" w:hint="eastAsia"/>
          <w:sz w:val="32"/>
        </w:rPr>
        <w:t>减少</w:t>
      </w:r>
      <w:r>
        <w:rPr>
          <w:rFonts w:ascii="仿宋" w:eastAsia="仿宋" w:hAnsi="仿宋" w:cs="仿宋"/>
          <w:sz w:val="32"/>
        </w:rPr>
        <w:t>18.5%，主要原因是</w:t>
      </w:r>
      <w:r>
        <w:rPr>
          <w:rFonts w:ascii="仿宋_GB2312" w:eastAsia="仿宋_GB2312" w:hint="eastAsia"/>
          <w:sz w:val="32"/>
          <w:szCs w:val="32"/>
        </w:rPr>
        <w:t>其他交通费用增长，因为</w:t>
      </w:r>
      <w:r w:rsidR="00003C4D">
        <w:rPr>
          <w:rFonts w:ascii="仿宋_GB2312" w:eastAsia="仿宋_GB2312" w:hint="eastAsia"/>
          <w:sz w:val="32"/>
          <w:szCs w:val="32"/>
        </w:rPr>
        <w:t>厉行节约</w:t>
      </w:r>
      <w:r w:rsidR="00003C4D">
        <w:rPr>
          <w:rFonts w:ascii="仿宋_GB2312" w:eastAsia="仿宋_GB2312"/>
          <w:sz w:val="32"/>
          <w:szCs w:val="32"/>
        </w:rPr>
        <w:t>，</w:t>
      </w:r>
      <w:r w:rsidR="00003C4D">
        <w:rPr>
          <w:rFonts w:ascii="仿宋_GB2312" w:eastAsia="仿宋_GB2312" w:hint="eastAsia"/>
          <w:sz w:val="32"/>
          <w:szCs w:val="32"/>
        </w:rPr>
        <w:t>公务接待费减少</w:t>
      </w:r>
      <w:r>
        <w:rPr>
          <w:rFonts w:ascii="仿宋_GB2312" w:eastAsia="仿宋_GB2312" w:hint="eastAsia"/>
          <w:sz w:val="32"/>
          <w:szCs w:val="32"/>
        </w:rPr>
        <w:t>。</w:t>
      </w:r>
    </w:p>
    <w:p w:rsidR="005E4FE4" w:rsidRDefault="005E4FE4" w:rsidP="005E4FE4">
      <w:pPr>
        <w:ind w:firstLine="640"/>
        <w:jc w:val="left"/>
        <w:rPr>
          <w:rFonts w:ascii="楷体" w:eastAsia="楷体" w:hAnsi="楷体" w:cs="楷体"/>
          <w:sz w:val="32"/>
        </w:rPr>
      </w:pPr>
      <w:r>
        <w:rPr>
          <w:rFonts w:ascii="楷体" w:eastAsia="楷体" w:hAnsi="楷体" w:cs="楷体"/>
          <w:sz w:val="32"/>
        </w:rPr>
        <w:t>（三）政府采购支出情况。</w:t>
      </w:r>
    </w:p>
    <w:p w:rsidR="005E4FE4" w:rsidRDefault="005E4FE4" w:rsidP="005E4FE4">
      <w:pPr>
        <w:ind w:firstLine="640"/>
        <w:jc w:val="left"/>
        <w:rPr>
          <w:rFonts w:ascii="仿宋_GB2312" w:eastAsia="仿宋_GB2312"/>
          <w:sz w:val="32"/>
          <w:szCs w:val="32"/>
        </w:rPr>
      </w:pPr>
      <w:r>
        <w:rPr>
          <w:rFonts w:ascii="仿宋_GB2312" w:eastAsia="仿宋_GB2312" w:hint="eastAsia"/>
          <w:sz w:val="32"/>
          <w:szCs w:val="32"/>
        </w:rPr>
        <w:t>本单位2017年无政府采购支出。</w:t>
      </w:r>
    </w:p>
    <w:p w:rsidR="005E4FE4" w:rsidRDefault="005E4FE4" w:rsidP="005E4FE4">
      <w:pPr>
        <w:ind w:firstLine="640"/>
        <w:jc w:val="left"/>
        <w:rPr>
          <w:rFonts w:ascii="楷体" w:eastAsia="楷体" w:hAnsi="楷体" w:cs="楷体"/>
          <w:sz w:val="32"/>
        </w:rPr>
      </w:pPr>
      <w:r>
        <w:rPr>
          <w:rFonts w:ascii="楷体" w:eastAsia="楷体" w:hAnsi="楷体" w:cs="楷体"/>
          <w:sz w:val="32"/>
        </w:rPr>
        <w:t>（四）国有资产占用情况。</w:t>
      </w:r>
    </w:p>
    <w:p w:rsidR="005E4FE4" w:rsidRDefault="005E4FE4" w:rsidP="005E4FE4">
      <w:pPr>
        <w:ind w:firstLine="640"/>
        <w:jc w:val="left"/>
        <w:rPr>
          <w:rFonts w:ascii="仿宋" w:eastAsia="仿宋" w:hAnsi="仿宋" w:cs="楷体"/>
          <w:sz w:val="32"/>
        </w:rPr>
      </w:pPr>
      <w:r>
        <w:rPr>
          <w:rFonts w:ascii="仿宋" w:eastAsia="仿宋" w:hAnsi="仿宋" w:hint="eastAsia"/>
          <w:sz w:val="32"/>
          <w:szCs w:val="32"/>
        </w:rPr>
        <w:t>截止201</w:t>
      </w:r>
      <w:r>
        <w:rPr>
          <w:rFonts w:ascii="仿宋" w:eastAsia="仿宋" w:hAnsi="仿宋"/>
          <w:sz w:val="32"/>
          <w:szCs w:val="32"/>
        </w:rPr>
        <w:t>8</w:t>
      </w:r>
      <w:r>
        <w:rPr>
          <w:rFonts w:ascii="仿宋" w:eastAsia="仿宋" w:hAnsi="仿宋" w:hint="eastAsia"/>
          <w:sz w:val="32"/>
          <w:szCs w:val="32"/>
        </w:rPr>
        <w:t>年12月31日，本单位账面体现车辆1台，因车改后小车暂交局机关，未取得相关有效原始凭证未减少相关固定资产，账面上一直未处理。</w:t>
      </w:r>
    </w:p>
    <w:p w:rsidR="005E4FE4" w:rsidRDefault="005E4FE4" w:rsidP="005E4FE4">
      <w:pPr>
        <w:ind w:firstLine="640"/>
        <w:jc w:val="left"/>
        <w:rPr>
          <w:rFonts w:ascii="楷体" w:eastAsia="楷体" w:hAnsi="楷体" w:cs="楷体"/>
          <w:sz w:val="32"/>
        </w:rPr>
      </w:pPr>
      <w:r>
        <w:rPr>
          <w:rFonts w:ascii="楷体" w:eastAsia="楷体" w:hAnsi="楷体" w:cs="楷体"/>
          <w:sz w:val="32"/>
        </w:rPr>
        <w:t>（五）</w:t>
      </w:r>
      <w:r>
        <w:rPr>
          <w:rFonts w:ascii="仿宋_GB2312" w:eastAsia="仿宋_GB2312" w:hint="eastAsia"/>
          <w:sz w:val="32"/>
          <w:szCs w:val="32"/>
        </w:rPr>
        <w:t>预算绩效情况的说明</w:t>
      </w:r>
      <w:r>
        <w:rPr>
          <w:rFonts w:ascii="楷体" w:eastAsia="楷体" w:hAnsi="楷体" w:cs="楷体"/>
          <w:sz w:val="32"/>
        </w:rPr>
        <w:t>。</w:t>
      </w:r>
    </w:p>
    <w:p w:rsidR="00361F25" w:rsidRPr="003A59CA" w:rsidRDefault="005E4FE4" w:rsidP="003A59CA">
      <w:pPr>
        <w:ind w:firstLine="640"/>
        <w:jc w:val="left"/>
        <w:rPr>
          <w:rFonts w:ascii="仿宋" w:eastAsia="仿宋" w:hAnsi="仿宋" w:cs="楷体"/>
          <w:sz w:val="32"/>
        </w:rPr>
      </w:pPr>
      <w:r>
        <w:rPr>
          <w:rFonts w:ascii="仿宋" w:eastAsia="仿宋" w:hAnsi="仿宋" w:hint="eastAsia"/>
          <w:sz w:val="32"/>
          <w:szCs w:val="32"/>
        </w:rPr>
        <w:t>本单位按照有关政策文件和市财政局要求开展预算绩效管理工作，一是加强绩效目标管理；二是开展绩效运行跟踪监控; 三是做好绩效自评和结果公开。根据市财政局文件要求，本单位抽调专人成立绩效评价工作小组，于201</w:t>
      </w:r>
      <w:r>
        <w:rPr>
          <w:rFonts w:ascii="仿宋" w:eastAsia="仿宋" w:hAnsi="仿宋"/>
          <w:sz w:val="32"/>
          <w:szCs w:val="32"/>
        </w:rPr>
        <w:t>9</w:t>
      </w:r>
      <w:r>
        <w:rPr>
          <w:rFonts w:ascii="仿宋" w:eastAsia="仿宋" w:hAnsi="仿宋" w:hint="eastAsia"/>
          <w:sz w:val="32"/>
          <w:szCs w:val="32"/>
        </w:rPr>
        <w:t>年4月对201</w:t>
      </w:r>
      <w:r>
        <w:rPr>
          <w:rFonts w:ascii="仿宋" w:eastAsia="仿宋" w:hAnsi="仿宋"/>
          <w:sz w:val="32"/>
          <w:szCs w:val="32"/>
        </w:rPr>
        <w:t>8</w:t>
      </w:r>
      <w:r>
        <w:rPr>
          <w:rFonts w:ascii="仿宋" w:eastAsia="仿宋" w:hAnsi="仿宋" w:hint="eastAsia"/>
          <w:sz w:val="32"/>
          <w:szCs w:val="32"/>
        </w:rPr>
        <w:t>年部门整体支出开展了绩效自评，并于201</w:t>
      </w:r>
      <w:r>
        <w:rPr>
          <w:rFonts w:ascii="仿宋" w:eastAsia="仿宋" w:hAnsi="仿宋"/>
          <w:sz w:val="32"/>
          <w:szCs w:val="32"/>
        </w:rPr>
        <w:t>9</w:t>
      </w:r>
      <w:r>
        <w:rPr>
          <w:rFonts w:ascii="仿宋" w:eastAsia="仿宋" w:hAnsi="仿宋" w:hint="eastAsia"/>
          <w:sz w:val="32"/>
          <w:szCs w:val="32"/>
        </w:rPr>
        <w:t>年4月28日将自评结果在局机关网站上进行了公开。</w:t>
      </w:r>
    </w:p>
    <w:p w:rsidR="00720CBD" w:rsidRDefault="00720CBD">
      <w:pPr>
        <w:jc w:val="center"/>
        <w:rPr>
          <w:rFonts w:ascii="宋体" w:eastAsia="宋体" w:hAnsi="宋体" w:cs="宋体"/>
          <w:sz w:val="44"/>
        </w:rPr>
      </w:pPr>
    </w:p>
    <w:p w:rsidR="00720CBD" w:rsidRDefault="00720CBD">
      <w:pPr>
        <w:jc w:val="center"/>
        <w:rPr>
          <w:rFonts w:ascii="宋体" w:eastAsia="宋体" w:hAnsi="宋体" w:cs="宋体"/>
          <w:sz w:val="44"/>
        </w:rPr>
      </w:pPr>
    </w:p>
    <w:p w:rsidR="00720CBD" w:rsidRDefault="00720CBD">
      <w:pPr>
        <w:jc w:val="center"/>
        <w:rPr>
          <w:rFonts w:ascii="宋体" w:eastAsia="宋体" w:hAnsi="宋体" w:cs="宋体"/>
          <w:sz w:val="44"/>
        </w:rPr>
      </w:pPr>
    </w:p>
    <w:p w:rsidR="00720CBD" w:rsidRDefault="00720CBD">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bookmarkStart w:id="0" w:name="_GoBack"/>
      <w:bookmarkEnd w:id="0"/>
      <w:r>
        <w:rPr>
          <w:rFonts w:ascii="宋体" w:eastAsia="宋体" w:hAnsi="宋体" w:cs="宋体"/>
          <w:sz w:val="44"/>
        </w:rPr>
        <w:lastRenderedPageBreak/>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w:t>
      </w:r>
      <w:r>
        <w:rPr>
          <w:rFonts w:ascii="仿宋" w:eastAsia="仿宋" w:hAnsi="仿宋" w:cs="仿宋"/>
          <w:sz w:val="32"/>
        </w:rPr>
        <w:lastRenderedPageBreak/>
        <w:t>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w:t>
      </w:r>
      <w:r>
        <w:rPr>
          <w:rFonts w:ascii="仿宋" w:eastAsia="仿宋" w:hAnsi="仿宋" w:cs="仿宋"/>
          <w:sz w:val="32"/>
        </w:rPr>
        <w:lastRenderedPageBreak/>
        <w:t>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0"/>
        <w:jc w:val="left"/>
        <w:rPr>
          <w:rFonts w:ascii="仿宋" w:eastAsia="仿宋" w:hAnsi="仿宋" w:cs="仿宋"/>
          <w:sz w:val="32"/>
        </w:rPr>
      </w:pPr>
    </w:p>
    <w:sectPr w:rsidR="00361F25" w:rsidSect="001352F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D7" w:rsidRDefault="00937BD7" w:rsidP="00582244">
      <w:r>
        <w:separator/>
      </w:r>
    </w:p>
  </w:endnote>
  <w:endnote w:type="continuationSeparator" w:id="0">
    <w:p w:rsidR="00937BD7" w:rsidRDefault="00937BD7"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D7" w:rsidRDefault="00937BD7" w:rsidP="00582244">
      <w:r>
        <w:separator/>
      </w:r>
    </w:p>
  </w:footnote>
  <w:footnote w:type="continuationSeparator" w:id="0">
    <w:p w:rsidR="00937BD7" w:rsidRDefault="00937BD7"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361F25"/>
    <w:rsid w:val="00003C4D"/>
    <w:rsid w:val="0011267F"/>
    <w:rsid w:val="0012347F"/>
    <w:rsid w:val="001352FB"/>
    <w:rsid w:val="00222415"/>
    <w:rsid w:val="002A7ABE"/>
    <w:rsid w:val="002C079C"/>
    <w:rsid w:val="002E100C"/>
    <w:rsid w:val="00334F13"/>
    <w:rsid w:val="00361F25"/>
    <w:rsid w:val="003638A2"/>
    <w:rsid w:val="00377C7A"/>
    <w:rsid w:val="003A59CA"/>
    <w:rsid w:val="005004A5"/>
    <w:rsid w:val="005802D9"/>
    <w:rsid w:val="00582244"/>
    <w:rsid w:val="005979CA"/>
    <w:rsid w:val="005E4FE4"/>
    <w:rsid w:val="00657B55"/>
    <w:rsid w:val="006B61CB"/>
    <w:rsid w:val="006E7642"/>
    <w:rsid w:val="00720CBD"/>
    <w:rsid w:val="00732CB0"/>
    <w:rsid w:val="00937BD7"/>
    <w:rsid w:val="009672B3"/>
    <w:rsid w:val="009B4C5A"/>
    <w:rsid w:val="00A7785D"/>
    <w:rsid w:val="00B11203"/>
    <w:rsid w:val="00B27C51"/>
    <w:rsid w:val="00B44575"/>
    <w:rsid w:val="00BD0975"/>
    <w:rsid w:val="00DB3ECB"/>
    <w:rsid w:val="00F322AD"/>
    <w:rsid w:val="00F35C36"/>
    <w:rsid w:val="00F94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Balloon Text"/>
    <w:basedOn w:val="a"/>
    <w:link w:val="Char1"/>
    <w:uiPriority w:val="99"/>
    <w:semiHidden/>
    <w:unhideWhenUsed/>
    <w:rsid w:val="005004A5"/>
    <w:rPr>
      <w:sz w:val="18"/>
      <w:szCs w:val="18"/>
    </w:rPr>
  </w:style>
  <w:style w:type="character" w:customStyle="1" w:styleId="Char1">
    <w:name w:val="批注框文本 Char"/>
    <w:basedOn w:val="a0"/>
    <w:link w:val="a6"/>
    <w:uiPriority w:val="99"/>
    <w:semiHidden/>
    <w:rsid w:val="005004A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xbany</cp:lastModifiedBy>
  <cp:revision>23</cp:revision>
  <cp:lastPrinted>2019-07-18T08:06:00Z</cp:lastPrinted>
  <dcterms:created xsi:type="dcterms:W3CDTF">2018-06-14T08:18:00Z</dcterms:created>
  <dcterms:modified xsi:type="dcterms:W3CDTF">2019-07-26T00:56:00Z</dcterms:modified>
</cp:coreProperties>
</file>