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rPr>
      </w:pPr>
      <w:r>
        <w:rPr>
          <w:rFonts w:ascii="宋体" w:hAnsi="宋体" w:eastAsia="宋体" w:cs="宋体"/>
          <w:b/>
          <w:bCs/>
          <w:sz w:val="36"/>
          <w:szCs w:val="36"/>
        </w:rPr>
        <w:t>第一部分</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益阳市就业服务管理局</w:t>
      </w:r>
      <w:r>
        <w:rPr>
          <w:rFonts w:ascii="宋体" w:hAnsi="宋体" w:eastAsia="宋体" w:cs="宋体"/>
          <w:b/>
          <w:bCs/>
          <w:sz w:val="36"/>
          <w:szCs w:val="36"/>
        </w:rPr>
        <w:t>概况</w:t>
      </w:r>
    </w:p>
    <w:p>
      <w:pPr>
        <w:keepNext w:val="0"/>
        <w:keepLines w:val="0"/>
        <w:pageBreakBefore w:val="0"/>
        <w:widowControl w:val="0"/>
        <w:kinsoku/>
        <w:wordWrap/>
        <w:overflowPunct/>
        <w:topLinePunct w:val="0"/>
        <w:autoSpaceDE/>
        <w:autoSpaceDN/>
        <w:bidi w:val="0"/>
        <w:adjustRightInd/>
        <w:snapToGrid/>
        <w:spacing w:before="313" w:beforeLines="100"/>
        <w:jc w:val="left"/>
        <w:textAlignment w:val="auto"/>
        <w:outlineLvl w:val="9"/>
        <w:rPr>
          <w:rFonts w:ascii="黑体" w:hAnsi="黑体" w:eastAsia="黑体" w:cs="黑体"/>
          <w:sz w:val="32"/>
        </w:rPr>
      </w:pPr>
      <w:r>
        <w:rPr>
          <w:rFonts w:ascii="黑体" w:hAnsi="黑体" w:eastAsia="黑体" w:cs="黑体"/>
          <w:sz w:val="32"/>
        </w:rPr>
        <w:t>一、主要职能</w:t>
      </w:r>
    </w:p>
    <w:p>
      <w:pPr>
        <w:ind w:firstLine="640" w:firstLineChars="200"/>
        <w:rPr>
          <w:rFonts w:hint="eastAsia" w:ascii="仿宋_GB2312" w:hAnsi="宋体" w:eastAsia="仿宋_GB2312"/>
          <w:color w:val="000000"/>
          <w:sz w:val="32"/>
          <w:szCs w:val="32"/>
        </w:rPr>
      </w:pPr>
      <w:r>
        <w:rPr>
          <w:rFonts w:hint="eastAsia" w:ascii="仿宋_GB2312" w:eastAsia="仿宋_GB2312"/>
          <w:sz w:val="32"/>
          <w:szCs w:val="32"/>
        </w:rPr>
        <w:t>益阳市就业服务管理局</w:t>
      </w:r>
      <w:r>
        <w:rPr>
          <w:rFonts w:hint="eastAsia" w:ascii="仿宋_GB2312" w:hAnsi="宋体" w:eastAsia="仿宋_GB2312"/>
          <w:color w:val="000000"/>
          <w:sz w:val="32"/>
          <w:szCs w:val="32"/>
        </w:rPr>
        <w:t>负责全市就业创业服务工作和失业保险工作</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负责城乡人社基层平台的组织建设和业务指导工作；负责农村劳动力开发、就业、有序流动、回乡创业、开展跨市区的劳务协作和指导服务工作；负责失业人员培训、劳动预备制培训、企业职工培训、农村劳动力转移就业职业技能培训和创业培训工作；负责承办城区内中央、省、市属企事业单位、社会团体、民办非企业及其职工失业保险基金征缴发放管理工作。</w:t>
      </w:r>
    </w:p>
    <w:p>
      <w:pPr>
        <w:ind w:left="795" w:hanging="795"/>
        <w:rPr>
          <w:rFonts w:ascii="黑体" w:hAnsi="黑体" w:eastAsia="黑体" w:cs="黑体"/>
          <w:sz w:val="32"/>
        </w:rPr>
      </w:pPr>
      <w:r>
        <w:rPr>
          <w:rFonts w:ascii="黑体" w:hAnsi="黑体" w:eastAsia="黑体" w:cs="黑体"/>
          <w:sz w:val="32"/>
        </w:rPr>
        <w:t>二、机构设置</w:t>
      </w:r>
    </w:p>
    <w:p>
      <w:pPr>
        <w:numPr>
          <w:ilvl w:val="0"/>
          <w:numId w:val="0"/>
        </w:numPr>
        <w:ind w:firstLine="640" w:firstLineChars="200"/>
        <w:rPr>
          <w:rFonts w:hint="eastAsia" w:ascii="仿宋_GB2312" w:hAnsi="宋体" w:eastAsia="仿宋_GB2312"/>
          <w:color w:val="000000"/>
          <w:sz w:val="32"/>
          <w:szCs w:val="32"/>
        </w:rPr>
      </w:pPr>
      <w:r>
        <w:rPr>
          <w:rFonts w:hint="eastAsia" w:ascii="仿宋_GB2312" w:eastAsia="仿宋_GB2312"/>
          <w:sz w:val="32"/>
          <w:szCs w:val="32"/>
        </w:rPr>
        <w:t>益阳市就业服务管理局是参照公务员管理的事业单位，</w:t>
      </w:r>
      <w:r>
        <w:rPr>
          <w:rFonts w:hint="eastAsia" w:ascii="仿宋_GB2312" w:hAnsi="宋体" w:eastAsia="仿宋_GB2312"/>
          <w:color w:val="000000"/>
          <w:sz w:val="32"/>
          <w:szCs w:val="32"/>
        </w:rPr>
        <w:t>内设</w:t>
      </w:r>
      <w:r>
        <w:rPr>
          <w:rFonts w:hint="eastAsia" w:ascii="仿宋_GB2312" w:hAnsi="宋体" w:eastAsia="仿宋_GB2312"/>
          <w:color w:val="000000"/>
          <w:sz w:val="32"/>
          <w:szCs w:val="32"/>
          <w:lang w:eastAsia="zh-CN"/>
        </w:rPr>
        <w:t>办公室、</w:t>
      </w:r>
      <w:r>
        <w:rPr>
          <w:rFonts w:hint="eastAsia" w:ascii="仿宋_GB2312" w:hAnsi="宋体" w:eastAsia="仿宋_GB2312"/>
          <w:color w:val="auto"/>
          <w:sz w:val="32"/>
          <w:szCs w:val="32"/>
          <w:lang w:eastAsia="zh-CN"/>
        </w:rPr>
        <w:t>财务</w:t>
      </w:r>
      <w:r>
        <w:rPr>
          <w:rFonts w:hint="eastAsia" w:ascii="仿宋_GB2312" w:hAnsi="宋体" w:eastAsia="仿宋_GB2312"/>
          <w:color w:val="auto"/>
          <w:sz w:val="32"/>
          <w:szCs w:val="32"/>
        </w:rPr>
        <w:t>科</w:t>
      </w:r>
      <w:r>
        <w:rPr>
          <w:rFonts w:hint="eastAsia" w:ascii="仿宋_GB2312" w:hAnsi="宋体" w:eastAsia="仿宋_GB2312"/>
          <w:color w:val="000000"/>
          <w:sz w:val="32"/>
          <w:szCs w:val="32"/>
          <w:lang w:eastAsia="zh-CN"/>
        </w:rPr>
        <w:t>等</w:t>
      </w:r>
      <w:r>
        <w:rPr>
          <w:rFonts w:hint="eastAsia" w:ascii="仿宋_GB2312" w:hAnsi="宋体" w:eastAsia="仿宋_GB2312"/>
          <w:color w:val="000000"/>
          <w:sz w:val="32"/>
          <w:szCs w:val="32"/>
        </w:rPr>
        <w:t>7个</w:t>
      </w:r>
      <w:r>
        <w:rPr>
          <w:rFonts w:hint="eastAsia" w:ascii="仿宋_GB2312" w:hAnsi="宋体" w:eastAsia="仿宋_GB2312"/>
          <w:color w:val="000000"/>
          <w:sz w:val="32"/>
          <w:szCs w:val="32"/>
          <w:lang w:eastAsia="zh-CN"/>
        </w:rPr>
        <w:t>科</w:t>
      </w:r>
      <w:r>
        <w:rPr>
          <w:rFonts w:hint="eastAsia" w:ascii="仿宋_GB2312" w:hAnsi="宋体" w:eastAsia="仿宋_GB2312"/>
          <w:color w:val="000000"/>
          <w:sz w:val="32"/>
          <w:szCs w:val="32"/>
        </w:rPr>
        <w:t>（室）。</w:t>
      </w:r>
      <w:r>
        <w:rPr>
          <w:rFonts w:hint="eastAsia"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年末实有在职干职工</w:t>
      </w:r>
      <w:r>
        <w:rPr>
          <w:rFonts w:hint="eastAsia" w:ascii="仿宋_GB2312" w:eastAsia="仿宋_GB2312"/>
          <w:sz w:val="32"/>
          <w:szCs w:val="32"/>
          <w:lang w:val="en-US" w:eastAsia="zh-CN"/>
        </w:rPr>
        <w:t>18</w:t>
      </w:r>
      <w:r>
        <w:rPr>
          <w:rFonts w:hint="eastAsia" w:ascii="仿宋_GB2312" w:eastAsia="仿宋_GB2312"/>
          <w:sz w:val="32"/>
          <w:szCs w:val="32"/>
        </w:rPr>
        <w:t>人，退休人员</w:t>
      </w:r>
      <w:r>
        <w:rPr>
          <w:rFonts w:hint="eastAsia" w:ascii="仿宋_GB2312" w:eastAsia="仿宋_GB2312"/>
          <w:sz w:val="32"/>
          <w:szCs w:val="32"/>
          <w:lang w:val="en-US" w:eastAsia="zh-CN"/>
        </w:rPr>
        <w:t>9</w:t>
      </w:r>
      <w:r>
        <w:rPr>
          <w:rFonts w:hint="eastAsia" w:ascii="仿宋_GB2312" w:eastAsia="仿宋_GB2312"/>
          <w:sz w:val="32"/>
          <w:szCs w:val="32"/>
        </w:rPr>
        <w:t>人，临聘人员2人。</w:t>
      </w:r>
    </w:p>
    <w:p>
      <w:pPr>
        <w:ind w:left="795" w:hanging="795"/>
        <w:jc w:val="left"/>
        <w:rPr>
          <w:rFonts w:ascii="黑体" w:hAnsi="黑体" w:eastAsia="黑体" w:cs="黑体"/>
          <w:sz w:val="32"/>
        </w:rPr>
      </w:pPr>
      <w:r>
        <w:rPr>
          <w:rFonts w:ascii="黑体" w:hAnsi="黑体" w:eastAsia="黑体" w:cs="黑体"/>
          <w:sz w:val="32"/>
        </w:rPr>
        <w:t>三、部门决算单位构成</w:t>
      </w:r>
    </w:p>
    <w:p>
      <w:pPr>
        <w:numPr>
          <w:ilvl w:val="0"/>
          <w:numId w:val="0"/>
        </w:numPr>
        <w:ind w:firstLine="640" w:firstLineChars="200"/>
        <w:rPr>
          <w:rFonts w:hint="eastAsia" w:ascii="仿宋" w:hAnsi="仿宋" w:eastAsia="仿宋" w:cs="仿宋"/>
          <w:sz w:val="32"/>
          <w:lang w:eastAsia="zh-CN"/>
        </w:rPr>
      </w:pPr>
      <w:r>
        <w:rPr>
          <w:rFonts w:ascii="仿宋" w:hAnsi="仿宋" w:eastAsia="仿宋" w:cs="仿宋"/>
          <w:sz w:val="32"/>
        </w:rPr>
        <w:t>从决算单位构成看，</w:t>
      </w:r>
      <w:r>
        <w:rPr>
          <w:rFonts w:hint="eastAsia" w:ascii="仿宋_GB2312" w:eastAsia="仿宋_GB2312"/>
          <w:sz w:val="32"/>
          <w:szCs w:val="32"/>
        </w:rPr>
        <w:t>益阳市就业服务管理局</w:t>
      </w:r>
      <w:r>
        <w:rPr>
          <w:rFonts w:ascii="仿宋" w:hAnsi="仿宋" w:eastAsia="仿宋" w:cs="仿宋"/>
          <w:sz w:val="32"/>
        </w:rPr>
        <w:t>部门决算包括：</w:t>
      </w:r>
      <w:r>
        <w:rPr>
          <w:rFonts w:hint="eastAsia" w:ascii="仿宋_GB2312" w:eastAsia="仿宋_GB2312"/>
          <w:sz w:val="32"/>
          <w:szCs w:val="32"/>
        </w:rPr>
        <w:t>益阳市就业服务管理局</w:t>
      </w:r>
      <w:r>
        <w:rPr>
          <w:rFonts w:ascii="仿宋" w:hAnsi="仿宋" w:eastAsia="仿宋" w:cs="仿宋"/>
          <w:sz w:val="32"/>
        </w:rPr>
        <w:t>部门决算</w:t>
      </w:r>
      <w:r>
        <w:rPr>
          <w:rFonts w:hint="eastAsia" w:ascii="仿宋" w:hAnsi="仿宋" w:eastAsia="仿宋" w:cs="仿宋"/>
          <w:sz w:val="32"/>
          <w:lang w:eastAsia="zh-CN"/>
        </w:rPr>
        <w:t>。</w:t>
      </w:r>
    </w:p>
    <w:p>
      <w:pPr>
        <w:ind w:firstLine="640"/>
        <w:rPr>
          <w:rFonts w:ascii="仿宋" w:hAnsi="仿宋" w:eastAsia="仿宋" w:cs="仿宋"/>
          <w:sz w:val="32"/>
        </w:rPr>
      </w:pPr>
    </w:p>
    <w:tbl>
      <w:tblPr>
        <w:tblStyle w:val="5"/>
        <w:tblW w:w="8424" w:type="dxa"/>
        <w:tblInd w:w="98" w:type="dxa"/>
        <w:tblLayout w:type="fixed"/>
        <w:tblCellMar>
          <w:top w:w="0" w:type="dxa"/>
          <w:left w:w="10" w:type="dxa"/>
          <w:bottom w:w="0" w:type="dxa"/>
          <w:right w:w="10" w:type="dxa"/>
        </w:tblCellMar>
      </w:tblPr>
      <w:tblGrid>
        <w:gridCol w:w="2212"/>
        <w:gridCol w:w="6212"/>
      </w:tblGrid>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r>
              <w:rPr>
                <w:rFonts w:hint="eastAsia" w:ascii="仿宋_GB2312" w:eastAsia="仿宋_GB2312"/>
                <w:sz w:val="32"/>
                <w:szCs w:val="32"/>
              </w:rPr>
              <w:t>益阳市就业服务管理局</w:t>
            </w:r>
          </w:p>
        </w:tc>
      </w:tr>
    </w:tbl>
    <w:p>
      <w:pPr>
        <w:rPr>
          <w:rFonts w:ascii="仿宋" w:hAnsi="仿宋" w:eastAsia="仿宋" w:cs="仿宋"/>
          <w:sz w:val="32"/>
        </w:rPr>
      </w:pPr>
    </w:p>
    <w:p>
      <w:pPr>
        <w:jc w:val="center"/>
        <w:rPr>
          <w:rFonts w:hint="eastAsia" w:ascii="宋体" w:hAnsi="宋体" w:eastAsia="宋体" w:cs="宋体"/>
          <w:b/>
          <w:bCs/>
          <w:sz w:val="36"/>
          <w:szCs w:val="36"/>
        </w:rPr>
      </w:pPr>
      <w:r>
        <w:rPr>
          <w:rFonts w:hint="eastAsia" w:ascii="宋体" w:hAnsi="宋体" w:eastAsia="宋体" w:cs="宋体"/>
          <w:b/>
          <w:bCs/>
          <w:sz w:val="36"/>
          <w:szCs w:val="36"/>
        </w:rPr>
        <w:t>第二部分 益阳市就业服务管理局201</w:t>
      </w:r>
      <w:r>
        <w:rPr>
          <w:rFonts w:hint="eastAsia" w:ascii="宋体" w:hAnsi="宋体" w:eastAsia="宋体" w:cs="宋体"/>
          <w:b/>
          <w:bCs/>
          <w:sz w:val="36"/>
          <w:szCs w:val="36"/>
          <w:lang w:val="en-US" w:eastAsia="zh-CN"/>
        </w:rPr>
        <w:t>7</w:t>
      </w:r>
      <w:r>
        <w:rPr>
          <w:rFonts w:hint="eastAsia" w:ascii="宋体" w:hAnsi="宋体" w:eastAsia="宋体" w:cs="宋体"/>
          <w:b/>
          <w:bCs/>
          <w:sz w:val="36"/>
          <w:szCs w:val="36"/>
        </w:rPr>
        <w:t>年度</w:t>
      </w:r>
    </w:p>
    <w:p>
      <w:pPr>
        <w:jc w:val="center"/>
        <w:rPr>
          <w:rFonts w:ascii="方正小标宋_GBK" w:hAnsi="方正小标宋_GBK" w:eastAsia="方正小标宋_GBK" w:cs="方正小标宋_GBK"/>
          <w:b/>
          <w:bCs/>
          <w:sz w:val="36"/>
          <w:szCs w:val="36"/>
        </w:rPr>
      </w:pPr>
      <w:r>
        <w:rPr>
          <w:rFonts w:hint="eastAsia" w:ascii="宋体" w:hAnsi="宋体" w:eastAsia="宋体" w:cs="宋体"/>
          <w:b/>
          <w:bCs/>
          <w:sz w:val="36"/>
          <w:szCs w:val="36"/>
        </w:rPr>
        <w:t>部门</w:t>
      </w:r>
      <w:r>
        <w:rPr>
          <w:rFonts w:ascii="宋体" w:hAnsi="宋体" w:eastAsia="宋体" w:cs="宋体"/>
          <w:b/>
          <w:bCs/>
          <w:sz w:val="36"/>
          <w:szCs w:val="36"/>
        </w:rPr>
        <w:t>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jc w:val="center"/>
        <w:rPr>
          <w:rFonts w:hint="eastAsia" w:ascii="宋体" w:hAnsi="宋体" w:eastAsia="宋体" w:cs="宋体"/>
          <w:b/>
          <w:bCs/>
          <w:sz w:val="36"/>
          <w:szCs w:val="36"/>
        </w:rPr>
      </w:pPr>
      <w:r>
        <w:rPr>
          <w:rFonts w:hint="eastAsia" w:ascii="宋体" w:hAnsi="宋体" w:eastAsia="宋体" w:cs="宋体"/>
          <w:b/>
          <w:bCs/>
          <w:sz w:val="36"/>
          <w:szCs w:val="36"/>
        </w:rPr>
        <w:t>第三部分</w:t>
      </w:r>
    </w:p>
    <w:p>
      <w:pPr>
        <w:jc w:val="center"/>
        <w:rPr>
          <w:rFonts w:hint="eastAsia" w:ascii="宋体" w:hAnsi="宋体" w:eastAsia="宋体" w:cs="宋体"/>
          <w:b/>
          <w:bCs/>
          <w:sz w:val="36"/>
          <w:szCs w:val="36"/>
        </w:rPr>
      </w:pPr>
      <w:r>
        <w:rPr>
          <w:rFonts w:hint="eastAsia" w:ascii="宋体" w:hAnsi="宋体" w:eastAsia="宋体" w:cs="宋体"/>
          <w:b/>
          <w:bCs/>
          <w:sz w:val="36"/>
          <w:szCs w:val="36"/>
        </w:rPr>
        <w:t>益阳市就业服务管理局201</w:t>
      </w:r>
      <w:r>
        <w:rPr>
          <w:rFonts w:hint="eastAsia" w:ascii="宋体" w:hAnsi="宋体" w:eastAsia="宋体" w:cs="宋体"/>
          <w:b/>
          <w:bCs/>
          <w:sz w:val="36"/>
          <w:szCs w:val="36"/>
          <w:lang w:val="en-US" w:eastAsia="zh-CN"/>
        </w:rPr>
        <w:t>7</w:t>
      </w:r>
      <w:r>
        <w:rPr>
          <w:rFonts w:hint="eastAsia" w:ascii="宋体" w:hAnsi="宋体" w:eastAsia="宋体" w:cs="宋体"/>
          <w:b/>
          <w:bCs/>
          <w:sz w:val="36"/>
          <w:szCs w:val="36"/>
        </w:rPr>
        <w:t xml:space="preserve"> 年度部门决算情况说明</w:t>
      </w:r>
    </w:p>
    <w:p>
      <w:pPr>
        <w:ind w:firstLine="640"/>
        <w:jc w:val="left"/>
        <w:rPr>
          <w:rFonts w:ascii="黑体" w:hAnsi="黑体" w:eastAsia="黑体" w:cs="黑体"/>
          <w:sz w:val="32"/>
        </w:rPr>
      </w:pPr>
      <w:r>
        <w:rPr>
          <w:rFonts w:ascii="黑体" w:hAnsi="黑体" w:eastAsia="黑体" w:cs="黑体"/>
          <w:sz w:val="32"/>
        </w:rPr>
        <w:t>一、关于</w:t>
      </w:r>
      <w:r>
        <w:rPr>
          <w:rFonts w:ascii="黑体" w:hAnsi="黑体" w:eastAsia="黑体" w:cs="黑体"/>
          <w:b/>
          <w:bCs/>
          <w:sz w:val="32"/>
        </w:rPr>
        <w:t>201</w:t>
      </w:r>
      <w:r>
        <w:rPr>
          <w:rFonts w:hint="eastAsia" w:ascii="黑体" w:hAnsi="黑体" w:eastAsia="黑体" w:cs="黑体"/>
          <w:b/>
          <w:bCs/>
          <w:sz w:val="32"/>
          <w:lang w:val="en-US" w:eastAsia="zh-CN"/>
        </w:rPr>
        <w:t>7</w:t>
      </w:r>
      <w:r>
        <w:rPr>
          <w:rFonts w:ascii="黑体" w:hAnsi="黑体" w:eastAsia="黑体" w:cs="黑体"/>
          <w:sz w:val="32"/>
        </w:rPr>
        <w:t>年度收入支出决算总体情况说明</w:t>
      </w:r>
    </w:p>
    <w:p>
      <w:pPr>
        <w:ind w:firstLine="640"/>
        <w:jc w:val="left"/>
        <w:rPr>
          <w:rFonts w:ascii="仿宋" w:hAnsi="仿宋" w:eastAsia="仿宋" w:cs="仿宋"/>
          <w:sz w:val="32"/>
        </w:rPr>
      </w:pPr>
      <w:r>
        <w:rPr>
          <w:rFonts w:hint="eastAsia" w:ascii="仿宋_GB2312" w:eastAsia="仿宋_GB2312"/>
          <w:sz w:val="32"/>
          <w:szCs w:val="32"/>
        </w:rPr>
        <w:t>益阳市就业服务管理局</w:t>
      </w:r>
      <w:r>
        <w:rPr>
          <w:rFonts w:ascii="仿宋" w:hAnsi="仿宋" w:eastAsia="仿宋" w:cs="仿宋"/>
          <w:sz w:val="32"/>
        </w:rPr>
        <w:t>201</w:t>
      </w:r>
      <w:r>
        <w:rPr>
          <w:rFonts w:hint="eastAsia" w:ascii="仿宋" w:hAnsi="仿宋" w:eastAsia="仿宋" w:cs="仿宋"/>
          <w:sz w:val="32"/>
          <w:lang w:val="en-US" w:eastAsia="zh-CN"/>
        </w:rPr>
        <w:t>7</w:t>
      </w:r>
      <w:r>
        <w:rPr>
          <w:rFonts w:ascii="仿宋" w:hAnsi="仿宋" w:eastAsia="仿宋" w:cs="仿宋"/>
          <w:sz w:val="32"/>
        </w:rPr>
        <w:t>年度收入总计</w:t>
      </w:r>
      <w:r>
        <w:rPr>
          <w:rFonts w:hint="eastAsia" w:ascii="仿宋_GB2312" w:hAnsi="仿宋" w:eastAsia="仿宋_GB2312"/>
          <w:sz w:val="32"/>
          <w:szCs w:val="32"/>
          <w:lang w:val="en-US" w:eastAsia="zh-CN"/>
        </w:rPr>
        <w:t>396.86万元</w:t>
      </w:r>
      <w:r>
        <w:rPr>
          <w:rFonts w:ascii="仿宋" w:hAnsi="仿宋" w:eastAsia="仿宋" w:cs="仿宋"/>
          <w:sz w:val="32"/>
        </w:rPr>
        <w:t>，比上年同期增加</w:t>
      </w:r>
      <w:r>
        <w:rPr>
          <w:rFonts w:hint="eastAsia" w:ascii="仿宋_GB2312" w:hAnsi="仿宋" w:eastAsia="仿宋_GB2312"/>
          <w:sz w:val="32"/>
          <w:szCs w:val="32"/>
          <w:lang w:val="en-US" w:eastAsia="zh-CN"/>
        </w:rPr>
        <w:t>54.15万元，增长15.8%</w:t>
      </w:r>
      <w:r>
        <w:rPr>
          <w:rFonts w:ascii="仿宋" w:hAnsi="仿宋" w:eastAsia="仿宋" w:cs="仿宋"/>
          <w:sz w:val="32"/>
        </w:rPr>
        <w:t>；支出总计</w:t>
      </w:r>
      <w:r>
        <w:rPr>
          <w:rFonts w:hint="eastAsia" w:ascii="仿宋_GB2312" w:hAnsi="仿宋" w:eastAsia="仿宋_GB2312"/>
          <w:sz w:val="32"/>
          <w:szCs w:val="32"/>
          <w:lang w:val="en-US" w:eastAsia="zh-CN"/>
        </w:rPr>
        <w:t>441.69万元</w:t>
      </w:r>
      <w:r>
        <w:rPr>
          <w:rFonts w:ascii="仿宋" w:hAnsi="仿宋" w:eastAsia="仿宋" w:cs="仿宋"/>
          <w:sz w:val="32"/>
        </w:rPr>
        <w:t>，比上年同期</w:t>
      </w:r>
      <w:r>
        <w:rPr>
          <w:rFonts w:hint="eastAsia" w:ascii="仿宋_GB2312" w:hAnsi="仿宋" w:eastAsia="仿宋_GB2312"/>
          <w:sz w:val="32"/>
          <w:szCs w:val="32"/>
          <w:lang w:val="en-US" w:eastAsia="zh-CN"/>
        </w:rPr>
        <w:t>减少28.28万元，下降6.02%，主要是人员经费减少。</w:t>
      </w:r>
    </w:p>
    <w:p>
      <w:pPr>
        <w:keepNext w:val="0"/>
        <w:keepLines w:val="0"/>
        <w:pageBreakBefore w:val="0"/>
        <w:widowControl w:val="0"/>
        <w:kinsoku/>
        <w:wordWrap/>
        <w:overflowPunct/>
        <w:topLinePunct w:val="0"/>
        <w:autoSpaceDE/>
        <w:autoSpaceDN/>
        <w:bidi w:val="0"/>
        <w:adjustRightInd/>
        <w:snapToGrid/>
        <w:ind w:left="0" w:firstLine="640" w:firstLineChars="200"/>
        <w:jc w:val="both"/>
        <w:textAlignment w:val="auto"/>
        <w:outlineLvl w:val="9"/>
        <w:rPr>
          <w:rFonts w:ascii="黑体" w:hAnsi="黑体" w:eastAsia="黑体" w:cs="黑体"/>
          <w:sz w:val="32"/>
        </w:rPr>
      </w:pPr>
      <w:r>
        <w:rPr>
          <w:rFonts w:ascii="黑体" w:hAnsi="黑体" w:eastAsia="黑体" w:cs="黑体"/>
          <w:sz w:val="32"/>
        </w:rPr>
        <w:t>二、关于</w:t>
      </w:r>
      <w:r>
        <w:rPr>
          <w:rFonts w:ascii="仿宋" w:hAnsi="仿宋" w:eastAsia="仿宋" w:cs="仿宋"/>
          <w:b/>
          <w:bCs/>
          <w:sz w:val="32"/>
        </w:rPr>
        <w:t>201</w:t>
      </w:r>
      <w:r>
        <w:rPr>
          <w:rFonts w:hint="eastAsia" w:ascii="仿宋" w:hAnsi="仿宋" w:eastAsia="仿宋" w:cs="仿宋"/>
          <w:b/>
          <w:bCs/>
          <w:sz w:val="32"/>
          <w:lang w:val="en-US" w:eastAsia="zh-CN"/>
        </w:rPr>
        <w:t>7</w:t>
      </w:r>
      <w:r>
        <w:rPr>
          <w:rFonts w:ascii="仿宋" w:hAnsi="仿宋" w:eastAsia="仿宋" w:cs="仿宋"/>
          <w:b/>
          <w:bCs/>
          <w:sz w:val="32"/>
        </w:rPr>
        <w:t>年度</w:t>
      </w:r>
      <w:r>
        <w:rPr>
          <w:rFonts w:ascii="黑体" w:hAnsi="黑体" w:eastAsia="黑体" w:cs="黑体"/>
          <w:sz w:val="32"/>
        </w:rPr>
        <w:t>收入决算情况说明</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2017年收入总额396.86万元，其中财政拨款收入381.86万元，占总收入的96.22%，其他收入15万元，占总收入的3.78%。</w:t>
      </w:r>
    </w:p>
    <w:p>
      <w:pPr>
        <w:ind w:left="720"/>
        <w:jc w:val="left"/>
        <w:rPr>
          <w:rFonts w:ascii="黑体" w:hAnsi="黑体" w:eastAsia="黑体" w:cs="黑体"/>
          <w:sz w:val="32"/>
        </w:rPr>
      </w:pPr>
      <w:r>
        <w:rPr>
          <w:rFonts w:ascii="黑体" w:hAnsi="黑体" w:eastAsia="黑体" w:cs="黑体"/>
          <w:sz w:val="32"/>
        </w:rPr>
        <w:t>三、关于201</w:t>
      </w:r>
      <w:r>
        <w:rPr>
          <w:rFonts w:hint="eastAsia" w:ascii="黑体" w:hAnsi="黑体" w:eastAsia="黑体" w:cs="黑体"/>
          <w:sz w:val="32"/>
          <w:lang w:val="en-US" w:eastAsia="zh-CN"/>
        </w:rPr>
        <w:t>7</w:t>
      </w:r>
      <w:r>
        <w:rPr>
          <w:rFonts w:ascii="黑体" w:hAnsi="黑体" w:eastAsia="黑体" w:cs="黑体"/>
          <w:sz w:val="32"/>
        </w:rPr>
        <w:t xml:space="preserve"> 年度支出决算情况说明</w:t>
      </w:r>
    </w:p>
    <w:p>
      <w:pPr>
        <w:ind w:firstLine="640"/>
        <w:jc w:val="left"/>
        <w:rPr>
          <w:rFonts w:ascii="仿宋" w:hAnsi="仿宋" w:eastAsia="仿宋" w:cs="仿宋"/>
          <w:sz w:val="32"/>
        </w:rPr>
      </w:pPr>
      <w:r>
        <w:rPr>
          <w:rFonts w:hint="eastAsia" w:ascii="仿宋_GB2312" w:hAnsi="仿宋" w:eastAsia="仿宋_GB2312"/>
          <w:sz w:val="32"/>
          <w:szCs w:val="32"/>
          <w:lang w:val="en-US" w:eastAsia="zh-CN"/>
        </w:rPr>
        <w:t>2017年支出总额441.69万元，其中基本支出405.59万元，占总支出的91.83%，项目支出36.1万元，占总支出的8.17%。</w:t>
      </w:r>
    </w:p>
    <w:p>
      <w:pPr>
        <w:ind w:firstLine="640"/>
        <w:jc w:val="left"/>
        <w:rPr>
          <w:rFonts w:ascii="黑体" w:hAnsi="黑体" w:eastAsia="黑体" w:cs="黑体"/>
          <w:sz w:val="32"/>
        </w:rPr>
      </w:pPr>
      <w:r>
        <w:rPr>
          <w:rFonts w:ascii="黑体" w:hAnsi="黑体" w:eastAsia="黑体" w:cs="黑体"/>
          <w:sz w:val="32"/>
        </w:rPr>
        <w:t xml:space="preserve"> 四、关于201</w:t>
      </w:r>
      <w:r>
        <w:rPr>
          <w:rFonts w:hint="eastAsia" w:ascii="黑体" w:hAnsi="黑体" w:eastAsia="黑体" w:cs="黑体"/>
          <w:sz w:val="32"/>
          <w:lang w:val="en-US" w:eastAsia="zh-CN"/>
        </w:rPr>
        <w:t>7</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lang w:val="en-US" w:eastAsia="zh-CN"/>
        </w:rPr>
        <w:t>7</w:t>
      </w:r>
      <w:r>
        <w:rPr>
          <w:rFonts w:ascii="仿宋" w:hAnsi="仿宋" w:eastAsia="仿宋" w:cs="仿宋"/>
          <w:sz w:val="32"/>
        </w:rPr>
        <w:t xml:space="preserve"> 年度财政拨款收入总计</w:t>
      </w:r>
      <w:r>
        <w:rPr>
          <w:rFonts w:hint="eastAsia" w:ascii="仿宋_GB2312" w:hAnsi="仿宋" w:eastAsia="仿宋_GB2312"/>
          <w:sz w:val="32"/>
          <w:szCs w:val="32"/>
          <w:lang w:val="en-US" w:eastAsia="zh-CN"/>
        </w:rPr>
        <w:t>381.86万元</w:t>
      </w:r>
      <w:r>
        <w:rPr>
          <w:rFonts w:ascii="仿宋" w:hAnsi="仿宋" w:eastAsia="仿宋" w:cs="仿宋"/>
          <w:sz w:val="32"/>
        </w:rPr>
        <w:t>，比上年同期</w:t>
      </w:r>
      <w:r>
        <w:rPr>
          <w:rFonts w:hint="eastAsia" w:ascii="仿宋" w:hAnsi="仿宋" w:eastAsia="仿宋" w:cs="仿宋"/>
          <w:sz w:val="32"/>
          <w:lang w:eastAsia="zh-CN"/>
        </w:rPr>
        <w:t>增加</w:t>
      </w:r>
      <w:r>
        <w:rPr>
          <w:rFonts w:hint="eastAsia" w:ascii="仿宋_GB2312" w:hAnsi="仿宋" w:eastAsia="仿宋_GB2312"/>
          <w:sz w:val="32"/>
          <w:szCs w:val="32"/>
          <w:lang w:val="en-US" w:eastAsia="zh-CN"/>
        </w:rPr>
        <w:t>64.15万元，</w:t>
      </w:r>
      <w:r>
        <w:rPr>
          <w:rFonts w:ascii="仿宋" w:hAnsi="仿宋" w:eastAsia="仿宋" w:cs="仿宋"/>
          <w:sz w:val="32"/>
        </w:rPr>
        <w:t>增长</w:t>
      </w:r>
      <w:r>
        <w:rPr>
          <w:rFonts w:hint="eastAsia" w:ascii="仿宋" w:hAnsi="仿宋" w:eastAsia="仿宋" w:cs="仿宋"/>
          <w:sz w:val="32"/>
          <w:lang w:val="en-US" w:eastAsia="zh-CN"/>
        </w:rPr>
        <w:t>20.19</w:t>
      </w:r>
      <w:r>
        <w:rPr>
          <w:rFonts w:ascii="仿宋" w:hAnsi="仿宋" w:eastAsia="仿宋" w:cs="仿宋"/>
          <w:sz w:val="32"/>
        </w:rPr>
        <w:t>%；财政拨款支出总计</w:t>
      </w:r>
      <w:r>
        <w:rPr>
          <w:rFonts w:hint="eastAsia" w:ascii="仿宋" w:hAnsi="仿宋" w:eastAsia="仿宋" w:cs="仿宋"/>
          <w:sz w:val="32"/>
          <w:lang w:val="en-US" w:eastAsia="zh-CN"/>
        </w:rPr>
        <w:t>426.7</w:t>
      </w:r>
      <w:r>
        <w:rPr>
          <w:rFonts w:ascii="仿宋" w:hAnsi="仿宋" w:eastAsia="仿宋" w:cs="仿宋"/>
          <w:sz w:val="32"/>
        </w:rPr>
        <w:t>万元，比上年同期减少</w:t>
      </w:r>
      <w:r>
        <w:rPr>
          <w:rFonts w:hint="eastAsia" w:ascii="仿宋" w:hAnsi="仿宋" w:eastAsia="仿宋" w:cs="仿宋"/>
          <w:sz w:val="32"/>
          <w:lang w:val="en-US" w:eastAsia="zh-CN"/>
        </w:rPr>
        <w:t>13.26</w:t>
      </w:r>
      <w:r>
        <w:rPr>
          <w:rFonts w:ascii="仿宋" w:hAnsi="仿宋" w:eastAsia="仿宋" w:cs="仿宋"/>
          <w:sz w:val="32"/>
        </w:rPr>
        <w:t>万元，下降</w:t>
      </w:r>
      <w:r>
        <w:rPr>
          <w:rFonts w:hint="eastAsia" w:ascii="仿宋" w:hAnsi="仿宋" w:eastAsia="仿宋" w:cs="仿宋"/>
          <w:sz w:val="32"/>
          <w:lang w:val="en-US" w:eastAsia="zh-CN"/>
        </w:rPr>
        <w:t>3.01</w:t>
      </w:r>
      <w:r>
        <w:rPr>
          <w:rFonts w:ascii="仿宋" w:hAnsi="仿宋" w:eastAsia="仿宋" w:cs="仿宋"/>
          <w:sz w:val="32"/>
        </w:rPr>
        <w:t>%。主要原因：</w:t>
      </w:r>
      <w:r>
        <w:rPr>
          <w:rFonts w:hint="eastAsia" w:ascii="仿宋_GB2312" w:hAnsi="仿宋" w:eastAsia="仿宋_GB2312"/>
          <w:sz w:val="32"/>
          <w:szCs w:val="32"/>
          <w:lang w:val="en-US" w:eastAsia="zh-CN"/>
        </w:rPr>
        <w:t>人员经费减少。</w:t>
      </w:r>
    </w:p>
    <w:p>
      <w:pPr>
        <w:ind w:firstLine="640"/>
        <w:jc w:val="left"/>
        <w:rPr>
          <w:rFonts w:ascii="黑体" w:hAnsi="黑体" w:eastAsia="黑体" w:cs="黑体"/>
          <w:sz w:val="32"/>
        </w:rPr>
      </w:pPr>
      <w:r>
        <w:rPr>
          <w:rFonts w:ascii="黑体" w:hAnsi="黑体" w:eastAsia="黑体" w:cs="黑体"/>
          <w:sz w:val="32"/>
        </w:rPr>
        <w:t>五、关于201</w:t>
      </w:r>
      <w:r>
        <w:rPr>
          <w:rFonts w:hint="eastAsia" w:ascii="黑体" w:hAnsi="黑体" w:eastAsia="黑体" w:cs="黑体"/>
          <w:sz w:val="32"/>
          <w:lang w:val="en-US" w:eastAsia="zh-CN"/>
        </w:rPr>
        <w:t>7</w:t>
      </w:r>
      <w:r>
        <w:rPr>
          <w:rFonts w:ascii="黑体" w:hAnsi="黑体" w:eastAsia="黑体" w:cs="黑体"/>
          <w:sz w:val="32"/>
        </w:rPr>
        <w:t>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7</w:t>
      </w:r>
      <w:r>
        <w:rPr>
          <w:rFonts w:ascii="仿宋" w:hAnsi="仿宋" w:eastAsia="仿宋" w:cs="仿宋"/>
          <w:sz w:val="32"/>
        </w:rPr>
        <w:t xml:space="preserve"> 年度一般公共预算财政拨款收入总计</w:t>
      </w:r>
      <w:r>
        <w:rPr>
          <w:rFonts w:hint="eastAsia" w:ascii="仿宋_GB2312" w:hAnsi="仿宋" w:eastAsia="仿宋_GB2312"/>
          <w:sz w:val="32"/>
          <w:szCs w:val="32"/>
          <w:lang w:val="en-US" w:eastAsia="zh-CN"/>
        </w:rPr>
        <w:t>381.86万元</w:t>
      </w:r>
      <w:r>
        <w:rPr>
          <w:rFonts w:ascii="仿宋" w:hAnsi="仿宋" w:eastAsia="仿宋" w:cs="仿宋"/>
          <w:sz w:val="32"/>
        </w:rPr>
        <w:t>，比上年同期</w:t>
      </w:r>
      <w:r>
        <w:rPr>
          <w:rFonts w:hint="eastAsia" w:ascii="仿宋" w:hAnsi="仿宋" w:eastAsia="仿宋" w:cs="仿宋"/>
          <w:sz w:val="32"/>
          <w:lang w:eastAsia="zh-CN"/>
        </w:rPr>
        <w:t>增加</w:t>
      </w:r>
      <w:r>
        <w:rPr>
          <w:rFonts w:hint="eastAsia" w:ascii="仿宋_GB2312" w:hAnsi="仿宋" w:eastAsia="仿宋_GB2312"/>
          <w:sz w:val="32"/>
          <w:szCs w:val="32"/>
          <w:lang w:val="en-US" w:eastAsia="zh-CN"/>
        </w:rPr>
        <w:t>64.15万元，</w:t>
      </w:r>
      <w:r>
        <w:rPr>
          <w:rFonts w:ascii="仿宋" w:hAnsi="仿宋" w:eastAsia="仿宋" w:cs="仿宋"/>
          <w:sz w:val="32"/>
        </w:rPr>
        <w:t>增长</w:t>
      </w:r>
      <w:r>
        <w:rPr>
          <w:rFonts w:hint="eastAsia" w:ascii="仿宋" w:hAnsi="仿宋" w:eastAsia="仿宋" w:cs="仿宋"/>
          <w:sz w:val="32"/>
          <w:lang w:val="en-US" w:eastAsia="zh-CN"/>
        </w:rPr>
        <w:t>20.19</w:t>
      </w:r>
      <w:r>
        <w:rPr>
          <w:rFonts w:ascii="仿宋" w:hAnsi="仿宋" w:eastAsia="仿宋" w:cs="仿宋"/>
          <w:sz w:val="32"/>
        </w:rPr>
        <w:t>%；一般公共预算财政拨款支出总计</w:t>
      </w:r>
      <w:r>
        <w:rPr>
          <w:rFonts w:hint="eastAsia" w:ascii="仿宋" w:hAnsi="仿宋" w:eastAsia="仿宋" w:cs="仿宋"/>
          <w:sz w:val="32"/>
          <w:lang w:val="en-US" w:eastAsia="zh-CN"/>
        </w:rPr>
        <w:t>426.7</w:t>
      </w:r>
      <w:r>
        <w:rPr>
          <w:rFonts w:ascii="仿宋" w:hAnsi="仿宋" w:eastAsia="仿宋" w:cs="仿宋"/>
          <w:sz w:val="32"/>
        </w:rPr>
        <w:t>万元，比上年同期减少</w:t>
      </w:r>
      <w:r>
        <w:rPr>
          <w:rFonts w:hint="eastAsia" w:ascii="仿宋" w:hAnsi="仿宋" w:eastAsia="仿宋" w:cs="仿宋"/>
          <w:sz w:val="32"/>
          <w:lang w:val="en-US" w:eastAsia="zh-CN"/>
        </w:rPr>
        <w:t>13.26</w:t>
      </w:r>
      <w:r>
        <w:rPr>
          <w:rFonts w:ascii="仿宋" w:hAnsi="仿宋" w:eastAsia="仿宋" w:cs="仿宋"/>
          <w:sz w:val="32"/>
        </w:rPr>
        <w:t>万元，下降</w:t>
      </w:r>
      <w:r>
        <w:rPr>
          <w:rFonts w:hint="eastAsia" w:ascii="仿宋" w:hAnsi="仿宋" w:eastAsia="仿宋" w:cs="仿宋"/>
          <w:sz w:val="32"/>
          <w:lang w:val="en-US" w:eastAsia="zh-CN"/>
        </w:rPr>
        <w:t>3.01</w:t>
      </w:r>
      <w:r>
        <w:rPr>
          <w:rFonts w:ascii="仿宋" w:hAnsi="仿宋" w:eastAsia="仿宋" w:cs="仿宋"/>
          <w:sz w:val="32"/>
        </w:rPr>
        <w:t>%。主要原因：</w:t>
      </w:r>
      <w:r>
        <w:rPr>
          <w:rFonts w:hint="eastAsia" w:ascii="仿宋_GB2312" w:hAnsi="仿宋" w:eastAsia="仿宋_GB2312"/>
          <w:sz w:val="32"/>
          <w:szCs w:val="32"/>
          <w:lang w:val="en-US" w:eastAsia="zh-CN"/>
        </w:rPr>
        <w:t>人员经费减少。</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jc w:val="left"/>
        <w:rPr>
          <w:rFonts w:hint="eastAsia" w:ascii="仿宋" w:hAnsi="仿宋" w:eastAsia="仿宋" w:cs="仿宋"/>
          <w:sz w:val="32"/>
          <w:lang w:val="en-US" w:eastAsia="zh-CN"/>
        </w:rPr>
      </w:pPr>
      <w:r>
        <w:rPr>
          <w:rFonts w:ascii="仿宋" w:hAnsi="仿宋" w:eastAsia="仿宋" w:cs="仿宋"/>
          <w:sz w:val="32"/>
        </w:rPr>
        <w:t xml:space="preserve">  </w:t>
      </w:r>
      <w:r>
        <w:rPr>
          <w:rFonts w:hint="eastAsia" w:ascii="仿宋" w:hAnsi="仿宋" w:eastAsia="仿宋" w:cs="仿宋"/>
          <w:sz w:val="32"/>
          <w:lang w:val="en-US" w:eastAsia="zh-CN"/>
        </w:rPr>
        <w:t xml:space="preserve">  208</w:t>
      </w:r>
      <w:r>
        <w:rPr>
          <w:rFonts w:hint="eastAsia" w:ascii="仿宋" w:hAnsi="仿宋" w:eastAsia="仿宋" w:cs="仿宋"/>
          <w:sz w:val="32"/>
          <w:lang w:eastAsia="zh-CN"/>
        </w:rPr>
        <w:t>社会保障和就业（类）支出</w:t>
      </w:r>
      <w:r>
        <w:rPr>
          <w:rFonts w:hint="eastAsia" w:ascii="仿宋" w:hAnsi="仿宋" w:eastAsia="仿宋" w:cs="仿宋"/>
          <w:sz w:val="32"/>
          <w:lang w:val="en-US" w:eastAsia="zh-CN"/>
        </w:rPr>
        <w:t>391.2</w:t>
      </w:r>
      <w:r>
        <w:rPr>
          <w:rFonts w:ascii="仿宋" w:hAnsi="仿宋" w:eastAsia="仿宋" w:cs="仿宋"/>
          <w:sz w:val="32"/>
        </w:rPr>
        <w:t>万元，占</w:t>
      </w:r>
      <w:r>
        <w:rPr>
          <w:rFonts w:hint="eastAsia" w:ascii="仿宋" w:hAnsi="仿宋" w:eastAsia="仿宋" w:cs="仿宋"/>
          <w:sz w:val="32"/>
          <w:lang w:val="en-US" w:eastAsia="zh-CN"/>
        </w:rPr>
        <w:t>91.68</w:t>
      </w:r>
      <w:r>
        <w:rPr>
          <w:rFonts w:ascii="仿宋" w:hAnsi="仿宋" w:eastAsia="仿宋" w:cs="仿宋"/>
          <w:sz w:val="32"/>
        </w:rPr>
        <w:t>%</w:t>
      </w:r>
      <w:r>
        <w:rPr>
          <w:rFonts w:hint="eastAsia" w:ascii="仿宋" w:hAnsi="仿宋" w:eastAsia="仿宋" w:cs="仿宋"/>
          <w:sz w:val="32"/>
          <w:lang w:eastAsia="zh-CN"/>
        </w:rPr>
        <w:t>，</w:t>
      </w:r>
      <w:r>
        <w:rPr>
          <w:rFonts w:hint="eastAsia" w:ascii="仿宋" w:hAnsi="仿宋" w:eastAsia="仿宋" w:cs="仿宋"/>
          <w:sz w:val="32"/>
          <w:lang w:val="en-US" w:eastAsia="zh-CN"/>
        </w:rPr>
        <w:t>213</w:t>
      </w:r>
      <w:r>
        <w:rPr>
          <w:rFonts w:hint="eastAsia" w:ascii="仿宋" w:hAnsi="仿宋" w:eastAsia="仿宋" w:cs="仿宋"/>
          <w:sz w:val="32"/>
          <w:lang w:eastAsia="zh-CN"/>
        </w:rPr>
        <w:t>农林水（类）支出</w:t>
      </w:r>
      <w:r>
        <w:rPr>
          <w:rFonts w:hint="eastAsia" w:ascii="仿宋" w:hAnsi="仿宋" w:eastAsia="仿宋" w:cs="仿宋"/>
          <w:sz w:val="32"/>
          <w:lang w:val="en-US" w:eastAsia="zh-CN"/>
        </w:rPr>
        <w:t>35.5万元，</w:t>
      </w:r>
      <w:r>
        <w:rPr>
          <w:rFonts w:ascii="仿宋" w:hAnsi="仿宋" w:eastAsia="仿宋" w:cs="仿宋"/>
          <w:sz w:val="32"/>
        </w:rPr>
        <w:t>占</w:t>
      </w:r>
      <w:r>
        <w:rPr>
          <w:rFonts w:hint="eastAsia" w:ascii="仿宋" w:hAnsi="仿宋" w:eastAsia="仿宋" w:cs="仿宋"/>
          <w:sz w:val="32"/>
          <w:lang w:val="en-US" w:eastAsia="zh-CN"/>
        </w:rPr>
        <w:t>8.32</w:t>
      </w:r>
      <w:r>
        <w:rPr>
          <w:rFonts w:ascii="仿宋" w:hAnsi="仿宋" w:eastAsia="仿宋" w:cs="仿宋"/>
          <w:sz w:val="32"/>
        </w:rPr>
        <w:t>%</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640"/>
        <w:jc w:val="left"/>
        <w:rPr>
          <w:rFonts w:hint="eastAsia" w:ascii="仿宋" w:hAnsi="仿宋" w:eastAsia="仿宋" w:cs="仿宋"/>
          <w:sz w:val="32"/>
          <w:lang w:eastAsia="zh-CN"/>
        </w:rPr>
      </w:pPr>
      <w:r>
        <w:rPr>
          <w:rFonts w:ascii="仿宋" w:hAnsi="仿宋" w:eastAsia="仿宋" w:cs="仿宋"/>
          <w:sz w:val="32"/>
        </w:rPr>
        <w:t>1</w:t>
      </w:r>
      <w:r>
        <w:rPr>
          <w:rFonts w:hint="eastAsia" w:ascii="仿宋" w:hAnsi="仿宋" w:eastAsia="仿宋" w:cs="仿宋"/>
          <w:sz w:val="32"/>
          <w:lang w:eastAsia="zh-CN"/>
        </w:rPr>
        <w:t>、</w:t>
      </w:r>
      <w:r>
        <w:rPr>
          <w:rFonts w:hint="eastAsia" w:ascii="仿宋" w:hAnsi="仿宋" w:eastAsia="仿宋" w:cs="仿宋"/>
          <w:sz w:val="32"/>
          <w:lang w:val="en-US" w:eastAsia="zh-CN"/>
        </w:rPr>
        <w:t>2080101</w:t>
      </w:r>
      <w:r>
        <w:rPr>
          <w:rFonts w:hint="eastAsia" w:ascii="仿宋" w:hAnsi="仿宋" w:eastAsia="仿宋" w:cs="仿宋"/>
          <w:sz w:val="32"/>
          <w:lang w:eastAsia="zh-CN"/>
        </w:rPr>
        <w:t>社会保障和就业</w:t>
      </w:r>
      <w:r>
        <w:rPr>
          <w:rFonts w:ascii="仿宋" w:hAnsi="仿宋" w:eastAsia="仿宋" w:cs="仿宋"/>
          <w:sz w:val="32"/>
        </w:rPr>
        <w:t>（类）</w:t>
      </w:r>
      <w:r>
        <w:rPr>
          <w:rFonts w:hint="eastAsia" w:ascii="仿宋" w:hAnsi="仿宋" w:eastAsia="仿宋" w:cs="仿宋"/>
          <w:sz w:val="32"/>
          <w:lang w:eastAsia="zh-CN"/>
        </w:rPr>
        <w:t>人力资源和社会保障管理事务</w:t>
      </w:r>
      <w:r>
        <w:rPr>
          <w:rFonts w:ascii="仿宋" w:hAnsi="仿宋" w:eastAsia="仿宋" w:cs="仿宋"/>
          <w:sz w:val="32"/>
        </w:rPr>
        <w:t>（款）</w:t>
      </w:r>
      <w:r>
        <w:rPr>
          <w:rFonts w:hint="eastAsia" w:ascii="仿宋" w:hAnsi="仿宋" w:eastAsia="仿宋" w:cs="仿宋"/>
          <w:sz w:val="32"/>
          <w:lang w:eastAsia="zh-CN"/>
        </w:rPr>
        <w:t>行政管理</w:t>
      </w:r>
      <w:r>
        <w:rPr>
          <w:rFonts w:ascii="仿宋" w:hAnsi="仿宋" w:eastAsia="仿宋" w:cs="仿宋"/>
          <w:sz w:val="32"/>
        </w:rPr>
        <w:t>（项）财政拨款支出</w:t>
      </w:r>
      <w:r>
        <w:rPr>
          <w:rFonts w:hint="eastAsia" w:ascii="仿宋" w:hAnsi="仿宋" w:eastAsia="仿宋" w:cs="仿宋"/>
          <w:sz w:val="32"/>
          <w:lang w:val="en-US" w:eastAsia="zh-CN"/>
        </w:rPr>
        <w:t>35.9</w:t>
      </w:r>
      <w:r>
        <w:rPr>
          <w:rFonts w:ascii="仿宋" w:hAnsi="仿宋" w:eastAsia="仿宋" w:cs="仿宋"/>
          <w:sz w:val="32"/>
        </w:rPr>
        <w:t>万元，主要用于</w:t>
      </w:r>
      <w:r>
        <w:rPr>
          <w:rFonts w:hint="eastAsia" w:ascii="仿宋" w:hAnsi="仿宋" w:eastAsia="仿宋" w:cs="仿宋"/>
          <w:sz w:val="32"/>
          <w:lang w:eastAsia="zh-CN"/>
        </w:rPr>
        <w:t>基本工资支出。</w:t>
      </w:r>
    </w:p>
    <w:p>
      <w:pPr>
        <w:ind w:firstLine="640"/>
        <w:jc w:val="left"/>
        <w:rPr>
          <w:rFonts w:hint="eastAsia" w:ascii="仿宋" w:hAnsi="仿宋" w:eastAsia="仿宋" w:cs="仿宋"/>
          <w:sz w:val="32"/>
          <w:lang w:eastAsia="zh-CN"/>
        </w:rPr>
      </w:pPr>
      <w:r>
        <w:rPr>
          <w:rFonts w:ascii="仿宋" w:hAnsi="仿宋" w:eastAsia="仿宋" w:cs="仿宋"/>
          <w:sz w:val="32"/>
        </w:rPr>
        <w:t>2</w:t>
      </w:r>
      <w:r>
        <w:rPr>
          <w:rFonts w:hint="eastAsia" w:ascii="仿宋" w:hAnsi="仿宋" w:eastAsia="仿宋" w:cs="仿宋"/>
          <w:sz w:val="32"/>
          <w:lang w:eastAsia="zh-CN"/>
        </w:rPr>
        <w:t>、</w:t>
      </w:r>
      <w:r>
        <w:rPr>
          <w:rFonts w:hint="eastAsia" w:ascii="仿宋" w:hAnsi="仿宋" w:eastAsia="仿宋" w:cs="仿宋"/>
          <w:sz w:val="32"/>
          <w:lang w:val="en-US" w:eastAsia="zh-CN"/>
        </w:rPr>
        <w:t>2080102</w:t>
      </w:r>
      <w:r>
        <w:rPr>
          <w:rFonts w:hint="eastAsia" w:ascii="仿宋" w:hAnsi="仿宋" w:eastAsia="仿宋" w:cs="仿宋"/>
          <w:sz w:val="32"/>
          <w:lang w:eastAsia="zh-CN"/>
        </w:rPr>
        <w:t>社会保障和就业</w:t>
      </w:r>
      <w:r>
        <w:rPr>
          <w:rFonts w:ascii="仿宋" w:hAnsi="仿宋" w:eastAsia="仿宋" w:cs="仿宋"/>
          <w:sz w:val="32"/>
        </w:rPr>
        <w:t>（类）</w:t>
      </w:r>
      <w:r>
        <w:rPr>
          <w:rFonts w:hint="eastAsia" w:ascii="仿宋" w:hAnsi="仿宋" w:eastAsia="仿宋" w:cs="仿宋"/>
          <w:sz w:val="32"/>
          <w:lang w:eastAsia="zh-CN"/>
        </w:rPr>
        <w:t>人力资源和社会保障管理事务</w:t>
      </w:r>
      <w:r>
        <w:rPr>
          <w:rFonts w:ascii="仿宋" w:hAnsi="仿宋" w:eastAsia="仿宋" w:cs="仿宋"/>
          <w:sz w:val="32"/>
        </w:rPr>
        <w:t>（款）</w:t>
      </w:r>
      <w:r>
        <w:rPr>
          <w:rFonts w:hint="eastAsia" w:ascii="仿宋" w:hAnsi="仿宋" w:eastAsia="仿宋" w:cs="仿宋"/>
          <w:sz w:val="32"/>
          <w:lang w:eastAsia="zh-CN"/>
        </w:rPr>
        <w:t>一般行政管理事务</w:t>
      </w:r>
      <w:r>
        <w:rPr>
          <w:rFonts w:ascii="仿宋" w:hAnsi="仿宋" w:eastAsia="仿宋" w:cs="仿宋"/>
          <w:sz w:val="32"/>
        </w:rPr>
        <w:t>（项）财政拨款支出</w:t>
      </w:r>
      <w:r>
        <w:rPr>
          <w:rFonts w:hint="eastAsia" w:ascii="仿宋" w:hAnsi="仿宋" w:eastAsia="仿宋" w:cs="仿宋"/>
          <w:sz w:val="32"/>
          <w:lang w:val="en-US" w:eastAsia="zh-CN"/>
        </w:rPr>
        <w:t>0.6</w:t>
      </w:r>
      <w:r>
        <w:rPr>
          <w:rFonts w:ascii="仿宋" w:hAnsi="仿宋" w:eastAsia="仿宋" w:cs="仿宋"/>
          <w:sz w:val="32"/>
        </w:rPr>
        <w:t>万元，主要用于</w:t>
      </w:r>
      <w:r>
        <w:rPr>
          <w:rFonts w:hint="eastAsia" w:ascii="仿宋" w:hAnsi="仿宋" w:eastAsia="仿宋" w:cs="仿宋"/>
          <w:sz w:val="32"/>
          <w:lang w:eastAsia="zh-CN"/>
        </w:rPr>
        <w:t>党建支出。</w:t>
      </w:r>
    </w:p>
    <w:p>
      <w:pPr>
        <w:ind w:firstLine="640"/>
        <w:jc w:val="left"/>
        <w:rPr>
          <w:rFonts w:hint="eastAsia" w:ascii="仿宋" w:hAnsi="仿宋" w:eastAsia="仿宋" w:cs="仿宋"/>
          <w:sz w:val="32"/>
          <w:lang w:eastAsia="zh-CN"/>
        </w:rPr>
      </w:pPr>
      <w:r>
        <w:rPr>
          <w:rFonts w:ascii="仿宋" w:hAnsi="仿宋" w:eastAsia="仿宋" w:cs="仿宋"/>
          <w:sz w:val="32"/>
        </w:rPr>
        <w:t>3</w:t>
      </w:r>
      <w:r>
        <w:rPr>
          <w:rFonts w:hint="eastAsia" w:ascii="仿宋" w:hAnsi="仿宋" w:eastAsia="仿宋" w:cs="仿宋"/>
          <w:sz w:val="32"/>
          <w:lang w:eastAsia="zh-CN"/>
        </w:rPr>
        <w:t>、</w:t>
      </w:r>
      <w:r>
        <w:rPr>
          <w:rFonts w:hint="eastAsia" w:ascii="仿宋" w:hAnsi="仿宋" w:eastAsia="仿宋" w:cs="仿宋"/>
          <w:sz w:val="32"/>
          <w:lang w:val="en-US" w:eastAsia="zh-CN"/>
        </w:rPr>
        <w:t>2080106</w:t>
      </w:r>
      <w:r>
        <w:rPr>
          <w:rFonts w:hint="eastAsia" w:ascii="仿宋" w:hAnsi="仿宋" w:eastAsia="仿宋" w:cs="仿宋"/>
          <w:sz w:val="32"/>
          <w:lang w:eastAsia="zh-CN"/>
        </w:rPr>
        <w:t>社会保障和就业</w:t>
      </w:r>
      <w:r>
        <w:rPr>
          <w:rFonts w:ascii="仿宋" w:hAnsi="仿宋" w:eastAsia="仿宋" w:cs="仿宋"/>
          <w:sz w:val="32"/>
        </w:rPr>
        <w:t>（类）</w:t>
      </w:r>
      <w:r>
        <w:rPr>
          <w:rFonts w:hint="eastAsia" w:ascii="仿宋" w:hAnsi="仿宋" w:eastAsia="仿宋" w:cs="仿宋"/>
          <w:sz w:val="32"/>
          <w:lang w:eastAsia="zh-CN"/>
        </w:rPr>
        <w:t>人力资源和社会保障管理事务</w:t>
      </w:r>
      <w:r>
        <w:rPr>
          <w:rFonts w:ascii="仿宋" w:hAnsi="仿宋" w:eastAsia="仿宋" w:cs="仿宋"/>
          <w:sz w:val="32"/>
        </w:rPr>
        <w:t>（款）</w:t>
      </w:r>
      <w:r>
        <w:rPr>
          <w:rFonts w:hint="eastAsia" w:ascii="仿宋" w:hAnsi="仿宋" w:eastAsia="仿宋" w:cs="仿宋"/>
          <w:sz w:val="32"/>
          <w:lang w:eastAsia="zh-CN"/>
        </w:rPr>
        <w:t>就业管理事务</w:t>
      </w:r>
      <w:r>
        <w:rPr>
          <w:rFonts w:ascii="仿宋" w:hAnsi="仿宋" w:eastAsia="仿宋" w:cs="仿宋"/>
          <w:sz w:val="32"/>
        </w:rPr>
        <w:t>（项）财政拨款支出</w:t>
      </w:r>
      <w:r>
        <w:rPr>
          <w:rFonts w:hint="eastAsia" w:ascii="仿宋" w:hAnsi="仿宋" w:eastAsia="仿宋" w:cs="仿宋"/>
          <w:sz w:val="32"/>
          <w:lang w:val="en-US" w:eastAsia="zh-CN"/>
        </w:rPr>
        <w:t>354.7</w:t>
      </w:r>
      <w:r>
        <w:rPr>
          <w:rFonts w:ascii="仿宋" w:hAnsi="仿宋" w:eastAsia="仿宋" w:cs="仿宋"/>
          <w:sz w:val="32"/>
        </w:rPr>
        <w:t>万元，主要用于</w:t>
      </w:r>
      <w:r>
        <w:rPr>
          <w:rFonts w:hint="eastAsia" w:ascii="仿宋" w:hAnsi="仿宋" w:eastAsia="仿宋" w:cs="仿宋"/>
          <w:sz w:val="32"/>
          <w:lang w:eastAsia="zh-CN"/>
        </w:rPr>
        <w:t>就业管理的相关支出。</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4、2130804</w:t>
      </w:r>
      <w:r>
        <w:rPr>
          <w:rFonts w:hint="eastAsia" w:ascii="仿宋" w:hAnsi="仿宋" w:eastAsia="仿宋" w:cs="仿宋"/>
          <w:sz w:val="32"/>
          <w:lang w:eastAsia="zh-CN"/>
        </w:rPr>
        <w:t>农林水（类）普惠金融发展支出</w:t>
      </w:r>
      <w:r>
        <w:rPr>
          <w:rFonts w:ascii="仿宋" w:hAnsi="仿宋" w:eastAsia="仿宋" w:cs="仿宋"/>
          <w:sz w:val="32"/>
        </w:rPr>
        <w:t>（款）</w:t>
      </w:r>
      <w:r>
        <w:rPr>
          <w:rFonts w:hint="eastAsia" w:ascii="仿宋" w:hAnsi="仿宋" w:eastAsia="仿宋" w:cs="仿宋"/>
          <w:sz w:val="32"/>
          <w:lang w:eastAsia="zh-CN"/>
        </w:rPr>
        <w:t>创业担保贷款贴息</w:t>
      </w:r>
      <w:r>
        <w:rPr>
          <w:rFonts w:ascii="仿宋" w:hAnsi="仿宋" w:eastAsia="仿宋" w:cs="仿宋"/>
          <w:sz w:val="32"/>
        </w:rPr>
        <w:t xml:space="preserve">（项）财政拨款支出 </w:t>
      </w:r>
      <w:r>
        <w:rPr>
          <w:rFonts w:hint="eastAsia" w:ascii="仿宋" w:hAnsi="仿宋" w:eastAsia="仿宋" w:cs="仿宋"/>
          <w:sz w:val="32"/>
          <w:lang w:val="en-US" w:eastAsia="zh-CN"/>
        </w:rPr>
        <w:t>35.5</w:t>
      </w:r>
      <w:r>
        <w:rPr>
          <w:rFonts w:ascii="仿宋" w:hAnsi="仿宋" w:eastAsia="仿宋" w:cs="仿宋"/>
          <w:sz w:val="32"/>
        </w:rPr>
        <w:t>万元，主要用于</w:t>
      </w:r>
      <w:r>
        <w:rPr>
          <w:rFonts w:hint="eastAsia" w:ascii="仿宋" w:hAnsi="仿宋" w:eastAsia="仿宋" w:cs="仿宋"/>
          <w:sz w:val="32"/>
          <w:lang w:eastAsia="zh-CN"/>
        </w:rPr>
        <w:t>众创空间相关支出。</w:t>
      </w:r>
    </w:p>
    <w:p>
      <w:pPr>
        <w:ind w:firstLine="640"/>
        <w:jc w:val="left"/>
        <w:rPr>
          <w:rFonts w:ascii="黑体" w:hAnsi="黑体" w:eastAsia="黑体" w:cs="黑体"/>
          <w:sz w:val="32"/>
        </w:rPr>
      </w:pPr>
      <w:r>
        <w:rPr>
          <w:rFonts w:ascii="黑体" w:hAnsi="黑体" w:eastAsia="黑体" w:cs="黑体"/>
          <w:sz w:val="32"/>
        </w:rPr>
        <w:t>六、关于201</w:t>
      </w:r>
      <w:r>
        <w:rPr>
          <w:rFonts w:hint="eastAsia" w:ascii="黑体" w:hAnsi="黑体" w:eastAsia="黑体" w:cs="黑体"/>
          <w:sz w:val="32"/>
          <w:lang w:val="en-US" w:eastAsia="zh-CN"/>
        </w:rPr>
        <w:t>7</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7</w:t>
      </w:r>
      <w:r>
        <w:rPr>
          <w:rFonts w:ascii="仿宋" w:hAnsi="仿宋" w:eastAsia="仿宋" w:cs="仿宋"/>
          <w:sz w:val="32"/>
        </w:rPr>
        <w:t>年度一般公共预算财政拨款基本支出</w:t>
      </w:r>
      <w:r>
        <w:rPr>
          <w:rFonts w:hint="eastAsia" w:ascii="仿宋" w:hAnsi="仿宋" w:eastAsia="仿宋" w:cs="仿宋"/>
          <w:sz w:val="32"/>
          <w:lang w:val="en-US" w:eastAsia="zh-CN"/>
        </w:rPr>
        <w:t>390.6</w:t>
      </w:r>
      <w:r>
        <w:rPr>
          <w:rFonts w:ascii="仿宋" w:hAnsi="仿宋" w:eastAsia="仿宋" w:cs="仿宋"/>
          <w:sz w:val="32"/>
        </w:rPr>
        <w:t>万元，其中人员经费支出</w:t>
      </w:r>
      <w:r>
        <w:rPr>
          <w:rFonts w:hint="eastAsia" w:ascii="仿宋" w:hAnsi="仿宋" w:eastAsia="仿宋" w:cs="仿宋"/>
          <w:sz w:val="32"/>
          <w:lang w:val="en-US" w:eastAsia="zh-CN"/>
        </w:rPr>
        <w:t>256.2</w:t>
      </w:r>
      <w:r>
        <w:rPr>
          <w:rFonts w:ascii="仿宋" w:hAnsi="仿宋" w:eastAsia="仿宋" w:cs="仿宋"/>
          <w:sz w:val="32"/>
        </w:rPr>
        <w:t>万元，主要包括：基本工资</w:t>
      </w:r>
      <w:r>
        <w:rPr>
          <w:rFonts w:hint="eastAsia" w:ascii="仿宋" w:hAnsi="仿宋" w:eastAsia="仿宋" w:cs="仿宋"/>
          <w:sz w:val="32"/>
          <w:lang w:val="en-US" w:eastAsia="zh-CN"/>
        </w:rPr>
        <w:t>64.9万元</w:t>
      </w:r>
      <w:r>
        <w:rPr>
          <w:rFonts w:ascii="仿宋" w:hAnsi="仿宋" w:eastAsia="仿宋" w:cs="仿宋"/>
          <w:sz w:val="32"/>
        </w:rPr>
        <w:t>、津贴补贴</w:t>
      </w:r>
      <w:r>
        <w:rPr>
          <w:rFonts w:hint="eastAsia" w:ascii="仿宋" w:hAnsi="仿宋" w:eastAsia="仿宋" w:cs="仿宋"/>
          <w:sz w:val="32"/>
          <w:lang w:val="en-US" w:eastAsia="zh-CN"/>
        </w:rPr>
        <w:t>63.2万元、</w:t>
      </w:r>
      <w:r>
        <w:rPr>
          <w:rFonts w:hint="eastAsia" w:ascii="仿宋" w:hAnsi="仿宋" w:eastAsia="仿宋" w:cs="仿宋"/>
          <w:sz w:val="32"/>
          <w:lang w:eastAsia="zh-CN"/>
        </w:rPr>
        <w:t>其他社会保障费</w:t>
      </w:r>
      <w:r>
        <w:rPr>
          <w:rFonts w:hint="eastAsia" w:ascii="仿宋" w:hAnsi="仿宋" w:eastAsia="仿宋" w:cs="仿宋"/>
          <w:sz w:val="32"/>
          <w:lang w:val="en-US" w:eastAsia="zh-CN"/>
        </w:rPr>
        <w:t>25.3万元等</w:t>
      </w:r>
      <w:r>
        <w:rPr>
          <w:rFonts w:ascii="仿宋" w:hAnsi="仿宋" w:eastAsia="仿宋" w:cs="仿宋"/>
          <w:sz w:val="32"/>
        </w:rPr>
        <w:t>；公用经费支出</w:t>
      </w:r>
      <w:r>
        <w:rPr>
          <w:rFonts w:hint="eastAsia" w:ascii="仿宋" w:hAnsi="仿宋" w:eastAsia="仿宋" w:cs="仿宋"/>
          <w:sz w:val="32"/>
          <w:lang w:val="en-US" w:eastAsia="zh-CN"/>
        </w:rPr>
        <w:t>134.4</w:t>
      </w:r>
      <w:r>
        <w:rPr>
          <w:rFonts w:ascii="仿宋" w:hAnsi="仿宋" w:eastAsia="仿宋" w:cs="仿宋"/>
          <w:sz w:val="32"/>
        </w:rPr>
        <w:t>万元。主要包括：办公费</w:t>
      </w:r>
      <w:r>
        <w:rPr>
          <w:rFonts w:hint="eastAsia" w:ascii="仿宋" w:hAnsi="仿宋" w:eastAsia="仿宋" w:cs="仿宋"/>
          <w:sz w:val="32"/>
          <w:lang w:val="en-US" w:eastAsia="zh-CN"/>
        </w:rPr>
        <w:t>19.1万元</w:t>
      </w:r>
      <w:r>
        <w:rPr>
          <w:rFonts w:ascii="仿宋" w:hAnsi="仿宋" w:eastAsia="仿宋" w:cs="仿宋"/>
          <w:sz w:val="32"/>
        </w:rPr>
        <w:t>、印刷费</w:t>
      </w:r>
      <w:r>
        <w:rPr>
          <w:rFonts w:hint="eastAsia" w:ascii="仿宋" w:hAnsi="仿宋" w:eastAsia="仿宋" w:cs="仿宋"/>
          <w:sz w:val="32"/>
          <w:lang w:val="en-US" w:eastAsia="zh-CN"/>
        </w:rPr>
        <w:t>11.4万元、水电费8.7万元、会议费6.8万元、培训费6.3万元、其他交通费用21.6万元、其他60.5万元</w:t>
      </w:r>
      <w:bookmarkStart w:id="0" w:name="_GoBack"/>
      <w:bookmarkEnd w:id="0"/>
      <w:r>
        <w:rPr>
          <w:rFonts w:hint="eastAsia" w:ascii="仿宋" w:hAnsi="仿宋" w:eastAsia="仿宋" w:cs="仿宋"/>
          <w:sz w:val="32"/>
          <w:lang w:val="en-US" w:eastAsia="zh-CN"/>
        </w:rPr>
        <w:t>等。</w:t>
      </w:r>
    </w:p>
    <w:p>
      <w:pPr>
        <w:ind w:firstLine="640"/>
        <w:jc w:val="left"/>
        <w:rPr>
          <w:rFonts w:ascii="黑体" w:hAnsi="黑体" w:eastAsia="黑体" w:cs="黑体"/>
          <w:sz w:val="32"/>
        </w:rPr>
      </w:pPr>
      <w:r>
        <w:rPr>
          <w:rFonts w:ascii="黑体" w:hAnsi="黑体" w:eastAsia="黑体" w:cs="黑体"/>
          <w:sz w:val="32"/>
        </w:rPr>
        <w:t>七、关于201</w:t>
      </w:r>
      <w:r>
        <w:rPr>
          <w:rFonts w:hint="eastAsia" w:ascii="黑体" w:hAnsi="黑体" w:eastAsia="黑体" w:cs="黑体"/>
          <w:sz w:val="32"/>
          <w:lang w:val="en-US" w:eastAsia="zh-CN"/>
        </w:rPr>
        <w:t>7</w:t>
      </w:r>
      <w:r>
        <w:rPr>
          <w:rFonts w:ascii="黑体" w:hAnsi="黑体" w:eastAsia="黑体" w:cs="黑体"/>
          <w:sz w:val="32"/>
        </w:rPr>
        <w:t xml:space="preserve"> 年度政府性基金预算财政拨款支出决算情况说明</w:t>
      </w:r>
    </w:p>
    <w:p>
      <w:pPr>
        <w:ind w:firstLine="640"/>
        <w:jc w:val="left"/>
        <w:rPr>
          <w:rFonts w:hint="eastAsia" w:ascii="仿宋" w:hAnsi="仿宋" w:eastAsia="仿宋" w:cs="仿宋"/>
          <w:sz w:val="32"/>
          <w:lang w:eastAsia="zh-CN"/>
        </w:rPr>
      </w:pPr>
      <w:r>
        <w:rPr>
          <w:rFonts w:ascii="楷体" w:hAnsi="楷体" w:eastAsia="楷体" w:cs="楷体"/>
          <w:sz w:val="32"/>
        </w:rPr>
        <w:t>（一）政府性基金预算财政拨款收入支出决算总体情况。</w:t>
      </w:r>
      <w:r>
        <w:rPr>
          <w:rFonts w:hint="eastAsia" w:ascii="仿宋" w:hAnsi="仿宋" w:eastAsia="仿宋" w:cs="仿宋"/>
          <w:sz w:val="32"/>
          <w:lang w:eastAsia="zh-CN"/>
        </w:rPr>
        <w:t>无</w:t>
      </w:r>
    </w:p>
    <w:p>
      <w:pPr>
        <w:ind w:firstLine="640"/>
        <w:jc w:val="left"/>
        <w:rPr>
          <w:rFonts w:ascii="仿宋" w:hAnsi="仿宋" w:eastAsia="仿宋" w:cs="仿宋"/>
          <w:sz w:val="32"/>
        </w:rPr>
      </w:pPr>
      <w:r>
        <w:rPr>
          <w:rFonts w:ascii="楷体" w:hAnsi="楷体" w:eastAsia="楷体" w:cs="楷体"/>
          <w:sz w:val="32"/>
        </w:rPr>
        <w:t>（二）政府性基金预算财政拨款支出决算构成情况。</w:t>
      </w:r>
    </w:p>
    <w:p>
      <w:pPr>
        <w:ind w:firstLine="640" w:firstLineChars="200"/>
        <w:jc w:val="left"/>
        <w:rPr>
          <w:rFonts w:hint="eastAsia" w:ascii="仿宋" w:hAnsi="仿宋" w:eastAsia="仿宋" w:cs="仿宋"/>
          <w:sz w:val="32"/>
          <w:lang w:eastAsia="zh-CN"/>
        </w:rPr>
      </w:pPr>
      <w:r>
        <w:rPr>
          <w:rFonts w:hint="eastAsia" w:ascii="仿宋" w:hAnsi="仿宋" w:eastAsia="仿宋" w:cs="仿宋"/>
          <w:sz w:val="32"/>
          <w:lang w:eastAsia="zh-CN"/>
        </w:rPr>
        <w:t>无</w:t>
      </w:r>
    </w:p>
    <w:p>
      <w:pPr>
        <w:ind w:firstLine="640"/>
        <w:jc w:val="left"/>
        <w:rPr>
          <w:rFonts w:ascii="仿宋" w:hAnsi="仿宋" w:eastAsia="仿宋" w:cs="仿宋"/>
          <w:sz w:val="32"/>
        </w:rPr>
      </w:pPr>
      <w:r>
        <w:rPr>
          <w:rFonts w:ascii="楷体" w:hAnsi="楷体" w:eastAsia="楷体" w:cs="楷体"/>
          <w:sz w:val="32"/>
        </w:rPr>
        <w:t>（三）政府性基金预算财政拨款支出决算具体情况。</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无</w:t>
      </w:r>
    </w:p>
    <w:p>
      <w:pPr>
        <w:ind w:firstLine="640"/>
        <w:jc w:val="left"/>
        <w:rPr>
          <w:rFonts w:ascii="黑体" w:hAnsi="黑体" w:eastAsia="黑体" w:cs="黑体"/>
          <w:sz w:val="32"/>
        </w:rPr>
      </w:pPr>
      <w:r>
        <w:rPr>
          <w:rFonts w:ascii="黑体" w:hAnsi="黑体" w:eastAsia="黑体" w:cs="黑体"/>
          <w:sz w:val="32"/>
        </w:rPr>
        <w:t>八、关于201</w:t>
      </w:r>
      <w:r>
        <w:rPr>
          <w:rFonts w:hint="eastAsia" w:ascii="黑体" w:hAnsi="黑体" w:eastAsia="黑体" w:cs="黑体"/>
          <w:sz w:val="32"/>
          <w:lang w:val="en-US" w:eastAsia="zh-CN"/>
        </w:rPr>
        <w:t>7</w:t>
      </w:r>
      <w:r>
        <w:rPr>
          <w:rFonts w:ascii="黑体" w:hAnsi="黑体" w:eastAsia="黑体" w:cs="黑体"/>
          <w:sz w:val="32"/>
        </w:rPr>
        <w:t>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lang w:val="en-US" w:eastAsia="zh-CN"/>
        </w:rPr>
        <w:t>7</w:t>
      </w:r>
      <w:r>
        <w:rPr>
          <w:rFonts w:ascii="仿宋" w:hAnsi="仿宋" w:eastAsia="仿宋" w:cs="仿宋"/>
          <w:sz w:val="32"/>
        </w:rPr>
        <w:t>年度“三公”经费财政拨款支出预算为</w:t>
      </w:r>
      <w:r>
        <w:rPr>
          <w:rFonts w:hint="eastAsia" w:ascii="仿宋" w:hAnsi="仿宋" w:eastAsia="仿宋" w:cs="仿宋"/>
          <w:sz w:val="32"/>
          <w:lang w:val="en-US" w:eastAsia="zh-CN"/>
        </w:rPr>
        <w:t>9.5</w:t>
      </w:r>
      <w:r>
        <w:rPr>
          <w:rFonts w:ascii="仿宋" w:hAnsi="仿宋" w:eastAsia="仿宋" w:cs="仿宋"/>
          <w:sz w:val="32"/>
        </w:rPr>
        <w:t>万元，支出决算为</w:t>
      </w:r>
      <w:r>
        <w:rPr>
          <w:rFonts w:hint="eastAsia" w:ascii="仿宋" w:hAnsi="仿宋" w:eastAsia="仿宋" w:cs="仿宋"/>
          <w:sz w:val="32"/>
          <w:lang w:val="en-US" w:eastAsia="zh-CN"/>
        </w:rPr>
        <w:t>5.76</w:t>
      </w:r>
      <w:r>
        <w:rPr>
          <w:rFonts w:ascii="仿宋" w:hAnsi="仿宋" w:eastAsia="仿宋" w:cs="仿宋"/>
          <w:sz w:val="32"/>
        </w:rPr>
        <w:t>万元，完成预算的</w:t>
      </w:r>
      <w:r>
        <w:rPr>
          <w:rFonts w:hint="eastAsia" w:ascii="仿宋" w:hAnsi="仿宋" w:eastAsia="仿宋" w:cs="仿宋"/>
          <w:sz w:val="32"/>
          <w:lang w:val="en-US" w:eastAsia="zh-CN"/>
        </w:rPr>
        <w:t>60.63</w:t>
      </w:r>
      <w:r>
        <w:rPr>
          <w:rFonts w:ascii="仿宋" w:hAnsi="仿宋" w:eastAsia="仿宋" w:cs="仿宋"/>
          <w:sz w:val="32"/>
        </w:rPr>
        <w:t>%，其中：因公出国（境）费支出决算为</w:t>
      </w:r>
      <w:r>
        <w:rPr>
          <w:rFonts w:hint="eastAsia" w:ascii="仿宋" w:hAnsi="仿宋" w:eastAsia="仿宋" w:cs="仿宋"/>
          <w:sz w:val="32"/>
          <w:lang w:val="en-US" w:eastAsia="zh-CN"/>
        </w:rPr>
        <w:t>0</w:t>
      </w:r>
      <w:r>
        <w:rPr>
          <w:rFonts w:ascii="仿宋" w:hAnsi="仿宋" w:eastAsia="仿宋" w:cs="仿宋"/>
          <w:sz w:val="32"/>
        </w:rPr>
        <w:t>万元；公务用车购置及运行费支出决算为</w:t>
      </w:r>
      <w:r>
        <w:rPr>
          <w:rFonts w:hint="eastAsia" w:ascii="仿宋" w:hAnsi="仿宋" w:eastAsia="仿宋" w:cs="仿宋"/>
          <w:sz w:val="32"/>
          <w:lang w:val="en-US" w:eastAsia="zh-CN"/>
        </w:rPr>
        <w:t>0</w:t>
      </w:r>
      <w:r>
        <w:rPr>
          <w:rFonts w:ascii="仿宋" w:hAnsi="仿宋" w:eastAsia="仿宋" w:cs="仿宋"/>
          <w:sz w:val="32"/>
        </w:rPr>
        <w:t>万元，完成预算的</w:t>
      </w:r>
      <w:r>
        <w:rPr>
          <w:rFonts w:hint="eastAsia" w:ascii="仿宋" w:hAnsi="仿宋" w:eastAsia="仿宋" w:cs="仿宋"/>
          <w:sz w:val="32"/>
          <w:lang w:val="en-US" w:eastAsia="zh-CN"/>
        </w:rPr>
        <w:t>0</w:t>
      </w:r>
      <w:r>
        <w:rPr>
          <w:rFonts w:ascii="仿宋" w:hAnsi="仿宋" w:eastAsia="仿宋" w:cs="仿宋"/>
          <w:sz w:val="32"/>
        </w:rPr>
        <w:t>%；公务接待费支出决算为</w:t>
      </w:r>
      <w:r>
        <w:rPr>
          <w:rFonts w:hint="eastAsia" w:ascii="仿宋" w:hAnsi="仿宋" w:eastAsia="仿宋" w:cs="仿宋"/>
          <w:sz w:val="32"/>
          <w:lang w:val="en-US" w:eastAsia="zh-CN"/>
        </w:rPr>
        <w:t>5.76</w:t>
      </w:r>
      <w:r>
        <w:rPr>
          <w:rFonts w:ascii="仿宋" w:hAnsi="仿宋" w:eastAsia="仿宋" w:cs="仿宋"/>
          <w:sz w:val="32"/>
        </w:rPr>
        <w:t>万元，完成预算的</w:t>
      </w:r>
      <w:r>
        <w:rPr>
          <w:rFonts w:hint="eastAsia" w:ascii="仿宋" w:hAnsi="仿宋" w:eastAsia="仿宋" w:cs="仿宋"/>
          <w:sz w:val="32"/>
          <w:lang w:val="en-US" w:eastAsia="zh-CN"/>
        </w:rPr>
        <w:t>60.63</w:t>
      </w:r>
      <w:r>
        <w:rPr>
          <w:rFonts w:ascii="仿宋" w:hAnsi="仿宋" w:eastAsia="仿宋" w:cs="仿宋"/>
          <w:sz w:val="32"/>
        </w:rPr>
        <w:t>%。201</w:t>
      </w:r>
      <w:r>
        <w:rPr>
          <w:rFonts w:hint="eastAsia" w:ascii="仿宋" w:hAnsi="仿宋" w:eastAsia="仿宋" w:cs="仿宋"/>
          <w:sz w:val="32"/>
          <w:lang w:val="en-US" w:eastAsia="zh-CN"/>
        </w:rPr>
        <w:t>7</w:t>
      </w:r>
      <w:r>
        <w:rPr>
          <w:rFonts w:ascii="仿宋" w:hAnsi="仿宋" w:eastAsia="仿宋" w:cs="仿宋"/>
          <w:sz w:val="32"/>
        </w:rPr>
        <w:t xml:space="preserve"> 年度“三公”经费支出决算数小于预算数的主要原因：</w:t>
      </w:r>
      <w:r>
        <w:rPr>
          <w:rFonts w:hint="eastAsia" w:ascii="仿宋" w:hAnsi="仿宋" w:eastAsia="仿宋" w:cs="仿宋"/>
          <w:sz w:val="32"/>
          <w:lang w:eastAsia="zh-CN"/>
        </w:rPr>
        <w:t>公车改革及</w:t>
      </w:r>
      <w:r>
        <w:rPr>
          <w:rFonts w:ascii="仿宋" w:hAnsi="仿宋" w:eastAsia="仿宋" w:cs="仿宋"/>
          <w:sz w:val="32"/>
        </w:rPr>
        <w:t>公务接待费</w:t>
      </w:r>
      <w:r>
        <w:rPr>
          <w:rFonts w:hint="eastAsia" w:ascii="仿宋" w:hAnsi="仿宋" w:eastAsia="仿宋" w:cs="仿宋"/>
          <w:sz w:val="32"/>
          <w:lang w:eastAsia="zh-CN"/>
        </w:rPr>
        <w:t>下降。</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eastAsia" w:ascii="仿宋" w:hAnsi="仿宋" w:eastAsia="仿宋" w:cs="仿宋"/>
          <w:sz w:val="32"/>
          <w:lang w:eastAsia="zh-CN"/>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lang w:val="en-US" w:eastAsia="zh-CN"/>
        </w:rPr>
        <w:t>7</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5.76</w:t>
      </w:r>
      <w:r>
        <w:rPr>
          <w:rFonts w:ascii="仿宋" w:hAnsi="仿宋" w:eastAsia="仿宋" w:cs="仿宋"/>
          <w:sz w:val="32"/>
        </w:rPr>
        <w:t>万元，其中：因公出国（境）费支出决算为</w:t>
      </w:r>
      <w:r>
        <w:rPr>
          <w:rFonts w:hint="eastAsia" w:ascii="仿宋" w:hAnsi="仿宋" w:eastAsia="仿宋" w:cs="仿宋"/>
          <w:sz w:val="32"/>
          <w:lang w:val="en-US" w:eastAsia="zh-CN"/>
        </w:rPr>
        <w:t>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%；公务用车购置及运行费支出决算为</w:t>
      </w:r>
      <w:r>
        <w:rPr>
          <w:rFonts w:hint="eastAsia" w:ascii="仿宋" w:hAnsi="仿宋" w:eastAsia="仿宋" w:cs="仿宋"/>
          <w:sz w:val="32"/>
          <w:lang w:val="en-US" w:eastAsia="zh-CN"/>
        </w:rPr>
        <w:t>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%；公务接待费支出决算为</w:t>
      </w:r>
      <w:r>
        <w:rPr>
          <w:rFonts w:hint="eastAsia" w:ascii="仿宋" w:hAnsi="仿宋" w:eastAsia="仿宋" w:cs="仿宋"/>
          <w:sz w:val="32"/>
          <w:lang w:val="en-US" w:eastAsia="zh-CN"/>
        </w:rPr>
        <w:t>5.76</w:t>
      </w:r>
      <w:r>
        <w:rPr>
          <w:rFonts w:ascii="仿宋" w:hAnsi="仿宋" w:eastAsia="仿宋" w:cs="仿宋"/>
          <w:sz w:val="32"/>
        </w:rPr>
        <w:t>万元，占</w:t>
      </w:r>
      <w:r>
        <w:rPr>
          <w:rFonts w:hint="eastAsia" w:ascii="仿宋" w:hAnsi="仿宋" w:eastAsia="仿宋" w:cs="仿宋"/>
          <w:sz w:val="32"/>
          <w:lang w:val="en-US" w:eastAsia="zh-CN"/>
        </w:rPr>
        <w:t>100</w:t>
      </w:r>
      <w:r>
        <w:rPr>
          <w:rFonts w:ascii="仿宋" w:hAnsi="仿宋" w:eastAsia="仿宋" w:cs="仿宋"/>
          <w:sz w:val="32"/>
        </w:rPr>
        <w:t>%。201</w:t>
      </w:r>
      <w:r>
        <w:rPr>
          <w:rFonts w:hint="eastAsia" w:ascii="仿宋" w:hAnsi="仿宋" w:eastAsia="仿宋" w:cs="仿宋"/>
          <w:sz w:val="32"/>
          <w:lang w:val="en-US" w:eastAsia="zh-CN"/>
        </w:rPr>
        <w:t>7</w:t>
      </w:r>
      <w:r>
        <w:rPr>
          <w:rFonts w:ascii="仿宋" w:hAnsi="仿宋" w:eastAsia="仿宋" w:cs="仿宋"/>
          <w:sz w:val="32"/>
        </w:rPr>
        <w:t xml:space="preserve"> 年度“三公”经费支出决算数小于上年决算数的主要原因：</w:t>
      </w:r>
      <w:r>
        <w:rPr>
          <w:rFonts w:hint="eastAsia" w:ascii="仿宋" w:hAnsi="仿宋" w:eastAsia="仿宋" w:cs="仿宋"/>
          <w:sz w:val="32"/>
          <w:lang w:eastAsia="zh-CN"/>
        </w:rPr>
        <w:t>公车改革及</w:t>
      </w:r>
      <w:r>
        <w:rPr>
          <w:rFonts w:ascii="仿宋" w:hAnsi="仿宋" w:eastAsia="仿宋" w:cs="仿宋"/>
          <w:sz w:val="32"/>
        </w:rPr>
        <w:t>公务接待费</w:t>
      </w:r>
      <w:r>
        <w:rPr>
          <w:rFonts w:hint="eastAsia" w:ascii="仿宋" w:hAnsi="仿宋" w:eastAsia="仿宋" w:cs="仿宋"/>
          <w:sz w:val="32"/>
          <w:lang w:eastAsia="zh-CN"/>
        </w:rPr>
        <w:t>下降。</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hint="eastAsia" w:ascii="仿宋" w:hAnsi="仿宋" w:eastAsia="仿宋" w:cs="仿宋"/>
          <w:sz w:val="32"/>
          <w:lang w:eastAsia="zh-CN"/>
        </w:rPr>
      </w:pPr>
      <w:r>
        <w:rPr>
          <w:rFonts w:ascii="仿宋" w:hAnsi="仿宋" w:eastAsia="仿宋" w:cs="仿宋"/>
          <w:sz w:val="32"/>
        </w:rPr>
        <w:t>因公出国（境）团组数</w:t>
      </w:r>
      <w:r>
        <w:rPr>
          <w:rFonts w:hint="eastAsia" w:ascii="仿宋" w:hAnsi="仿宋" w:eastAsia="仿宋" w:cs="仿宋"/>
          <w:sz w:val="32"/>
          <w:lang w:val="en-US" w:eastAsia="zh-CN"/>
        </w:rPr>
        <w:t>0</w:t>
      </w:r>
      <w:r>
        <w:rPr>
          <w:rFonts w:ascii="仿宋" w:hAnsi="仿宋" w:eastAsia="仿宋" w:cs="仿宋"/>
          <w:sz w:val="32"/>
        </w:rPr>
        <w:t>个，</w:t>
      </w:r>
      <w:r>
        <w:rPr>
          <w:rFonts w:hint="eastAsia" w:ascii="仿宋" w:hAnsi="仿宋" w:eastAsia="仿宋" w:cs="仿宋"/>
          <w:sz w:val="32"/>
          <w:lang w:val="en-US" w:eastAsia="zh-CN"/>
        </w:rPr>
        <w:t>0</w:t>
      </w:r>
      <w:r>
        <w:rPr>
          <w:rFonts w:ascii="仿宋" w:hAnsi="仿宋" w:eastAsia="仿宋" w:cs="仿宋"/>
          <w:sz w:val="32"/>
        </w:rPr>
        <w:t>人，因公出国（境）的开支内容：</w:t>
      </w:r>
      <w:r>
        <w:rPr>
          <w:rFonts w:hint="eastAsia" w:ascii="仿宋" w:hAnsi="仿宋" w:eastAsia="仿宋" w:cs="仿宋"/>
          <w:sz w:val="32"/>
          <w:lang w:eastAsia="zh-CN"/>
        </w:rPr>
        <w:t>无</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无</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eastAsia" w:ascii="仿宋" w:hAnsi="仿宋" w:eastAsia="仿宋" w:cs="仿宋"/>
          <w:sz w:val="32"/>
          <w:lang w:eastAsia="zh-CN"/>
        </w:rPr>
      </w:pPr>
      <w:r>
        <w:rPr>
          <w:rFonts w:ascii="仿宋" w:hAnsi="仿宋" w:eastAsia="仿宋" w:cs="仿宋"/>
          <w:sz w:val="32"/>
        </w:rPr>
        <w:t>公务接待支出</w:t>
      </w:r>
      <w:r>
        <w:rPr>
          <w:rFonts w:hint="eastAsia" w:ascii="仿宋" w:hAnsi="仿宋" w:eastAsia="仿宋" w:cs="仿宋"/>
          <w:sz w:val="32"/>
          <w:lang w:val="en-US" w:eastAsia="zh-CN"/>
        </w:rPr>
        <w:t>5.76</w:t>
      </w:r>
      <w:r>
        <w:rPr>
          <w:rFonts w:ascii="仿宋" w:hAnsi="仿宋" w:eastAsia="仿宋" w:cs="仿宋"/>
          <w:sz w:val="32"/>
        </w:rPr>
        <w:t>万元，国内公务接待</w:t>
      </w:r>
      <w:r>
        <w:rPr>
          <w:rFonts w:hint="eastAsia" w:ascii="仿宋" w:hAnsi="仿宋" w:eastAsia="仿宋" w:cs="仿宋"/>
          <w:sz w:val="32"/>
          <w:lang w:val="en-US" w:eastAsia="zh-CN"/>
        </w:rPr>
        <w:t>58</w:t>
      </w:r>
      <w:r>
        <w:rPr>
          <w:rFonts w:ascii="仿宋" w:hAnsi="仿宋" w:eastAsia="仿宋" w:cs="仿宋"/>
          <w:sz w:val="32"/>
        </w:rPr>
        <w:t>批次，接待</w:t>
      </w:r>
      <w:r>
        <w:rPr>
          <w:rFonts w:hint="eastAsia" w:ascii="仿宋" w:hAnsi="仿宋" w:eastAsia="仿宋" w:cs="仿宋"/>
          <w:sz w:val="32"/>
          <w:lang w:val="en-US" w:eastAsia="zh-CN"/>
        </w:rPr>
        <w:t>150</w:t>
      </w:r>
      <w:r>
        <w:rPr>
          <w:rFonts w:ascii="仿宋" w:hAnsi="仿宋" w:eastAsia="仿宋" w:cs="仿宋"/>
          <w:sz w:val="32"/>
        </w:rPr>
        <w:t>人。接待支出主要用于</w:t>
      </w:r>
      <w:r>
        <w:rPr>
          <w:rFonts w:hint="eastAsia" w:ascii="仿宋" w:hAnsi="仿宋" w:eastAsia="仿宋" w:cs="仿宋"/>
          <w:sz w:val="32"/>
          <w:lang w:eastAsia="zh-CN"/>
        </w:rPr>
        <w:t>省级检查及县市区工作对接工作餐开支。</w:t>
      </w:r>
    </w:p>
    <w:p>
      <w:pPr>
        <w:ind w:firstLine="640"/>
        <w:jc w:val="left"/>
        <w:rPr>
          <w:rFonts w:ascii="黑体" w:hAnsi="黑体" w:eastAsia="黑体" w:cs="黑体"/>
          <w:sz w:val="32"/>
        </w:rPr>
      </w:pPr>
      <w:r>
        <w:rPr>
          <w:rFonts w:ascii="黑体" w:hAnsi="黑体" w:eastAsia="黑体" w:cs="黑体"/>
          <w:sz w:val="32"/>
        </w:rPr>
        <w:t>九、其他重要事项的情况说明</w:t>
      </w:r>
    </w:p>
    <w:p>
      <w:pPr>
        <w:snapToGrid w:val="0"/>
        <w:spacing w:line="520" w:lineRule="exact"/>
        <w:ind w:firstLine="640" w:firstLineChars="200"/>
        <w:rPr>
          <w:rFonts w:hint="eastAsia" w:ascii="仿宋_GB2312" w:hAnsi="仿宋" w:eastAsia="仿宋_GB2312"/>
          <w:sz w:val="32"/>
          <w:szCs w:val="32"/>
        </w:rPr>
      </w:pPr>
      <w:r>
        <w:rPr>
          <w:rFonts w:ascii="楷体" w:hAnsi="楷体" w:eastAsia="楷体" w:cs="楷体"/>
          <w:sz w:val="32"/>
        </w:rPr>
        <w:t>（一）预决算收支增减变化情况。</w:t>
      </w:r>
      <w:r>
        <w:rPr>
          <w:rFonts w:hint="eastAsia" w:ascii="仿宋_GB2312" w:hAnsi="仿宋" w:eastAsia="仿宋_GB2312"/>
          <w:sz w:val="32"/>
          <w:szCs w:val="32"/>
          <w:lang w:val="en-US" w:eastAsia="zh-CN"/>
        </w:rPr>
        <w:t>2017年部门预算</w:t>
      </w:r>
      <w:r>
        <w:rPr>
          <w:rFonts w:hint="eastAsia" w:ascii="仿宋_GB2312" w:hAnsi="仿宋" w:eastAsia="仿宋_GB2312"/>
          <w:sz w:val="32"/>
          <w:szCs w:val="32"/>
          <w:lang w:eastAsia="zh-CN"/>
        </w:rPr>
        <w:t>收入</w:t>
      </w:r>
      <w:r>
        <w:rPr>
          <w:rFonts w:hint="eastAsia" w:ascii="仿宋_GB2312" w:hAnsi="仿宋" w:eastAsia="仿宋_GB2312"/>
          <w:sz w:val="32"/>
          <w:szCs w:val="32"/>
          <w:lang w:val="en-US" w:eastAsia="zh-CN"/>
        </w:rPr>
        <w:t>248.39万元，决算收入396.86万元，主要因为年中追加经费133.47万元，其中上级追加专项45.5万元，财政追加人员工资、绩效、奖励金等87.97万元；其他收入15万元。</w:t>
      </w:r>
    </w:p>
    <w:p>
      <w:pPr>
        <w:snapToGrid w:val="0"/>
        <w:spacing w:line="52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sz w:val="32"/>
          <w:szCs w:val="32"/>
          <w:lang w:val="en-US" w:eastAsia="zh-CN"/>
        </w:rPr>
        <w:t>2017年部门预算支出248.39万元，决算支出441.69万元。主要因为工资福利支出增加</w:t>
      </w:r>
      <w:r>
        <w:rPr>
          <w:rFonts w:hint="eastAsia" w:ascii="仿宋_GB2312" w:hAnsi="仿宋" w:eastAsia="仿宋_GB2312"/>
          <w:color w:val="auto"/>
          <w:sz w:val="32"/>
          <w:szCs w:val="32"/>
          <w:lang w:val="en-US" w:eastAsia="zh-CN"/>
        </w:rPr>
        <w:t>32.74万元，商品和服务支出128.06万元，对个人和家庭补助27.25万元，其他资本性支出5.24万元</w:t>
      </w:r>
      <w:r>
        <w:rPr>
          <w:rFonts w:hint="eastAsia" w:ascii="仿宋_GB2312" w:hAnsi="仿宋" w:eastAsia="仿宋_GB2312"/>
          <w:color w:val="auto"/>
          <w:sz w:val="32"/>
          <w:szCs w:val="32"/>
          <w:lang w:eastAsia="zh-CN"/>
        </w:rPr>
        <w:t>。</w:t>
      </w:r>
    </w:p>
    <w:p>
      <w:pPr>
        <w:ind w:firstLine="640"/>
        <w:jc w:val="left"/>
        <w:rPr>
          <w:rFonts w:hint="eastAsia" w:ascii="仿宋_GB2312" w:eastAsia="仿宋_GB2312"/>
          <w:sz w:val="32"/>
          <w:szCs w:val="32"/>
          <w:lang w:eastAsia="zh-CN"/>
        </w:rPr>
      </w:pPr>
      <w:r>
        <w:rPr>
          <w:rFonts w:ascii="楷体" w:hAnsi="楷体" w:eastAsia="楷体" w:cs="楷体"/>
          <w:sz w:val="32"/>
        </w:rPr>
        <w:t>（二）机关运行经费支出情况。</w:t>
      </w:r>
      <w:r>
        <w:rPr>
          <w:rFonts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年度机关</w:t>
      </w:r>
      <w:r>
        <w:rPr>
          <w:rFonts w:ascii="仿宋" w:hAnsi="仿宋" w:eastAsia="仿宋" w:cs="仿宋"/>
          <w:sz w:val="32"/>
        </w:rPr>
        <w:t>运行经费支出</w:t>
      </w:r>
      <w:r>
        <w:rPr>
          <w:rFonts w:hint="eastAsia" w:ascii="仿宋" w:hAnsi="仿宋" w:eastAsia="仿宋" w:cs="仿宋"/>
          <w:sz w:val="32"/>
          <w:lang w:val="en-US" w:eastAsia="zh-CN"/>
        </w:rPr>
        <w:t>35.9</w:t>
      </w:r>
      <w:r>
        <w:rPr>
          <w:rFonts w:ascii="仿宋" w:hAnsi="仿宋" w:eastAsia="仿宋" w:cs="仿宋"/>
          <w:sz w:val="32"/>
        </w:rPr>
        <w:t>万元，较上年减少</w:t>
      </w:r>
      <w:r>
        <w:rPr>
          <w:rFonts w:hint="eastAsia" w:ascii="仿宋" w:hAnsi="仿宋" w:eastAsia="仿宋" w:cs="仿宋"/>
          <w:sz w:val="32"/>
          <w:lang w:val="en-US" w:eastAsia="zh-CN"/>
        </w:rPr>
        <w:t>20.2</w:t>
      </w:r>
      <w:r>
        <w:rPr>
          <w:rFonts w:ascii="仿宋" w:hAnsi="仿宋" w:eastAsia="仿宋" w:cs="仿宋"/>
          <w:sz w:val="32"/>
        </w:rPr>
        <w:t>万元，增减</w:t>
      </w:r>
      <w:r>
        <w:rPr>
          <w:rFonts w:hint="eastAsia" w:ascii="仿宋" w:hAnsi="仿宋" w:eastAsia="仿宋" w:cs="仿宋"/>
          <w:sz w:val="32"/>
          <w:lang w:val="en-US" w:eastAsia="zh-CN"/>
        </w:rPr>
        <w:t>36</w:t>
      </w:r>
      <w:r>
        <w:rPr>
          <w:rFonts w:ascii="仿宋" w:hAnsi="仿宋" w:eastAsia="仿宋" w:cs="仿宋"/>
          <w:sz w:val="32"/>
        </w:rPr>
        <w:t>%，主要原因是</w:t>
      </w:r>
      <w:r>
        <w:rPr>
          <w:rFonts w:hint="eastAsia" w:ascii="仿宋_GB2312" w:eastAsia="仿宋_GB2312"/>
          <w:sz w:val="32"/>
          <w:szCs w:val="32"/>
        </w:rPr>
        <w:t>：</w:t>
      </w:r>
      <w:r>
        <w:rPr>
          <w:rFonts w:hint="eastAsia" w:ascii="仿宋_GB2312" w:eastAsia="仿宋_GB2312"/>
          <w:sz w:val="32"/>
          <w:szCs w:val="32"/>
          <w:lang w:eastAsia="zh-CN"/>
        </w:rPr>
        <w:t>预算安排减少。</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hint="eastAsia" w:ascii="仿宋" w:hAnsi="仿宋" w:eastAsia="仿宋" w:cs="仿宋"/>
          <w:sz w:val="32"/>
          <w:lang w:val="en-US" w:eastAsia="zh-CN"/>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年度政府采购</w:t>
      </w:r>
      <w:r>
        <w:rPr>
          <w:rFonts w:hint="eastAsia" w:ascii="仿宋" w:hAnsi="仿宋" w:eastAsia="仿宋" w:cs="仿宋"/>
          <w:sz w:val="32"/>
          <w:lang w:val="en-US" w:eastAsia="zh-CN"/>
        </w:rPr>
        <w:t>0</w:t>
      </w:r>
      <w:r>
        <w:rPr>
          <w:rFonts w:ascii="仿宋" w:hAnsi="仿宋" w:eastAsia="仿宋" w:cs="仿宋"/>
          <w:sz w:val="32"/>
        </w:rPr>
        <w:t>万元，其中，政府采购货物支出</w:t>
      </w:r>
      <w:r>
        <w:rPr>
          <w:rFonts w:hint="eastAsia" w:ascii="仿宋" w:hAnsi="仿宋" w:eastAsia="仿宋" w:cs="仿宋"/>
          <w:sz w:val="32"/>
          <w:lang w:val="en-US" w:eastAsia="zh-CN"/>
        </w:rPr>
        <w:t>0</w:t>
      </w:r>
      <w:r>
        <w:rPr>
          <w:rFonts w:ascii="仿宋" w:hAnsi="仿宋" w:eastAsia="仿宋" w:cs="仿宋"/>
          <w:sz w:val="32"/>
        </w:rPr>
        <w:t>万元</w:t>
      </w:r>
      <w:r>
        <w:rPr>
          <w:rFonts w:hint="eastAsia" w:ascii="仿宋" w:hAnsi="仿宋" w:eastAsia="仿宋" w:cs="仿宋"/>
          <w:sz w:val="32"/>
          <w:lang w:eastAsia="zh-CN"/>
        </w:rPr>
        <w:t>，</w:t>
      </w:r>
      <w:r>
        <w:rPr>
          <w:rFonts w:ascii="仿宋" w:hAnsi="仿宋" w:eastAsia="仿宋" w:cs="仿宋"/>
          <w:sz w:val="32"/>
        </w:rPr>
        <w:t>政府采购工程支出</w:t>
      </w:r>
      <w:r>
        <w:rPr>
          <w:rFonts w:hint="eastAsia" w:ascii="仿宋" w:hAnsi="仿宋" w:eastAsia="仿宋" w:cs="仿宋"/>
          <w:sz w:val="32"/>
          <w:lang w:val="en-US" w:eastAsia="zh-CN"/>
        </w:rPr>
        <w:t>0</w:t>
      </w:r>
      <w:r>
        <w:rPr>
          <w:rFonts w:ascii="仿宋" w:hAnsi="仿宋" w:eastAsia="仿宋" w:cs="仿宋"/>
          <w:sz w:val="32"/>
        </w:rPr>
        <w:t>万元，政府采购服务支出</w:t>
      </w:r>
      <w:r>
        <w:rPr>
          <w:rFonts w:hint="eastAsia" w:ascii="仿宋" w:hAnsi="仿宋" w:eastAsia="仿宋" w:cs="仿宋"/>
          <w:sz w:val="32"/>
          <w:lang w:val="en-US" w:eastAsia="zh-CN"/>
        </w:rPr>
        <w:t>0</w:t>
      </w:r>
      <w:r>
        <w:rPr>
          <w:rFonts w:ascii="仿宋" w:hAnsi="仿宋" w:eastAsia="仿宋" w:cs="仿宋"/>
          <w:sz w:val="32"/>
        </w:rPr>
        <w:t>万元</w:t>
      </w:r>
      <w:r>
        <w:rPr>
          <w:rFonts w:hint="eastAsia" w:ascii="仿宋" w:hAnsi="仿宋" w:eastAsia="仿宋" w:cs="仿宋"/>
          <w:sz w:val="32"/>
          <w:lang w:val="en-US" w:eastAsia="zh-CN"/>
        </w:rPr>
        <w:t>。</w:t>
      </w:r>
    </w:p>
    <w:p>
      <w:pPr>
        <w:ind w:firstLine="640"/>
        <w:jc w:val="left"/>
        <w:rPr>
          <w:rFonts w:hint="eastAsia" w:ascii="楷体" w:hAnsi="楷体" w:eastAsia="楷体" w:cs="楷体"/>
          <w:sz w:val="32"/>
        </w:rPr>
      </w:pPr>
      <w:r>
        <w:rPr>
          <w:rFonts w:ascii="楷体" w:hAnsi="楷体" w:eastAsia="楷体" w:cs="楷体"/>
          <w:sz w:val="32"/>
        </w:rPr>
        <w:t>（四）国有资产占用情况。</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w:t>
      </w:r>
    </w:p>
    <w:p>
      <w:pPr>
        <w:ind w:firstLine="640"/>
        <w:jc w:val="left"/>
        <w:rPr>
          <w:rFonts w:hint="eastAsia" w:ascii="楷体" w:hAnsi="楷体" w:eastAsia="楷体" w:cs="楷体"/>
          <w:sz w:val="32"/>
        </w:rPr>
      </w:pPr>
      <w:r>
        <w:rPr>
          <w:rFonts w:ascii="楷体" w:hAnsi="楷体" w:eastAsia="楷体" w:cs="楷体"/>
          <w:sz w:val="32"/>
        </w:rPr>
        <w:t>（五）</w:t>
      </w:r>
      <w:r>
        <w:rPr>
          <w:rFonts w:hint="eastAsia" w:ascii="仿宋_GB2312" w:eastAsia="仿宋_GB2312"/>
          <w:sz w:val="32"/>
          <w:szCs w:val="32"/>
        </w:rPr>
        <w:t>预算绩效情况的说明</w:t>
      </w:r>
      <w:r>
        <w:rPr>
          <w:rFonts w:ascii="楷体" w:hAnsi="楷体" w:eastAsia="楷体" w:cs="楷体"/>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_GB2312" w:eastAsia="仿宋_GB2312"/>
          <w:sz w:val="32"/>
          <w:szCs w:val="32"/>
        </w:rPr>
        <w:t>本部门</w:t>
      </w:r>
      <w:r>
        <w:rPr>
          <w:rFonts w:hint="eastAsia" w:ascii="仿宋_GB2312" w:eastAsia="仿宋_GB2312"/>
          <w:sz w:val="32"/>
          <w:szCs w:val="32"/>
          <w:lang w:eastAsia="zh-CN"/>
        </w:rPr>
        <w:t>按财政统一部署进行了</w:t>
      </w:r>
      <w:r>
        <w:rPr>
          <w:rFonts w:hint="eastAsia" w:ascii="仿宋_GB2312" w:eastAsia="仿宋_GB2312"/>
          <w:sz w:val="32"/>
          <w:szCs w:val="32"/>
        </w:rPr>
        <w:t>预算绩效</w:t>
      </w:r>
      <w:r>
        <w:rPr>
          <w:rFonts w:hint="eastAsia" w:ascii="仿宋_GB2312" w:eastAsia="仿宋_GB2312"/>
          <w:sz w:val="32"/>
          <w:szCs w:val="32"/>
          <w:lang w:eastAsia="zh-CN"/>
        </w:rPr>
        <w:t>自评</w:t>
      </w:r>
      <w:r>
        <w:rPr>
          <w:rFonts w:hint="eastAsia" w:ascii="仿宋" w:hAnsi="仿宋" w:eastAsia="仿宋" w:cs="仿宋"/>
          <w:sz w:val="32"/>
          <w:szCs w:val="32"/>
          <w:lang w:val="en-US" w:eastAsia="zh-CN"/>
        </w:rPr>
        <w:t>并在人社局门户网站上进行了公示。</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ind w:firstLine="640"/>
        <w:jc w:val="left"/>
        <w:rPr>
          <w:rFonts w:ascii="仿宋" w:hAnsi="仿宋" w:eastAsia="仿宋" w:cs="仿宋"/>
          <w:sz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361F25"/>
    <w:rsid w:val="003638A2"/>
    <w:rsid w:val="00582244"/>
    <w:rsid w:val="00B44575"/>
    <w:rsid w:val="19DF755C"/>
    <w:rsid w:val="298A7A82"/>
    <w:rsid w:val="2FDD3057"/>
    <w:rsid w:val="303C1055"/>
    <w:rsid w:val="378A13D0"/>
    <w:rsid w:val="3BE247A9"/>
    <w:rsid w:val="47665846"/>
    <w:rsid w:val="4B2F186D"/>
    <w:rsid w:val="520A4911"/>
    <w:rsid w:val="57D2774C"/>
    <w:rsid w:val="5D6F5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596</Words>
  <Characters>3400</Characters>
  <Lines>28</Lines>
  <Paragraphs>7</Paragraphs>
  <TotalTime>2</TotalTime>
  <ScaleCrop>false</ScaleCrop>
  <LinksUpToDate>false</LinksUpToDate>
  <CharactersWithSpaces>3989</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2018-07-27T00:54:06Z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