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767D44">
        <w:rPr>
          <w:rFonts w:ascii="黑体" w:eastAsia="黑体" w:hAnsi="黑体" w:cs="黑体"/>
          <w:sz w:val="32"/>
        </w:rPr>
        <w:t xml:space="preserve"> </w:t>
      </w:r>
      <w:r w:rsidR="00767D44">
        <w:rPr>
          <w:rFonts w:ascii="黑体" w:eastAsia="黑体" w:hAnsi="黑体" w:cs="黑体" w:hint="eastAsia"/>
          <w:sz w:val="32"/>
        </w:rPr>
        <w:t>益阳市殡仪馆</w:t>
      </w:r>
      <w:r>
        <w:rPr>
          <w:rFonts w:ascii="黑体" w:eastAsia="黑体" w:hAnsi="黑体" w:cs="黑体"/>
          <w:sz w:val="32"/>
        </w:rPr>
        <w:t xml:space="preserve">单位概况 </w:t>
      </w:r>
    </w:p>
    <w:p w:rsidR="00361F25" w:rsidRDefault="003638A2">
      <w:pPr>
        <w:rPr>
          <w:rFonts w:ascii="楷体" w:eastAsia="楷体" w:hAnsi="楷体" w:cs="楷体"/>
          <w:sz w:val="32"/>
        </w:rPr>
      </w:pPr>
      <w:r>
        <w:rPr>
          <w:rFonts w:ascii="楷体" w:eastAsia="楷体" w:hAnsi="楷体" w:cs="楷体"/>
          <w:sz w:val="32"/>
        </w:rPr>
        <w:t xml:space="preserve">一、主要职能 </w:t>
      </w:r>
    </w:p>
    <w:p w:rsidR="00361F25" w:rsidRDefault="003638A2">
      <w:pPr>
        <w:rPr>
          <w:rFonts w:ascii="楷体" w:eastAsia="楷体" w:hAnsi="楷体" w:cs="楷体"/>
          <w:sz w:val="32"/>
        </w:rPr>
      </w:pPr>
      <w:r>
        <w:rPr>
          <w:rFonts w:ascii="楷体" w:eastAsia="楷体" w:hAnsi="楷体" w:cs="楷体"/>
          <w:sz w:val="32"/>
        </w:rPr>
        <w:t>二、机构设置</w:t>
      </w:r>
    </w:p>
    <w:p w:rsidR="00361F25" w:rsidRDefault="003638A2">
      <w:pPr>
        <w:rPr>
          <w:rFonts w:ascii="楷体" w:eastAsia="楷体" w:hAnsi="楷体" w:cs="楷体"/>
          <w:sz w:val="32"/>
        </w:rPr>
      </w:pPr>
      <w:r>
        <w:rPr>
          <w:rFonts w:ascii="楷体" w:eastAsia="楷体" w:hAnsi="楷体" w:cs="楷体"/>
          <w:sz w:val="32"/>
        </w:rPr>
        <w:t xml:space="preserve">三、部门决算单位构成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第二部分</w:t>
      </w:r>
      <w:r w:rsidR="00767D44">
        <w:rPr>
          <w:rFonts w:ascii="黑体" w:eastAsia="黑体" w:hAnsi="黑体" w:cs="黑体"/>
          <w:sz w:val="32"/>
        </w:rPr>
        <w:t xml:space="preserve"> </w:t>
      </w:r>
      <w:r w:rsidR="00767D44">
        <w:rPr>
          <w:rFonts w:ascii="黑体" w:eastAsia="黑体" w:hAnsi="黑体" w:cs="黑体" w:hint="eastAsia"/>
          <w:sz w:val="32"/>
        </w:rPr>
        <w:t>益阳市殡仪馆</w:t>
      </w:r>
      <w:r>
        <w:rPr>
          <w:rFonts w:ascii="黑体" w:eastAsia="黑体" w:hAnsi="黑体" w:cs="黑体"/>
          <w:sz w:val="32"/>
        </w:rPr>
        <w:t>单位201</w:t>
      </w:r>
      <w:r w:rsidR="009B4C5A">
        <w:rPr>
          <w:rFonts w:ascii="黑体" w:eastAsia="黑体" w:hAnsi="黑体" w:cs="黑体" w:hint="eastAsia"/>
          <w:sz w:val="32"/>
        </w:rPr>
        <w:t>8</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767D44">
        <w:rPr>
          <w:rFonts w:ascii="黑体" w:eastAsia="黑体" w:hAnsi="黑体" w:cs="黑体"/>
          <w:sz w:val="32"/>
        </w:rPr>
        <w:t xml:space="preserve"> </w:t>
      </w:r>
      <w:r w:rsidR="00767D44">
        <w:rPr>
          <w:rFonts w:ascii="黑体" w:eastAsia="黑体" w:hAnsi="黑体" w:cs="黑体" w:hint="eastAsia"/>
          <w:sz w:val="32"/>
        </w:rPr>
        <w:t>益阳市殡仪馆</w:t>
      </w:r>
      <w:r>
        <w:rPr>
          <w:rFonts w:ascii="黑体" w:eastAsia="黑体" w:hAnsi="黑体" w:cs="黑体"/>
          <w:sz w:val="32"/>
        </w:rPr>
        <w:t>单位201</w:t>
      </w:r>
      <w:r w:rsidR="009B4C5A">
        <w:rPr>
          <w:rFonts w:ascii="黑体" w:eastAsia="黑体" w:hAnsi="黑体" w:cs="黑体" w:hint="eastAsia"/>
          <w:sz w:val="32"/>
        </w:rPr>
        <w:t>8</w:t>
      </w:r>
      <w:r>
        <w:rPr>
          <w:rFonts w:ascii="黑体" w:eastAsia="黑体" w:hAnsi="黑体" w:cs="黑体"/>
          <w:sz w:val="32"/>
        </w:rPr>
        <w:t>年度部门决算情况说明</w:t>
      </w:r>
    </w:p>
    <w:p w:rsidR="00361F25" w:rsidRDefault="00361F25">
      <w:pPr>
        <w:rPr>
          <w:rFonts w:ascii="黑体" w:eastAsia="黑体" w:hAnsi="黑体" w:cs="黑体"/>
          <w:sz w:val="32"/>
        </w:rPr>
      </w:pP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9B4C5A" w:rsidRDefault="009B4C5A">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lastRenderedPageBreak/>
        <w:t>第一部分</w:t>
      </w:r>
      <w:r>
        <w:rPr>
          <w:rFonts w:ascii="方正小标宋_GBK" w:eastAsia="方正小标宋_GBK" w:hAnsi="方正小标宋_GBK" w:cs="方正小标宋_GBK"/>
          <w:sz w:val="44"/>
        </w:rPr>
        <w:t xml:space="preserve"> </w:t>
      </w:r>
      <w:r w:rsidR="002A19D4" w:rsidRPr="002A19D4">
        <w:rPr>
          <w:rFonts w:asciiTheme="minorEastAsia" w:hAnsiTheme="minorEastAsia" w:cs="方正小标宋_GBK" w:hint="eastAsia"/>
          <w:sz w:val="44"/>
        </w:rPr>
        <w:t>益阳市殡仪馆</w:t>
      </w:r>
      <w:r w:rsidRPr="002A19D4">
        <w:rPr>
          <w:rFonts w:asciiTheme="minorEastAsia" w:hAnsiTheme="minorEastAsia" w:cs="宋体"/>
          <w:sz w:val="44"/>
        </w:rPr>
        <w:t>单位概况</w:t>
      </w:r>
    </w:p>
    <w:p w:rsidR="00361F25" w:rsidRDefault="00361F25">
      <w:pPr>
        <w:jc w:val="center"/>
        <w:rPr>
          <w:rFonts w:ascii="方正小标宋_GBK" w:eastAsia="方正小标宋_GBK" w:hAnsi="方正小标宋_GBK" w:cs="方正小标宋_GBK"/>
          <w:sz w:val="44"/>
        </w:rPr>
      </w:pPr>
    </w:p>
    <w:p w:rsidR="00361F25" w:rsidRPr="002A19D4" w:rsidRDefault="003638A2" w:rsidP="002A19D4">
      <w:pPr>
        <w:widowControl/>
        <w:shd w:val="clear" w:color="auto" w:fill="FFFFFF"/>
        <w:spacing w:before="167" w:after="100" w:afterAutospacing="1" w:line="452" w:lineRule="atLeast"/>
        <w:jc w:val="left"/>
        <w:rPr>
          <w:rFonts w:ascii="宋体" w:eastAsia="宋体" w:hAnsi="宋体" w:cs="宋体"/>
          <w:color w:val="333333"/>
          <w:kern w:val="0"/>
          <w:sz w:val="24"/>
          <w:szCs w:val="24"/>
        </w:rPr>
      </w:pPr>
      <w:r>
        <w:rPr>
          <w:rFonts w:ascii="黑体" w:eastAsia="黑体" w:hAnsi="黑体" w:cs="黑体"/>
          <w:sz w:val="32"/>
        </w:rPr>
        <w:t>一、主要职能</w:t>
      </w:r>
      <w:r w:rsidR="002C13C1">
        <w:rPr>
          <w:rFonts w:ascii="黑体" w:eastAsia="黑体" w:hAnsi="黑体" w:cs="黑体" w:hint="eastAsia"/>
          <w:sz w:val="32"/>
        </w:rPr>
        <w:t>:</w:t>
      </w:r>
      <w:r w:rsidR="002C13C1" w:rsidRPr="002C13C1">
        <w:rPr>
          <w:rFonts w:ascii="仿宋" w:eastAsia="仿宋" w:hAnsi="仿宋" w:cs="Times New Roman" w:hint="eastAsia"/>
          <w:color w:val="000000"/>
          <w:sz w:val="32"/>
          <w:szCs w:val="32"/>
        </w:rPr>
        <w:t xml:space="preserve"> </w:t>
      </w:r>
      <w:r w:rsidR="002C13C1" w:rsidRPr="00047F5A">
        <w:rPr>
          <w:rFonts w:ascii="仿宋" w:eastAsia="仿宋" w:hAnsi="仿宋" w:cs="Times New Roman" w:hint="eastAsia"/>
          <w:color w:val="000000"/>
          <w:sz w:val="32"/>
          <w:szCs w:val="32"/>
        </w:rPr>
        <w:t>负责提供悼念厅（堂），开展丧葬系列服务；负责尸体火化，骨灰包装、存放和保管；从事墓园开发建设经营管理；加强市城区殡葬管理，做好全市殡葬改革的示范工作。</w:t>
      </w:r>
    </w:p>
    <w:p w:rsidR="00361F25" w:rsidRPr="002A19D4" w:rsidRDefault="003638A2" w:rsidP="002A19D4">
      <w:pPr>
        <w:widowControl/>
        <w:shd w:val="clear" w:color="auto" w:fill="FFFFFF"/>
        <w:spacing w:before="167" w:after="100" w:afterAutospacing="1" w:line="452" w:lineRule="atLeast"/>
        <w:ind w:left="795" w:hanging="795"/>
        <w:jc w:val="left"/>
        <w:rPr>
          <w:rFonts w:ascii="宋体" w:eastAsia="宋体" w:hAnsi="宋体" w:cs="宋体"/>
          <w:color w:val="333333"/>
          <w:kern w:val="0"/>
          <w:sz w:val="24"/>
          <w:szCs w:val="24"/>
        </w:rPr>
      </w:pPr>
      <w:r>
        <w:rPr>
          <w:rFonts w:ascii="黑体" w:eastAsia="黑体" w:hAnsi="黑体" w:cs="黑体"/>
          <w:sz w:val="32"/>
        </w:rPr>
        <w:t>二、机构设置</w:t>
      </w:r>
      <w:r w:rsidR="002A19D4">
        <w:rPr>
          <w:rFonts w:ascii="黑体" w:eastAsia="黑体" w:hAnsi="黑体" w:cs="黑体" w:hint="eastAsia"/>
          <w:sz w:val="32"/>
        </w:rPr>
        <w:t>：</w:t>
      </w:r>
      <w:r w:rsidR="002A19D4" w:rsidRPr="00047F5A">
        <w:rPr>
          <w:rFonts w:ascii="仿宋" w:eastAsia="仿宋" w:hAnsi="仿宋" w:cs="黑体" w:hint="eastAsia"/>
          <w:color w:val="333333"/>
          <w:sz w:val="32"/>
          <w:szCs w:val="32"/>
        </w:rPr>
        <w:t>益阳市殡仪馆系差额拨款事业单位，内设礼仪部，陵园管理部，火化部，后勤部，车队，办公室，财务室等业务股室。</w:t>
      </w: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361F25" w:rsidRDefault="003638A2">
      <w:pPr>
        <w:ind w:firstLine="640"/>
        <w:rPr>
          <w:rFonts w:ascii="仿宋" w:eastAsia="仿宋" w:hAnsi="仿宋" w:cs="仿宋"/>
          <w:sz w:val="32"/>
        </w:rPr>
      </w:pPr>
      <w:r>
        <w:rPr>
          <w:rFonts w:ascii="仿宋" w:eastAsia="仿宋" w:hAnsi="仿宋" w:cs="仿宋"/>
          <w:sz w:val="32"/>
        </w:rPr>
        <w:t>从决算单位构成看，</w:t>
      </w:r>
      <w:r w:rsidR="002A19D4">
        <w:rPr>
          <w:rFonts w:ascii="仿宋" w:eastAsia="仿宋" w:hAnsi="仿宋" w:cs="仿宋" w:hint="eastAsia"/>
          <w:sz w:val="32"/>
        </w:rPr>
        <w:t>益阳市殡仪馆</w:t>
      </w:r>
      <w:r>
        <w:rPr>
          <w:rFonts w:ascii="仿宋" w:eastAsia="仿宋" w:hAnsi="仿宋" w:cs="仿宋"/>
          <w:sz w:val="32"/>
        </w:rPr>
        <w:t>单位部门决算包括：</w:t>
      </w:r>
      <w:r w:rsidR="002A19D4">
        <w:rPr>
          <w:rFonts w:ascii="仿宋" w:eastAsia="仿宋" w:hAnsi="仿宋" w:cs="仿宋" w:hint="eastAsia"/>
          <w:sz w:val="32"/>
        </w:rPr>
        <w:t>益阳市殡仪馆</w:t>
      </w:r>
      <w:r>
        <w:rPr>
          <w:rFonts w:ascii="仿宋" w:eastAsia="仿宋" w:hAnsi="仿宋" w:cs="仿宋"/>
          <w:sz w:val="32"/>
        </w:rPr>
        <w:t>单位部门决算</w:t>
      </w:r>
      <w:r w:rsidR="002A19D4">
        <w:rPr>
          <w:rFonts w:ascii="仿宋" w:eastAsia="仿宋" w:hAnsi="仿宋" w:cs="仿宋" w:hint="eastAsia"/>
          <w:sz w:val="32"/>
        </w:rPr>
        <w:t>。</w:t>
      </w:r>
    </w:p>
    <w:tbl>
      <w:tblPr>
        <w:tblW w:w="0" w:type="auto"/>
        <w:tblInd w:w="98" w:type="dxa"/>
        <w:tblCellMar>
          <w:left w:w="10" w:type="dxa"/>
          <w:right w:w="10" w:type="dxa"/>
        </w:tblCellMar>
        <w:tblLook w:val="04A0" w:firstRow="1" w:lastRow="0" w:firstColumn="1" w:lastColumn="0" w:noHBand="0" w:noVBand="1"/>
      </w:tblPr>
      <w:tblGrid>
        <w:gridCol w:w="2212"/>
        <w:gridCol w:w="6212"/>
      </w:tblGrid>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Pr="00767D44" w:rsidRDefault="002A19D4" w:rsidP="00767D44">
            <w:pPr>
              <w:ind w:firstLineChars="750" w:firstLine="2100"/>
              <w:rPr>
                <w:rFonts w:ascii="宋体" w:eastAsia="宋体" w:hAnsi="宋体" w:cs="宋体"/>
                <w:sz w:val="28"/>
                <w:szCs w:val="28"/>
              </w:rPr>
            </w:pPr>
            <w:r w:rsidRPr="00767D44">
              <w:rPr>
                <w:rFonts w:ascii="宋体" w:eastAsia="宋体" w:hAnsi="宋体" w:cs="宋体" w:hint="eastAsia"/>
                <w:sz w:val="28"/>
                <w:szCs w:val="28"/>
              </w:rPr>
              <w:t>益阳市殡仪馆</w:t>
            </w: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r w:rsidR="00361F2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bl>
    <w:p w:rsidR="00361F25" w:rsidRDefault="00361F25">
      <w:pPr>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sidRPr="002A19D4">
        <w:rPr>
          <w:rFonts w:asciiTheme="minorEastAsia" w:hAnsiTheme="minorEastAsia" w:cs="宋体"/>
          <w:sz w:val="44"/>
        </w:rPr>
        <w:t>第二部分</w:t>
      </w:r>
      <w:r w:rsidRPr="002A19D4">
        <w:rPr>
          <w:rFonts w:asciiTheme="minorEastAsia" w:hAnsiTheme="minorEastAsia" w:cs="方正小标宋_GBK"/>
          <w:sz w:val="44"/>
        </w:rPr>
        <w:t xml:space="preserve"> </w:t>
      </w:r>
      <w:r w:rsidR="002A19D4" w:rsidRPr="002A19D4">
        <w:rPr>
          <w:rFonts w:asciiTheme="minorEastAsia" w:hAnsiTheme="minorEastAsia" w:cs="方正小标宋_GBK" w:hint="eastAsia"/>
          <w:sz w:val="44"/>
        </w:rPr>
        <w:t>益阳市殡仪馆</w:t>
      </w:r>
      <w:r w:rsidRPr="002A19D4">
        <w:rPr>
          <w:rFonts w:asciiTheme="minorEastAsia" w:hAnsiTheme="minorEastAsia" w:cs="宋体"/>
          <w:sz w:val="44"/>
        </w:rPr>
        <w:t>单位</w:t>
      </w:r>
      <w:r w:rsidRPr="002A19D4">
        <w:rPr>
          <w:rFonts w:asciiTheme="minorEastAsia" w:hAnsiTheme="minorEastAsia" w:cs="方正小标宋_GBK"/>
          <w:sz w:val="44"/>
        </w:rPr>
        <w:t>201</w:t>
      </w:r>
      <w:r w:rsidR="009B4C5A" w:rsidRPr="002A19D4">
        <w:rPr>
          <w:rFonts w:asciiTheme="minorEastAsia" w:hAnsiTheme="minorEastAsia" w:cs="方正小标宋_GBK" w:hint="eastAsia"/>
          <w:sz w:val="44"/>
        </w:rPr>
        <w:t>8</w:t>
      </w:r>
      <w:r w:rsidRPr="002A19D4">
        <w:rPr>
          <w:rFonts w:asciiTheme="minorEastAsia" w:hAnsiTheme="minorEastAsia" w:cs="方正小标宋_GBK"/>
          <w:sz w:val="44"/>
        </w:rPr>
        <w:t xml:space="preserve"> </w:t>
      </w:r>
      <w:r w:rsidRPr="002A19D4">
        <w:rPr>
          <w:rFonts w:asciiTheme="minorEastAsia" w:hAnsiTheme="minorEastAsia" w:cs="宋体"/>
          <w:sz w:val="44"/>
        </w:rPr>
        <w:t>年度部</w:t>
      </w:r>
      <w:r>
        <w:rPr>
          <w:rFonts w:ascii="宋体" w:eastAsia="宋体" w:hAnsi="宋体" w:cs="宋体"/>
          <w:sz w:val="44"/>
        </w:rPr>
        <w:t>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lastRenderedPageBreak/>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361F25" w:rsidRPr="00767D44" w:rsidRDefault="003638A2">
      <w:pPr>
        <w:ind w:firstLine="643"/>
        <w:jc w:val="left"/>
        <w:rPr>
          <w:rFonts w:ascii="仿宋" w:eastAsia="仿宋" w:hAnsi="仿宋" w:cs="仿宋"/>
          <w:b/>
          <w:sz w:val="32"/>
        </w:rPr>
      </w:pPr>
      <w:r>
        <w:rPr>
          <w:rFonts w:ascii="仿宋" w:eastAsia="仿宋" w:hAnsi="仿宋" w:cs="仿宋"/>
          <w:b/>
          <w:sz w:val="32"/>
        </w:rPr>
        <w:t>如表中无数据，请作说明</w:t>
      </w:r>
      <w:r w:rsidRPr="00767D44">
        <w:rPr>
          <w:rFonts w:ascii="仿宋" w:eastAsia="仿宋" w:hAnsi="仿宋" w:cs="仿宋"/>
          <w:b/>
          <w:sz w:val="32"/>
        </w:rPr>
        <w:t>。</w:t>
      </w: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Pr="002A19D4" w:rsidRDefault="002A19D4">
      <w:pPr>
        <w:jc w:val="center"/>
        <w:rPr>
          <w:rFonts w:asciiTheme="minorEastAsia" w:hAnsiTheme="minorEastAsia" w:cs="方正小标宋_GBK"/>
          <w:sz w:val="44"/>
        </w:rPr>
      </w:pPr>
      <w:r w:rsidRPr="002A19D4">
        <w:rPr>
          <w:rFonts w:asciiTheme="minorEastAsia" w:hAnsiTheme="minorEastAsia" w:cs="方正小标宋_GBK" w:hint="eastAsia"/>
          <w:sz w:val="44"/>
        </w:rPr>
        <w:t>益阳市殡仪馆</w:t>
      </w:r>
      <w:r w:rsidR="003638A2" w:rsidRPr="002A19D4">
        <w:rPr>
          <w:rFonts w:asciiTheme="minorEastAsia" w:hAnsiTheme="minorEastAsia" w:cs="宋体"/>
          <w:sz w:val="44"/>
        </w:rPr>
        <w:t>单位</w:t>
      </w:r>
      <w:r w:rsidR="003638A2" w:rsidRPr="002A19D4">
        <w:rPr>
          <w:rFonts w:asciiTheme="minorEastAsia" w:hAnsiTheme="minorEastAsia" w:cs="方正小标宋_GBK"/>
          <w:sz w:val="44"/>
        </w:rPr>
        <w:t>201</w:t>
      </w:r>
      <w:r w:rsidR="00F94200" w:rsidRPr="002A19D4">
        <w:rPr>
          <w:rFonts w:asciiTheme="minorEastAsia" w:hAnsiTheme="minorEastAsia" w:cs="方正小标宋_GBK" w:hint="eastAsia"/>
          <w:sz w:val="44"/>
        </w:rPr>
        <w:t>8</w:t>
      </w:r>
      <w:r w:rsidR="003638A2" w:rsidRPr="002A19D4">
        <w:rPr>
          <w:rFonts w:asciiTheme="minorEastAsia" w:hAnsiTheme="minorEastAsia" w:cs="方正小标宋_GBK"/>
          <w:sz w:val="44"/>
        </w:rPr>
        <w:t xml:space="preserve"> </w:t>
      </w:r>
      <w:r w:rsidR="003638A2" w:rsidRPr="002A19D4">
        <w:rPr>
          <w:rFonts w:asciiTheme="minorEastAsia" w:hAnsiTheme="minorEastAsia"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2A19D4">
        <w:rPr>
          <w:rFonts w:ascii="黑体" w:eastAsia="黑体" w:hAnsi="黑体" w:cs="黑体" w:hint="eastAsia"/>
          <w:sz w:val="32"/>
        </w:rPr>
        <w:t>益阳市殡仪馆</w:t>
      </w:r>
      <w:r>
        <w:rPr>
          <w:rFonts w:ascii="黑体" w:eastAsia="黑体" w:hAnsi="黑体" w:cs="黑体"/>
          <w:sz w:val="32"/>
        </w:rPr>
        <w:t>单位 201</w:t>
      </w:r>
      <w:r w:rsidR="00F94200">
        <w:rPr>
          <w:rFonts w:ascii="黑体" w:eastAsia="黑体" w:hAnsi="黑体" w:cs="黑体" w:hint="eastAsia"/>
          <w:sz w:val="32"/>
        </w:rPr>
        <w:t>8</w:t>
      </w:r>
      <w:r>
        <w:rPr>
          <w:rFonts w:ascii="黑体" w:eastAsia="黑体" w:hAnsi="黑体" w:cs="黑体"/>
          <w:sz w:val="32"/>
        </w:rPr>
        <w:t xml:space="preserve"> 年度收入支出决算总体情况说明</w:t>
      </w:r>
    </w:p>
    <w:p w:rsidR="00361F25" w:rsidRDefault="002A19D4">
      <w:pPr>
        <w:ind w:firstLine="640"/>
        <w:jc w:val="left"/>
        <w:rPr>
          <w:rFonts w:ascii="仿宋" w:eastAsia="仿宋" w:hAnsi="仿宋" w:cs="仿宋"/>
          <w:sz w:val="32"/>
        </w:rPr>
      </w:pPr>
      <w:r>
        <w:rPr>
          <w:rFonts w:ascii="仿宋" w:eastAsia="仿宋" w:hAnsi="仿宋" w:cs="仿宋" w:hint="eastAsia"/>
          <w:sz w:val="32"/>
        </w:rPr>
        <w:t>益阳市殡仪馆</w:t>
      </w:r>
      <w:r w:rsidR="003638A2">
        <w:rPr>
          <w:rFonts w:ascii="仿宋" w:eastAsia="仿宋" w:hAnsi="仿宋" w:cs="仿宋"/>
          <w:sz w:val="32"/>
        </w:rPr>
        <w:t>单位201</w:t>
      </w:r>
      <w:r w:rsidR="00F94200">
        <w:rPr>
          <w:rFonts w:ascii="仿宋" w:eastAsia="仿宋" w:hAnsi="仿宋" w:cs="仿宋" w:hint="eastAsia"/>
          <w:sz w:val="32"/>
        </w:rPr>
        <w:t>8</w:t>
      </w:r>
      <w:r w:rsidR="003638A2">
        <w:rPr>
          <w:rFonts w:ascii="仿宋" w:eastAsia="仿宋" w:hAnsi="仿宋" w:cs="仿宋"/>
          <w:sz w:val="32"/>
        </w:rPr>
        <w:t>年度收入总计</w:t>
      </w:r>
      <w:r>
        <w:rPr>
          <w:rFonts w:ascii="仿宋" w:eastAsia="仿宋" w:hAnsi="仿宋" w:cs="仿宋" w:hint="eastAsia"/>
          <w:sz w:val="32"/>
        </w:rPr>
        <w:t>47.2</w:t>
      </w:r>
      <w:r w:rsidR="003638A2">
        <w:rPr>
          <w:rFonts w:ascii="仿宋" w:eastAsia="仿宋" w:hAnsi="仿宋" w:cs="仿宋"/>
          <w:sz w:val="32"/>
        </w:rPr>
        <w:t>万元，比</w:t>
      </w:r>
      <w:r>
        <w:rPr>
          <w:rFonts w:ascii="仿宋" w:eastAsia="仿宋" w:hAnsi="仿宋" w:cs="仿宋"/>
          <w:sz w:val="32"/>
        </w:rPr>
        <w:t>上年同期</w:t>
      </w:r>
      <w:r w:rsidR="003638A2">
        <w:rPr>
          <w:rFonts w:ascii="仿宋" w:eastAsia="仿宋" w:hAnsi="仿宋" w:cs="仿宋"/>
          <w:sz w:val="32"/>
        </w:rPr>
        <w:t>减少</w:t>
      </w:r>
      <w:r>
        <w:rPr>
          <w:rFonts w:ascii="仿宋" w:eastAsia="仿宋" w:hAnsi="仿宋" w:cs="仿宋" w:hint="eastAsia"/>
          <w:sz w:val="32"/>
        </w:rPr>
        <w:t>2.06</w:t>
      </w:r>
      <w:r>
        <w:rPr>
          <w:rFonts w:ascii="仿宋" w:eastAsia="仿宋" w:hAnsi="仿宋" w:cs="仿宋"/>
          <w:sz w:val="32"/>
        </w:rPr>
        <w:t>万元，</w:t>
      </w:r>
      <w:r w:rsidR="003638A2">
        <w:rPr>
          <w:rFonts w:ascii="仿宋" w:eastAsia="仿宋" w:hAnsi="仿宋" w:cs="仿宋"/>
          <w:sz w:val="32"/>
        </w:rPr>
        <w:t>下降</w:t>
      </w:r>
      <w:r>
        <w:rPr>
          <w:rFonts w:ascii="仿宋" w:eastAsia="仿宋" w:hAnsi="仿宋" w:cs="仿宋" w:hint="eastAsia"/>
          <w:sz w:val="32"/>
        </w:rPr>
        <w:t>4.2</w:t>
      </w:r>
      <w:r w:rsidR="003638A2">
        <w:rPr>
          <w:rFonts w:ascii="仿宋" w:eastAsia="仿宋" w:hAnsi="仿宋" w:cs="仿宋"/>
          <w:sz w:val="32"/>
        </w:rPr>
        <w:t>%；支出总计</w:t>
      </w:r>
      <w:r>
        <w:rPr>
          <w:rFonts w:ascii="仿宋" w:eastAsia="仿宋" w:hAnsi="仿宋" w:cs="仿宋" w:hint="eastAsia"/>
          <w:sz w:val="32"/>
        </w:rPr>
        <w:t>47.2</w:t>
      </w:r>
      <w:r>
        <w:rPr>
          <w:rFonts w:ascii="仿宋" w:eastAsia="仿宋" w:hAnsi="仿宋" w:cs="仿宋"/>
          <w:sz w:val="32"/>
        </w:rPr>
        <w:t>万元，比上年同期</w:t>
      </w:r>
      <w:r w:rsidR="003638A2">
        <w:rPr>
          <w:rFonts w:ascii="仿宋" w:eastAsia="仿宋" w:hAnsi="仿宋" w:cs="仿宋"/>
          <w:sz w:val="32"/>
        </w:rPr>
        <w:t>减少</w:t>
      </w:r>
      <w:r>
        <w:rPr>
          <w:rFonts w:ascii="仿宋" w:eastAsia="仿宋" w:hAnsi="仿宋" w:cs="仿宋" w:hint="eastAsia"/>
          <w:sz w:val="32"/>
        </w:rPr>
        <w:t>2.06</w:t>
      </w:r>
      <w:r w:rsidR="003638A2">
        <w:rPr>
          <w:rFonts w:ascii="仿宋" w:eastAsia="仿宋" w:hAnsi="仿宋" w:cs="仿宋"/>
          <w:sz w:val="32"/>
        </w:rPr>
        <w:t>万元，增长/下降</w:t>
      </w:r>
      <w:r>
        <w:rPr>
          <w:rFonts w:ascii="仿宋" w:eastAsia="仿宋" w:hAnsi="仿宋" w:cs="仿宋" w:hint="eastAsia"/>
          <w:sz w:val="32"/>
        </w:rPr>
        <w:t>4.2</w:t>
      </w:r>
      <w:r w:rsidR="003638A2">
        <w:rPr>
          <w:rFonts w:ascii="仿宋" w:eastAsia="仿宋" w:hAnsi="仿宋" w:cs="仿宋"/>
          <w:sz w:val="32"/>
        </w:rPr>
        <w:t>%；。主要原因：</w:t>
      </w:r>
      <w:r>
        <w:rPr>
          <w:rFonts w:ascii="仿宋" w:eastAsia="仿宋" w:hAnsi="仿宋" w:cs="仿宋" w:hint="eastAsia"/>
          <w:sz w:val="32"/>
        </w:rPr>
        <w:t>系单位职工职工减员所致。</w:t>
      </w:r>
    </w:p>
    <w:p w:rsidR="00361F25" w:rsidRDefault="00361F25">
      <w:pPr>
        <w:ind w:firstLine="640"/>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二、关于</w:t>
      </w:r>
      <w:r w:rsidR="002A19D4">
        <w:rPr>
          <w:rFonts w:ascii="黑体" w:eastAsia="黑体" w:hAnsi="黑体" w:cs="黑体" w:hint="eastAsia"/>
          <w:sz w:val="32"/>
        </w:rPr>
        <w:t>益阳市殡仪馆</w:t>
      </w:r>
      <w:r>
        <w:rPr>
          <w:rFonts w:ascii="黑体" w:eastAsia="黑体" w:hAnsi="黑体" w:cs="黑体"/>
          <w:sz w:val="32"/>
        </w:rPr>
        <w:t>单位201</w:t>
      </w:r>
      <w:r w:rsidR="00F94200">
        <w:rPr>
          <w:rFonts w:ascii="黑体" w:eastAsia="黑体" w:hAnsi="黑体" w:cs="黑体" w:hint="eastAsia"/>
          <w:sz w:val="32"/>
        </w:rPr>
        <w:t>8</w:t>
      </w:r>
      <w:r>
        <w:rPr>
          <w:rFonts w:ascii="黑体" w:eastAsia="黑体" w:hAnsi="黑体" w:cs="黑体"/>
          <w:sz w:val="32"/>
        </w:rPr>
        <w:t xml:space="preserve"> 年度收入决算情况</w:t>
      </w:r>
      <w:r>
        <w:rPr>
          <w:rFonts w:ascii="黑体" w:eastAsia="黑体" w:hAnsi="黑体" w:cs="黑体"/>
          <w:sz w:val="32"/>
        </w:rPr>
        <w:lastRenderedPageBreak/>
        <w:t>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年度收入合计</w:t>
      </w:r>
      <w:r w:rsidR="002A19D4">
        <w:rPr>
          <w:rFonts w:ascii="仿宋" w:eastAsia="仿宋" w:hAnsi="仿宋" w:cs="仿宋"/>
          <w:sz w:val="32"/>
        </w:rPr>
        <w:t xml:space="preserve"> </w:t>
      </w:r>
      <w:r w:rsidR="002A19D4">
        <w:rPr>
          <w:rFonts w:ascii="仿宋" w:eastAsia="仿宋" w:hAnsi="仿宋" w:cs="仿宋" w:hint="eastAsia"/>
          <w:sz w:val="32"/>
        </w:rPr>
        <w:t>47.2</w:t>
      </w:r>
      <w:r>
        <w:rPr>
          <w:rFonts w:ascii="仿宋" w:eastAsia="仿宋" w:hAnsi="仿宋" w:cs="仿宋"/>
          <w:sz w:val="32"/>
        </w:rPr>
        <w:t>万元，其中：财政拨款收入</w:t>
      </w:r>
      <w:r w:rsidR="002A19D4">
        <w:rPr>
          <w:rFonts w:ascii="仿宋" w:eastAsia="仿宋" w:hAnsi="仿宋" w:cs="仿宋" w:hint="eastAsia"/>
          <w:sz w:val="32"/>
        </w:rPr>
        <w:t>47.2</w:t>
      </w:r>
      <w:r>
        <w:rPr>
          <w:rFonts w:ascii="仿宋" w:eastAsia="仿宋" w:hAnsi="仿宋" w:cs="仿宋"/>
          <w:sz w:val="32"/>
        </w:rPr>
        <w:t>万元，占</w:t>
      </w:r>
      <w:r w:rsidR="002A19D4">
        <w:rPr>
          <w:rFonts w:ascii="仿宋" w:eastAsia="仿宋" w:hAnsi="仿宋" w:cs="仿宋"/>
          <w:sz w:val="32"/>
        </w:rPr>
        <w:t xml:space="preserve"> </w:t>
      </w:r>
      <w:r w:rsidR="002A19D4">
        <w:rPr>
          <w:rFonts w:ascii="仿宋" w:eastAsia="仿宋" w:hAnsi="仿宋" w:cs="仿宋" w:hint="eastAsia"/>
          <w:sz w:val="32"/>
        </w:rPr>
        <w:t>100</w:t>
      </w:r>
      <w:r>
        <w:rPr>
          <w:rFonts w:ascii="仿宋" w:eastAsia="仿宋" w:hAnsi="仿宋" w:cs="仿宋"/>
          <w:sz w:val="32"/>
        </w:rPr>
        <w:t>%；事业收入</w:t>
      </w:r>
      <w:r w:rsidR="002A19D4">
        <w:rPr>
          <w:rFonts w:ascii="仿宋" w:eastAsia="仿宋" w:hAnsi="仿宋" w:cs="仿宋" w:hint="eastAsia"/>
          <w:sz w:val="32"/>
        </w:rPr>
        <w:t>0</w:t>
      </w:r>
      <w:r>
        <w:rPr>
          <w:rFonts w:ascii="仿宋" w:eastAsia="仿宋" w:hAnsi="仿宋" w:cs="仿宋"/>
          <w:sz w:val="32"/>
        </w:rPr>
        <w:t>万元，占</w:t>
      </w:r>
      <w:r w:rsidR="002A19D4">
        <w:rPr>
          <w:rFonts w:ascii="仿宋" w:eastAsia="仿宋" w:hAnsi="仿宋" w:cs="仿宋"/>
          <w:sz w:val="32"/>
        </w:rPr>
        <w:t xml:space="preserve"> </w:t>
      </w:r>
      <w:r w:rsidR="002A19D4">
        <w:rPr>
          <w:rFonts w:ascii="仿宋" w:eastAsia="仿宋" w:hAnsi="仿宋" w:cs="仿宋" w:hint="eastAsia"/>
          <w:sz w:val="32"/>
        </w:rPr>
        <w:t>0</w:t>
      </w:r>
      <w:r>
        <w:rPr>
          <w:rFonts w:ascii="仿宋" w:eastAsia="仿宋" w:hAnsi="仿宋" w:cs="仿宋"/>
          <w:sz w:val="32"/>
        </w:rPr>
        <w:t>%；经营收入</w:t>
      </w:r>
      <w:r w:rsidR="002A19D4">
        <w:rPr>
          <w:rFonts w:ascii="仿宋" w:eastAsia="仿宋" w:hAnsi="仿宋" w:cs="仿宋" w:hint="eastAsia"/>
          <w:sz w:val="32"/>
        </w:rPr>
        <w:t>0</w:t>
      </w:r>
      <w:r>
        <w:rPr>
          <w:rFonts w:ascii="仿宋" w:eastAsia="仿宋" w:hAnsi="仿宋" w:cs="仿宋"/>
          <w:sz w:val="32"/>
        </w:rPr>
        <w:t>万元，占</w:t>
      </w:r>
      <w:r w:rsidR="002A19D4">
        <w:rPr>
          <w:rFonts w:ascii="仿宋" w:eastAsia="仿宋" w:hAnsi="仿宋" w:cs="仿宋" w:hint="eastAsia"/>
          <w:sz w:val="32"/>
        </w:rPr>
        <w:t>0</w:t>
      </w:r>
      <w:r>
        <w:rPr>
          <w:rFonts w:ascii="仿宋" w:eastAsia="仿宋" w:hAnsi="仿宋" w:cs="仿宋"/>
          <w:sz w:val="32"/>
        </w:rPr>
        <w:t>%；其他收入</w:t>
      </w:r>
      <w:r w:rsidR="002A19D4">
        <w:rPr>
          <w:rFonts w:ascii="仿宋" w:eastAsia="仿宋" w:hAnsi="仿宋" w:cs="仿宋" w:hint="eastAsia"/>
          <w:sz w:val="32"/>
        </w:rPr>
        <w:t>0</w:t>
      </w:r>
      <w:r>
        <w:rPr>
          <w:rFonts w:ascii="仿宋" w:eastAsia="仿宋" w:hAnsi="仿宋" w:cs="仿宋"/>
          <w:sz w:val="32"/>
        </w:rPr>
        <w:t>万元，占</w:t>
      </w:r>
      <w:r w:rsidR="002A19D4">
        <w:rPr>
          <w:rFonts w:ascii="仿宋" w:eastAsia="仿宋" w:hAnsi="仿宋" w:cs="仿宋" w:hint="eastAsia"/>
          <w:sz w:val="32"/>
        </w:rPr>
        <w:t>0</w:t>
      </w:r>
      <w:r w:rsidR="002A19D4">
        <w:rPr>
          <w:rFonts w:ascii="仿宋" w:eastAsia="仿宋" w:hAnsi="仿宋" w:cs="仿宋"/>
          <w:sz w:val="32"/>
        </w:rPr>
        <w:t>%</w:t>
      </w:r>
      <w:r w:rsidR="002A19D4">
        <w:rPr>
          <w:rFonts w:ascii="仿宋" w:eastAsia="仿宋" w:hAnsi="仿宋" w:cs="仿宋" w:hint="eastAsia"/>
          <w:sz w:val="32"/>
        </w:rPr>
        <w:t>。</w:t>
      </w:r>
    </w:p>
    <w:p w:rsidR="00361F25" w:rsidRDefault="00361F25">
      <w:pPr>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三、关于</w:t>
      </w:r>
      <w:r w:rsidR="002A19D4">
        <w:rPr>
          <w:rFonts w:ascii="黑体" w:eastAsia="黑体" w:hAnsi="黑体" w:cs="黑体" w:hint="eastAsia"/>
          <w:sz w:val="32"/>
        </w:rPr>
        <w:t>益阳市殡仪馆</w:t>
      </w:r>
      <w:r>
        <w:rPr>
          <w:rFonts w:ascii="黑体" w:eastAsia="黑体" w:hAnsi="黑体" w:cs="黑体"/>
          <w:sz w:val="32"/>
        </w:rPr>
        <w:t>单位201</w:t>
      </w:r>
      <w:r w:rsidR="00F94200">
        <w:rPr>
          <w:rFonts w:ascii="黑体" w:eastAsia="黑体" w:hAnsi="黑体" w:cs="黑体" w:hint="eastAsia"/>
          <w:sz w:val="32"/>
        </w:rPr>
        <w:t>8</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年度支出合计</w:t>
      </w:r>
      <w:r w:rsidR="002A19D4">
        <w:rPr>
          <w:rFonts w:ascii="仿宋" w:eastAsia="仿宋" w:hAnsi="仿宋" w:cs="仿宋" w:hint="eastAsia"/>
          <w:sz w:val="32"/>
        </w:rPr>
        <w:t>47.2</w:t>
      </w:r>
      <w:r>
        <w:rPr>
          <w:rFonts w:ascii="仿宋" w:eastAsia="仿宋" w:hAnsi="仿宋" w:cs="仿宋"/>
          <w:sz w:val="32"/>
        </w:rPr>
        <w:t>万元，其中：基本支出</w:t>
      </w:r>
      <w:r w:rsidR="002A19D4">
        <w:rPr>
          <w:rFonts w:ascii="仿宋" w:eastAsia="仿宋" w:hAnsi="仿宋" w:cs="仿宋" w:hint="eastAsia"/>
          <w:sz w:val="32"/>
        </w:rPr>
        <w:t>47.2</w:t>
      </w:r>
      <w:r>
        <w:rPr>
          <w:rFonts w:ascii="仿宋" w:eastAsia="仿宋" w:hAnsi="仿宋" w:cs="仿宋"/>
          <w:sz w:val="32"/>
        </w:rPr>
        <w:t>万元，占</w:t>
      </w:r>
      <w:r w:rsidR="002A19D4">
        <w:rPr>
          <w:rFonts w:ascii="仿宋" w:eastAsia="仿宋" w:hAnsi="仿宋" w:cs="仿宋"/>
          <w:sz w:val="32"/>
        </w:rPr>
        <w:t xml:space="preserve"> </w:t>
      </w:r>
      <w:r w:rsidR="002A19D4">
        <w:rPr>
          <w:rFonts w:ascii="仿宋" w:eastAsia="仿宋" w:hAnsi="仿宋" w:cs="仿宋" w:hint="eastAsia"/>
          <w:sz w:val="32"/>
        </w:rPr>
        <w:t>100</w:t>
      </w:r>
      <w:r>
        <w:rPr>
          <w:rFonts w:ascii="仿宋" w:eastAsia="仿宋" w:hAnsi="仿宋" w:cs="仿宋"/>
          <w:sz w:val="32"/>
        </w:rPr>
        <w:t>%；项目支出</w:t>
      </w:r>
      <w:r w:rsidR="002A19D4">
        <w:rPr>
          <w:rFonts w:ascii="仿宋" w:eastAsia="仿宋" w:hAnsi="仿宋" w:cs="仿宋" w:hint="eastAsia"/>
          <w:sz w:val="32"/>
        </w:rPr>
        <w:t>0</w:t>
      </w:r>
      <w:r>
        <w:rPr>
          <w:rFonts w:ascii="仿宋" w:eastAsia="仿宋" w:hAnsi="仿宋" w:cs="仿宋"/>
          <w:sz w:val="32"/>
        </w:rPr>
        <w:t>万元，占</w:t>
      </w:r>
      <w:r w:rsidR="002A19D4">
        <w:rPr>
          <w:rFonts w:ascii="仿宋" w:eastAsia="仿宋" w:hAnsi="仿宋" w:cs="仿宋" w:hint="eastAsia"/>
          <w:sz w:val="32"/>
        </w:rPr>
        <w:t>0</w:t>
      </w:r>
      <w:r>
        <w:rPr>
          <w:rFonts w:ascii="仿宋" w:eastAsia="仿宋" w:hAnsi="仿宋" w:cs="仿宋"/>
          <w:sz w:val="32"/>
        </w:rPr>
        <w:t>%；经营支出</w:t>
      </w:r>
      <w:r w:rsidR="002A19D4">
        <w:rPr>
          <w:rFonts w:ascii="仿宋" w:eastAsia="仿宋" w:hAnsi="仿宋" w:cs="仿宋" w:hint="eastAsia"/>
          <w:sz w:val="32"/>
        </w:rPr>
        <w:t>0</w:t>
      </w:r>
      <w:r>
        <w:rPr>
          <w:rFonts w:ascii="仿宋" w:eastAsia="仿宋" w:hAnsi="仿宋" w:cs="仿宋"/>
          <w:sz w:val="32"/>
        </w:rPr>
        <w:t>万元，占</w:t>
      </w:r>
      <w:r w:rsidR="002A19D4">
        <w:rPr>
          <w:rFonts w:ascii="仿宋" w:eastAsia="仿宋" w:hAnsi="仿宋" w:cs="仿宋"/>
          <w:sz w:val="32"/>
        </w:rPr>
        <w:t xml:space="preserve"> </w:t>
      </w:r>
      <w:r w:rsidR="002A19D4">
        <w:rPr>
          <w:rFonts w:ascii="仿宋" w:eastAsia="仿宋" w:hAnsi="仿宋" w:cs="仿宋" w:hint="eastAsia"/>
          <w:sz w:val="32"/>
        </w:rPr>
        <w:t>0</w:t>
      </w:r>
      <w:r w:rsidR="002A19D4">
        <w:rPr>
          <w:rFonts w:ascii="仿宋" w:eastAsia="仿宋" w:hAnsi="仿宋" w:cs="仿宋"/>
          <w:sz w:val="32"/>
        </w:rPr>
        <w:t>%</w:t>
      </w:r>
      <w:r w:rsidR="002A19D4">
        <w:rPr>
          <w:rFonts w:ascii="仿宋" w:eastAsia="仿宋" w:hAnsi="仿宋" w:cs="仿宋" w:hint="eastAsia"/>
          <w:sz w:val="32"/>
        </w:rPr>
        <w:t>。</w:t>
      </w:r>
    </w:p>
    <w:p w:rsidR="00361F25" w:rsidRDefault="00361F25">
      <w:pPr>
        <w:ind w:firstLine="640"/>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2A19D4">
        <w:rPr>
          <w:rFonts w:ascii="黑体" w:eastAsia="黑体" w:hAnsi="黑体" w:cs="黑体" w:hint="eastAsia"/>
          <w:sz w:val="32"/>
        </w:rPr>
        <w:t>益阳市殡仪馆</w:t>
      </w:r>
      <w:r>
        <w:rPr>
          <w:rFonts w:ascii="黑体" w:eastAsia="黑体" w:hAnsi="黑体" w:cs="黑体"/>
          <w:sz w:val="32"/>
        </w:rPr>
        <w:t>单位201</w:t>
      </w:r>
      <w:r w:rsidR="00F94200">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 xml:space="preserve"> 201</w:t>
      </w:r>
      <w:r w:rsidR="00F94200">
        <w:rPr>
          <w:rFonts w:ascii="仿宋" w:eastAsia="仿宋" w:hAnsi="仿宋" w:cs="仿宋" w:hint="eastAsia"/>
          <w:sz w:val="32"/>
        </w:rPr>
        <w:t>8</w:t>
      </w:r>
      <w:r>
        <w:rPr>
          <w:rFonts w:ascii="仿宋" w:eastAsia="仿宋" w:hAnsi="仿宋" w:cs="仿宋"/>
          <w:sz w:val="32"/>
        </w:rPr>
        <w:t xml:space="preserve"> 年度财政拨款收入总计</w:t>
      </w:r>
      <w:r w:rsidR="002A19D4">
        <w:rPr>
          <w:rFonts w:ascii="仿宋" w:eastAsia="仿宋" w:hAnsi="仿宋" w:cs="仿宋" w:hint="eastAsia"/>
          <w:sz w:val="32"/>
        </w:rPr>
        <w:t>47.2</w:t>
      </w:r>
      <w:r w:rsidR="002A19D4">
        <w:rPr>
          <w:rFonts w:ascii="仿宋" w:eastAsia="仿宋" w:hAnsi="仿宋" w:cs="仿宋"/>
          <w:sz w:val="32"/>
        </w:rPr>
        <w:t>万元，比上年同期</w:t>
      </w:r>
      <w:r>
        <w:rPr>
          <w:rFonts w:ascii="仿宋" w:eastAsia="仿宋" w:hAnsi="仿宋" w:cs="仿宋"/>
          <w:sz w:val="32"/>
        </w:rPr>
        <w:t>减少</w:t>
      </w:r>
      <w:r w:rsidR="002A19D4">
        <w:rPr>
          <w:rFonts w:ascii="仿宋" w:eastAsia="仿宋" w:hAnsi="仿宋" w:cs="仿宋" w:hint="eastAsia"/>
          <w:sz w:val="32"/>
        </w:rPr>
        <w:t>2.06</w:t>
      </w:r>
      <w:r w:rsidR="00A70839">
        <w:rPr>
          <w:rFonts w:ascii="仿宋" w:eastAsia="仿宋" w:hAnsi="仿宋" w:cs="仿宋"/>
          <w:sz w:val="32"/>
        </w:rPr>
        <w:t>万元，</w:t>
      </w:r>
      <w:r>
        <w:rPr>
          <w:rFonts w:ascii="仿宋" w:eastAsia="仿宋" w:hAnsi="仿宋" w:cs="仿宋"/>
          <w:sz w:val="32"/>
        </w:rPr>
        <w:t>下降</w:t>
      </w:r>
      <w:r w:rsidR="00A70839">
        <w:rPr>
          <w:rFonts w:ascii="仿宋" w:eastAsia="仿宋" w:hAnsi="仿宋" w:cs="仿宋" w:hint="eastAsia"/>
          <w:sz w:val="32"/>
        </w:rPr>
        <w:t>4.2</w:t>
      </w:r>
      <w:r>
        <w:rPr>
          <w:rFonts w:ascii="仿宋" w:eastAsia="仿宋" w:hAnsi="仿宋" w:cs="仿宋"/>
          <w:sz w:val="32"/>
        </w:rPr>
        <w:t>%；财政拨款支出总计</w:t>
      </w:r>
      <w:r w:rsidR="00A70839">
        <w:rPr>
          <w:rFonts w:ascii="仿宋" w:eastAsia="仿宋" w:hAnsi="仿宋" w:cs="仿宋" w:hint="eastAsia"/>
          <w:sz w:val="32"/>
        </w:rPr>
        <w:t>47.2</w:t>
      </w:r>
      <w:r w:rsidR="00A70839">
        <w:rPr>
          <w:rFonts w:ascii="仿宋" w:eastAsia="仿宋" w:hAnsi="仿宋" w:cs="仿宋"/>
          <w:sz w:val="32"/>
        </w:rPr>
        <w:t>万元，比上年同期</w:t>
      </w:r>
      <w:r>
        <w:rPr>
          <w:rFonts w:ascii="仿宋" w:eastAsia="仿宋" w:hAnsi="仿宋" w:cs="仿宋"/>
          <w:sz w:val="32"/>
        </w:rPr>
        <w:t>减少</w:t>
      </w:r>
      <w:r w:rsidR="00A70839">
        <w:rPr>
          <w:rFonts w:ascii="仿宋" w:eastAsia="仿宋" w:hAnsi="仿宋" w:cs="仿宋" w:hint="eastAsia"/>
          <w:sz w:val="32"/>
        </w:rPr>
        <w:t>2.06</w:t>
      </w:r>
      <w:r w:rsidR="00A70839">
        <w:rPr>
          <w:rFonts w:ascii="仿宋" w:eastAsia="仿宋" w:hAnsi="仿宋" w:cs="仿宋"/>
          <w:sz w:val="32"/>
        </w:rPr>
        <w:t>万元，</w:t>
      </w:r>
      <w:r>
        <w:rPr>
          <w:rFonts w:ascii="仿宋" w:eastAsia="仿宋" w:hAnsi="仿宋" w:cs="仿宋"/>
          <w:sz w:val="32"/>
        </w:rPr>
        <w:t>下降</w:t>
      </w:r>
      <w:r w:rsidR="00A70839">
        <w:rPr>
          <w:rFonts w:ascii="仿宋" w:eastAsia="仿宋" w:hAnsi="仿宋" w:cs="仿宋" w:hint="eastAsia"/>
          <w:sz w:val="32"/>
        </w:rPr>
        <w:t>4.2</w:t>
      </w:r>
      <w:r>
        <w:rPr>
          <w:rFonts w:ascii="仿宋" w:eastAsia="仿宋" w:hAnsi="仿宋" w:cs="仿宋"/>
          <w:sz w:val="32"/>
        </w:rPr>
        <w:t>%。主要原因：</w:t>
      </w:r>
      <w:r w:rsidR="00A70839">
        <w:rPr>
          <w:rFonts w:ascii="仿宋" w:eastAsia="仿宋" w:hAnsi="仿宋" w:cs="仿宋" w:hint="eastAsia"/>
          <w:sz w:val="32"/>
        </w:rPr>
        <w:t>系单位职工职工减员所致。</w:t>
      </w:r>
    </w:p>
    <w:p w:rsidR="00361F25" w:rsidRDefault="00361F25">
      <w:pPr>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A70839">
        <w:rPr>
          <w:rFonts w:ascii="黑体" w:eastAsia="黑体" w:hAnsi="黑体" w:cs="黑体" w:hint="eastAsia"/>
          <w:sz w:val="32"/>
        </w:rPr>
        <w:t>益阳市殡仪馆</w:t>
      </w:r>
      <w:r>
        <w:rPr>
          <w:rFonts w:ascii="黑体" w:eastAsia="黑体" w:hAnsi="黑体" w:cs="黑体"/>
          <w:sz w:val="32"/>
        </w:rPr>
        <w:t>单位201</w:t>
      </w:r>
      <w:r w:rsidR="00F94200">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A70839" w:rsidRDefault="003638A2" w:rsidP="00A70839">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年度一般公共预算财政拨款收入总计</w:t>
      </w:r>
      <w:r w:rsidR="00A70839">
        <w:rPr>
          <w:rFonts w:ascii="仿宋" w:eastAsia="仿宋" w:hAnsi="仿宋" w:cs="仿宋" w:hint="eastAsia"/>
          <w:sz w:val="32"/>
        </w:rPr>
        <w:t>47.2</w:t>
      </w:r>
      <w:r w:rsidR="00A70839">
        <w:rPr>
          <w:rFonts w:ascii="仿宋" w:eastAsia="仿宋" w:hAnsi="仿宋" w:cs="仿宋"/>
          <w:sz w:val="32"/>
        </w:rPr>
        <w:t>万元，</w:t>
      </w:r>
      <w:r w:rsidR="00A70839">
        <w:rPr>
          <w:rFonts w:ascii="仿宋" w:eastAsia="仿宋" w:hAnsi="仿宋" w:cs="仿宋"/>
          <w:sz w:val="32"/>
        </w:rPr>
        <w:lastRenderedPageBreak/>
        <w:t>比上年同期</w:t>
      </w:r>
      <w:r>
        <w:rPr>
          <w:rFonts w:ascii="仿宋" w:eastAsia="仿宋" w:hAnsi="仿宋" w:cs="仿宋"/>
          <w:sz w:val="32"/>
        </w:rPr>
        <w:t>减少</w:t>
      </w:r>
      <w:r w:rsidR="00A70839">
        <w:rPr>
          <w:rFonts w:ascii="仿宋" w:eastAsia="仿宋" w:hAnsi="仿宋" w:cs="仿宋" w:hint="eastAsia"/>
          <w:sz w:val="32"/>
        </w:rPr>
        <w:t>2.06</w:t>
      </w:r>
      <w:r w:rsidR="00A70839">
        <w:rPr>
          <w:rFonts w:ascii="仿宋" w:eastAsia="仿宋" w:hAnsi="仿宋" w:cs="仿宋"/>
          <w:sz w:val="32"/>
        </w:rPr>
        <w:t>万元，</w:t>
      </w:r>
      <w:r>
        <w:rPr>
          <w:rFonts w:ascii="仿宋" w:eastAsia="仿宋" w:hAnsi="仿宋" w:cs="仿宋"/>
          <w:sz w:val="32"/>
        </w:rPr>
        <w:t>下降</w:t>
      </w:r>
      <w:r w:rsidR="00A70839">
        <w:rPr>
          <w:rFonts w:ascii="仿宋" w:eastAsia="仿宋" w:hAnsi="仿宋" w:cs="仿宋" w:hint="eastAsia"/>
          <w:sz w:val="32"/>
        </w:rPr>
        <w:t>4.2</w:t>
      </w:r>
      <w:r>
        <w:rPr>
          <w:rFonts w:ascii="仿宋" w:eastAsia="仿宋" w:hAnsi="仿宋" w:cs="仿宋"/>
          <w:sz w:val="32"/>
        </w:rPr>
        <w:t>%；一般公共预算财政拨款支出总计</w:t>
      </w:r>
      <w:r w:rsidR="00A70839">
        <w:rPr>
          <w:rFonts w:ascii="仿宋" w:eastAsia="仿宋" w:hAnsi="仿宋" w:cs="仿宋" w:hint="eastAsia"/>
          <w:sz w:val="32"/>
        </w:rPr>
        <w:t>47.2</w:t>
      </w:r>
      <w:r w:rsidR="00A70839">
        <w:rPr>
          <w:rFonts w:ascii="仿宋" w:eastAsia="仿宋" w:hAnsi="仿宋" w:cs="仿宋"/>
          <w:sz w:val="32"/>
        </w:rPr>
        <w:t>万元，比上年同期</w:t>
      </w:r>
      <w:r>
        <w:rPr>
          <w:rFonts w:ascii="仿宋" w:eastAsia="仿宋" w:hAnsi="仿宋" w:cs="仿宋"/>
          <w:sz w:val="32"/>
        </w:rPr>
        <w:t>减少</w:t>
      </w:r>
      <w:r w:rsidR="00A70839">
        <w:rPr>
          <w:rFonts w:ascii="仿宋" w:eastAsia="仿宋" w:hAnsi="仿宋" w:cs="仿宋" w:hint="eastAsia"/>
          <w:sz w:val="32"/>
        </w:rPr>
        <w:t>2.06</w:t>
      </w:r>
      <w:r w:rsidR="00A70839">
        <w:rPr>
          <w:rFonts w:ascii="仿宋" w:eastAsia="仿宋" w:hAnsi="仿宋" w:cs="仿宋"/>
          <w:sz w:val="32"/>
        </w:rPr>
        <w:t>万元，</w:t>
      </w:r>
      <w:r>
        <w:rPr>
          <w:rFonts w:ascii="仿宋" w:eastAsia="仿宋" w:hAnsi="仿宋" w:cs="仿宋"/>
          <w:sz w:val="32"/>
        </w:rPr>
        <w:t>下降</w:t>
      </w:r>
      <w:r w:rsidR="00A70839">
        <w:rPr>
          <w:rFonts w:ascii="仿宋" w:eastAsia="仿宋" w:hAnsi="仿宋" w:cs="仿宋" w:hint="eastAsia"/>
          <w:sz w:val="32"/>
        </w:rPr>
        <w:t>4.2</w:t>
      </w:r>
      <w:r>
        <w:rPr>
          <w:rFonts w:ascii="仿宋" w:eastAsia="仿宋" w:hAnsi="仿宋" w:cs="仿宋"/>
          <w:sz w:val="32"/>
        </w:rPr>
        <w:t>%。主要原因：</w:t>
      </w:r>
      <w:r w:rsidR="00A70839">
        <w:rPr>
          <w:rFonts w:ascii="仿宋" w:eastAsia="仿宋" w:hAnsi="仿宋" w:cs="仿宋" w:hint="eastAsia"/>
          <w:sz w:val="32"/>
        </w:rPr>
        <w:t>系单位职工职工减员所致。</w:t>
      </w:r>
    </w:p>
    <w:p w:rsidR="00361F25" w:rsidRDefault="00361F25">
      <w:pPr>
        <w:ind w:firstLine="640"/>
        <w:jc w:val="left"/>
        <w:rPr>
          <w:rFonts w:ascii="仿宋" w:eastAsia="仿宋" w:hAnsi="仿宋" w:cs="仿宋"/>
          <w:sz w:val="32"/>
        </w:rPr>
      </w:pP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361F25" w:rsidRDefault="00A70839">
      <w:pPr>
        <w:jc w:val="left"/>
        <w:rPr>
          <w:rFonts w:ascii="仿宋" w:eastAsia="仿宋" w:hAnsi="仿宋" w:cs="仿宋"/>
          <w:sz w:val="32"/>
        </w:rPr>
      </w:pPr>
      <w:r>
        <w:rPr>
          <w:rFonts w:ascii="仿宋" w:eastAsia="仿宋" w:hAnsi="仿宋" w:cs="仿宋"/>
          <w:sz w:val="32"/>
        </w:rPr>
        <w:t xml:space="preserve">   </w:t>
      </w:r>
      <w:r>
        <w:rPr>
          <w:rFonts w:ascii="仿宋" w:eastAsia="仿宋" w:hAnsi="仿宋" w:cs="仿宋" w:hint="eastAsia"/>
          <w:sz w:val="32"/>
        </w:rPr>
        <w:t>2081004</w:t>
      </w:r>
      <w:r w:rsidR="003638A2">
        <w:rPr>
          <w:rFonts w:ascii="仿宋" w:eastAsia="仿宋" w:hAnsi="仿宋" w:cs="仿宋"/>
          <w:sz w:val="32"/>
        </w:rPr>
        <w:t>（类）支出</w:t>
      </w:r>
      <w:r>
        <w:rPr>
          <w:rFonts w:ascii="仿宋" w:eastAsia="仿宋" w:hAnsi="仿宋" w:cs="仿宋"/>
          <w:sz w:val="32"/>
        </w:rPr>
        <w:t xml:space="preserve"> </w:t>
      </w:r>
      <w:r>
        <w:rPr>
          <w:rFonts w:ascii="仿宋" w:eastAsia="仿宋" w:hAnsi="仿宋" w:cs="仿宋" w:hint="eastAsia"/>
          <w:sz w:val="32"/>
        </w:rPr>
        <w:t>47.2</w:t>
      </w:r>
      <w:r w:rsidR="003638A2">
        <w:rPr>
          <w:rFonts w:ascii="仿宋" w:eastAsia="仿宋" w:hAnsi="仿宋" w:cs="仿宋"/>
          <w:sz w:val="32"/>
        </w:rPr>
        <w:t>万元，占</w:t>
      </w:r>
      <w:r>
        <w:rPr>
          <w:rFonts w:ascii="仿宋" w:eastAsia="仿宋" w:hAnsi="仿宋" w:cs="仿宋"/>
          <w:sz w:val="32"/>
        </w:rPr>
        <w:t xml:space="preserve"> </w:t>
      </w:r>
      <w:r>
        <w:rPr>
          <w:rFonts w:ascii="仿宋" w:eastAsia="仿宋" w:hAnsi="仿宋" w:cs="仿宋" w:hint="eastAsia"/>
          <w:sz w:val="32"/>
        </w:rPr>
        <w:t>100%。</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361F25" w:rsidRPr="00FB5218" w:rsidRDefault="00FB5218" w:rsidP="00FB5218">
      <w:pPr>
        <w:widowControl/>
        <w:shd w:val="clear" w:color="auto" w:fill="FFFFFF"/>
        <w:spacing w:before="167" w:after="100" w:afterAutospacing="1" w:line="452" w:lineRule="atLeast"/>
        <w:ind w:firstLine="640"/>
        <w:jc w:val="left"/>
        <w:rPr>
          <w:rFonts w:ascii="宋体" w:eastAsia="宋体" w:hAnsi="宋体" w:cs="宋体"/>
          <w:color w:val="333333"/>
          <w:kern w:val="0"/>
          <w:sz w:val="24"/>
          <w:szCs w:val="24"/>
        </w:rPr>
      </w:pPr>
      <w:r>
        <w:rPr>
          <w:rFonts w:ascii="仿宋" w:eastAsia="仿宋" w:hAnsi="仿宋" w:cs="仿宋"/>
          <w:sz w:val="32"/>
        </w:rPr>
        <w:t>1.</w:t>
      </w:r>
      <w:r>
        <w:rPr>
          <w:rFonts w:ascii="仿宋" w:eastAsia="仿宋" w:hAnsi="仿宋" w:cs="仿宋" w:hint="eastAsia"/>
          <w:sz w:val="32"/>
        </w:rPr>
        <w:t>2081004</w:t>
      </w:r>
      <w:r w:rsidR="003638A2">
        <w:rPr>
          <w:rFonts w:ascii="仿宋" w:eastAsia="仿宋" w:hAnsi="仿宋" w:cs="仿宋"/>
          <w:sz w:val="32"/>
        </w:rPr>
        <w:t>（类）（款）（项）财政拨款支出</w:t>
      </w:r>
      <w:r>
        <w:rPr>
          <w:rFonts w:ascii="仿宋" w:eastAsia="仿宋" w:hAnsi="仿宋" w:cs="仿宋"/>
          <w:sz w:val="32"/>
        </w:rPr>
        <w:t xml:space="preserve"> </w:t>
      </w:r>
      <w:r>
        <w:rPr>
          <w:rFonts w:ascii="仿宋" w:eastAsia="仿宋" w:hAnsi="仿宋" w:cs="仿宋" w:hint="eastAsia"/>
          <w:sz w:val="32"/>
        </w:rPr>
        <w:t>47.2</w:t>
      </w:r>
      <w:r w:rsidR="003638A2">
        <w:rPr>
          <w:rFonts w:ascii="仿宋" w:eastAsia="仿宋" w:hAnsi="仿宋" w:cs="仿宋"/>
          <w:sz w:val="32"/>
        </w:rPr>
        <w:t>万元，</w:t>
      </w:r>
      <w:r w:rsidRPr="00047F5A">
        <w:rPr>
          <w:rFonts w:ascii="仿宋" w:eastAsia="仿宋" w:hAnsi="仿宋" w:cs="宋体" w:hint="eastAsia"/>
          <w:color w:val="333333"/>
          <w:sz w:val="32"/>
          <w:szCs w:val="32"/>
        </w:rPr>
        <w:t>主要用于市殡仪馆在职退休人员开支。</w:t>
      </w:r>
    </w:p>
    <w:p w:rsidR="00361F25" w:rsidRDefault="00361F25">
      <w:pPr>
        <w:jc w:val="left"/>
        <w:rPr>
          <w:rFonts w:ascii="仿宋" w:eastAsia="仿宋" w:hAnsi="仿宋" w:cs="仿宋"/>
          <w:b/>
          <w:sz w:val="32"/>
        </w:rPr>
      </w:pP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FB5218">
        <w:rPr>
          <w:rFonts w:ascii="黑体" w:eastAsia="黑体" w:hAnsi="黑体" w:cs="黑体" w:hint="eastAsia"/>
          <w:sz w:val="32"/>
        </w:rPr>
        <w:t>益阳市殡仪馆</w:t>
      </w:r>
      <w:r>
        <w:rPr>
          <w:rFonts w:ascii="黑体" w:eastAsia="黑体" w:hAnsi="黑体" w:cs="黑体"/>
          <w:sz w:val="32"/>
        </w:rPr>
        <w:t>单位201</w:t>
      </w:r>
      <w:r w:rsidR="0011267F">
        <w:rPr>
          <w:rFonts w:ascii="黑体" w:eastAsia="黑体" w:hAnsi="黑体" w:cs="黑体" w:hint="eastAsia"/>
          <w:sz w:val="32"/>
        </w:rPr>
        <w:t>8</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年度一般公共预算财政拨款基本支出</w:t>
      </w:r>
      <w:r w:rsidR="00FB5218">
        <w:rPr>
          <w:rFonts w:ascii="仿宋" w:eastAsia="仿宋" w:hAnsi="仿宋" w:cs="仿宋" w:hint="eastAsia"/>
          <w:sz w:val="32"/>
        </w:rPr>
        <w:t>47.2</w:t>
      </w:r>
      <w:r>
        <w:rPr>
          <w:rFonts w:ascii="仿宋" w:eastAsia="仿宋" w:hAnsi="仿宋" w:cs="仿宋"/>
          <w:sz w:val="32"/>
        </w:rPr>
        <w:t>万元，其中人员经费支出</w:t>
      </w:r>
      <w:r w:rsidR="008D1363">
        <w:rPr>
          <w:rFonts w:ascii="仿宋" w:eastAsia="仿宋" w:hAnsi="仿宋" w:cs="仿宋"/>
          <w:sz w:val="32"/>
        </w:rPr>
        <w:t xml:space="preserve"> </w:t>
      </w:r>
      <w:r w:rsidR="008D1363">
        <w:rPr>
          <w:rFonts w:ascii="仿宋" w:eastAsia="仿宋" w:hAnsi="仿宋" w:cs="仿宋" w:hint="eastAsia"/>
          <w:sz w:val="32"/>
        </w:rPr>
        <w:t>46.6</w:t>
      </w:r>
      <w:r>
        <w:rPr>
          <w:rFonts w:ascii="仿宋" w:eastAsia="仿宋" w:hAnsi="仿宋" w:cs="仿宋"/>
          <w:sz w:val="32"/>
        </w:rPr>
        <w:t>万元，主要包括：基本工资、津贴补贴</w:t>
      </w:r>
      <w:r w:rsidR="008D1363">
        <w:rPr>
          <w:rFonts w:ascii="仿宋" w:eastAsia="仿宋" w:hAnsi="仿宋" w:cs="仿宋" w:hint="eastAsia"/>
          <w:sz w:val="32"/>
        </w:rPr>
        <w:t>，养老保险，退休费等</w:t>
      </w:r>
      <w:r>
        <w:rPr>
          <w:rFonts w:ascii="仿宋" w:eastAsia="仿宋" w:hAnsi="仿宋" w:cs="仿宋"/>
          <w:sz w:val="32"/>
        </w:rPr>
        <w:t>；公用经费支出</w:t>
      </w:r>
      <w:r w:rsidR="00FB5218">
        <w:rPr>
          <w:rFonts w:ascii="仿宋" w:eastAsia="仿宋" w:hAnsi="仿宋" w:cs="仿宋"/>
          <w:sz w:val="32"/>
        </w:rPr>
        <w:t xml:space="preserve"> </w:t>
      </w:r>
      <w:r w:rsidR="00FB5218">
        <w:rPr>
          <w:rFonts w:ascii="仿宋" w:eastAsia="仿宋" w:hAnsi="仿宋" w:cs="仿宋" w:hint="eastAsia"/>
          <w:sz w:val="32"/>
        </w:rPr>
        <w:t>0.6</w:t>
      </w:r>
      <w:r>
        <w:rPr>
          <w:rFonts w:ascii="仿宋" w:eastAsia="仿宋" w:hAnsi="仿宋" w:cs="仿宋"/>
          <w:sz w:val="32"/>
        </w:rPr>
        <w:t>万元。主要包括：办公费、印刷费。</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8D1363">
        <w:rPr>
          <w:rFonts w:ascii="黑体" w:eastAsia="黑体" w:hAnsi="黑体" w:cs="黑体" w:hint="eastAsia"/>
          <w:sz w:val="32"/>
        </w:rPr>
        <w:t>益阳市殡仪馆</w:t>
      </w:r>
      <w:r>
        <w:rPr>
          <w:rFonts w:ascii="黑体" w:eastAsia="黑体" w:hAnsi="黑体" w:cs="黑体"/>
          <w:sz w:val="32"/>
        </w:rPr>
        <w:t>单位201</w:t>
      </w:r>
      <w:r w:rsidR="0011267F">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361F25"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年度政府性基金预算财政拨款收入总计</w:t>
      </w:r>
      <w:r w:rsidR="008D1363">
        <w:rPr>
          <w:rFonts w:ascii="仿宋" w:eastAsia="仿宋" w:hAnsi="仿宋" w:cs="仿宋" w:hint="eastAsia"/>
          <w:sz w:val="32"/>
        </w:rPr>
        <w:t>0</w:t>
      </w:r>
      <w:r>
        <w:rPr>
          <w:rFonts w:ascii="仿宋" w:eastAsia="仿宋" w:hAnsi="仿宋" w:cs="仿宋"/>
          <w:sz w:val="32"/>
        </w:rPr>
        <w:t>万元，</w:t>
      </w:r>
      <w:r>
        <w:rPr>
          <w:rFonts w:ascii="仿宋" w:eastAsia="仿宋" w:hAnsi="仿宋" w:cs="仿宋"/>
          <w:sz w:val="32"/>
        </w:rPr>
        <w:lastRenderedPageBreak/>
        <w:t>比上年同期</w:t>
      </w:r>
      <w:r w:rsidR="008D1363">
        <w:rPr>
          <w:rFonts w:ascii="仿宋" w:eastAsia="仿宋" w:hAnsi="仿宋" w:cs="仿宋" w:hint="eastAsia"/>
          <w:sz w:val="32"/>
        </w:rPr>
        <w:t>无变化，</w:t>
      </w:r>
    </w:p>
    <w:p w:rsidR="00361F25" w:rsidRDefault="003638A2">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361F25" w:rsidRDefault="003638A2">
      <w:pPr>
        <w:ind w:firstLine="640"/>
        <w:jc w:val="left"/>
        <w:rPr>
          <w:rFonts w:ascii="仿宋" w:eastAsia="仿宋" w:hAnsi="仿宋" w:cs="仿宋"/>
          <w:sz w:val="32"/>
        </w:rPr>
      </w:pPr>
      <w:r>
        <w:rPr>
          <w:rFonts w:ascii="仿宋" w:eastAsia="仿宋" w:hAnsi="仿宋" w:cs="仿宋"/>
          <w:sz w:val="32"/>
        </w:rPr>
        <w:t xml:space="preserve"> </w:t>
      </w:r>
      <w:r w:rsidR="008D1363">
        <w:rPr>
          <w:rFonts w:ascii="仿宋" w:eastAsia="仿宋" w:hAnsi="仿宋" w:cs="仿宋" w:hint="eastAsia"/>
          <w:sz w:val="32"/>
        </w:rPr>
        <w:t>无</w:t>
      </w:r>
    </w:p>
    <w:p w:rsidR="00361F25" w:rsidRDefault="003638A2">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8D1363" w:rsidRDefault="008D1363">
      <w:pPr>
        <w:ind w:firstLine="640"/>
        <w:jc w:val="left"/>
        <w:rPr>
          <w:rFonts w:ascii="仿宋" w:eastAsia="仿宋" w:hAnsi="仿宋" w:cs="仿宋"/>
          <w:sz w:val="32"/>
        </w:rPr>
      </w:pPr>
      <w:r>
        <w:rPr>
          <w:rFonts w:ascii="仿宋" w:eastAsia="仿宋" w:hAnsi="仿宋" w:cs="仿宋" w:hint="eastAsia"/>
          <w:sz w:val="32"/>
        </w:rPr>
        <w:t>无</w:t>
      </w:r>
    </w:p>
    <w:p w:rsidR="00361F25" w:rsidRDefault="003638A2">
      <w:pPr>
        <w:ind w:firstLine="640"/>
        <w:jc w:val="left"/>
        <w:rPr>
          <w:rFonts w:ascii="黑体" w:eastAsia="黑体" w:hAnsi="黑体" w:cs="黑体"/>
          <w:sz w:val="32"/>
        </w:rPr>
      </w:pPr>
      <w:r>
        <w:rPr>
          <w:rFonts w:ascii="黑体" w:eastAsia="黑体" w:hAnsi="黑体" w:cs="黑体"/>
          <w:sz w:val="32"/>
        </w:rPr>
        <w:t>八、关于***单位201</w:t>
      </w:r>
      <w:r w:rsidR="0011267F">
        <w:rPr>
          <w:rFonts w:ascii="黑体" w:eastAsia="黑体" w:hAnsi="黑体" w:cs="黑体" w:hint="eastAsia"/>
          <w:sz w:val="32"/>
        </w:rPr>
        <w:t>8</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8D1363"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年度“三公”经费财政拨款支出预算为</w:t>
      </w:r>
      <w:r w:rsidR="008D1363">
        <w:rPr>
          <w:rFonts w:ascii="仿宋" w:eastAsia="仿宋" w:hAnsi="仿宋" w:cs="仿宋" w:hint="eastAsia"/>
          <w:sz w:val="32"/>
        </w:rPr>
        <w:t>0</w:t>
      </w:r>
      <w:r>
        <w:rPr>
          <w:rFonts w:ascii="仿宋" w:eastAsia="仿宋" w:hAnsi="仿宋" w:cs="仿宋"/>
          <w:sz w:val="32"/>
        </w:rPr>
        <w:t>万元，支出决算为</w:t>
      </w:r>
      <w:r w:rsidR="008D1363">
        <w:rPr>
          <w:rFonts w:ascii="仿宋" w:eastAsia="仿宋" w:hAnsi="仿宋" w:cs="仿宋" w:hint="eastAsia"/>
          <w:sz w:val="32"/>
        </w:rPr>
        <w:t>0</w:t>
      </w:r>
      <w:r>
        <w:rPr>
          <w:rFonts w:ascii="仿宋" w:eastAsia="仿宋" w:hAnsi="仿宋" w:cs="仿宋"/>
          <w:sz w:val="32"/>
        </w:rPr>
        <w:t>万元，</w:t>
      </w:r>
      <w:r w:rsidR="008D1363" w:rsidRPr="00047F5A">
        <w:rPr>
          <w:rFonts w:ascii="仿宋" w:eastAsia="仿宋" w:hAnsi="仿宋" w:cs="宋体" w:hint="eastAsia"/>
          <w:color w:val="333333"/>
          <w:sz w:val="32"/>
          <w:szCs w:val="32"/>
        </w:rPr>
        <w:t>无资金来源，严格控制三公经费支出。</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361F25" w:rsidRDefault="003638A2">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年度“三公”经费财政拨款支出决算为</w:t>
      </w:r>
      <w:r w:rsidR="008D1363">
        <w:rPr>
          <w:rFonts w:ascii="仿宋" w:eastAsia="仿宋" w:hAnsi="仿宋" w:cs="仿宋" w:hint="eastAsia"/>
          <w:sz w:val="32"/>
        </w:rPr>
        <w:t>0</w:t>
      </w:r>
      <w:r>
        <w:rPr>
          <w:rFonts w:ascii="仿宋" w:eastAsia="仿宋" w:hAnsi="仿宋" w:cs="仿宋"/>
          <w:sz w:val="32"/>
        </w:rPr>
        <w:t>万元，其中：因公出国（境）费支出决算为</w:t>
      </w:r>
      <w:r w:rsidR="008D1363">
        <w:rPr>
          <w:rFonts w:ascii="仿宋" w:eastAsia="仿宋" w:hAnsi="仿宋" w:cs="仿宋"/>
          <w:sz w:val="32"/>
        </w:rPr>
        <w:t xml:space="preserve"> </w:t>
      </w:r>
      <w:r w:rsidR="008D1363">
        <w:rPr>
          <w:rFonts w:ascii="仿宋" w:eastAsia="仿宋" w:hAnsi="仿宋" w:cs="仿宋" w:hint="eastAsia"/>
          <w:sz w:val="32"/>
        </w:rPr>
        <w:t>0</w:t>
      </w:r>
      <w:r>
        <w:rPr>
          <w:rFonts w:ascii="仿宋" w:eastAsia="仿宋" w:hAnsi="仿宋" w:cs="仿宋"/>
          <w:sz w:val="32"/>
        </w:rPr>
        <w:t>万元，占</w:t>
      </w:r>
      <w:r w:rsidR="008D1363">
        <w:rPr>
          <w:rFonts w:ascii="仿宋" w:eastAsia="仿宋" w:hAnsi="仿宋" w:cs="仿宋" w:hint="eastAsia"/>
          <w:sz w:val="32"/>
        </w:rPr>
        <w:t>0</w:t>
      </w:r>
      <w:r>
        <w:rPr>
          <w:rFonts w:ascii="仿宋" w:eastAsia="仿宋" w:hAnsi="仿宋" w:cs="仿宋"/>
          <w:sz w:val="32"/>
        </w:rPr>
        <w:t>%；公务用车购置及运行费支出决算为</w:t>
      </w:r>
      <w:r w:rsidR="008D1363">
        <w:rPr>
          <w:rFonts w:ascii="仿宋" w:eastAsia="仿宋" w:hAnsi="仿宋" w:cs="仿宋" w:hint="eastAsia"/>
          <w:sz w:val="32"/>
        </w:rPr>
        <w:t>0</w:t>
      </w:r>
      <w:r>
        <w:rPr>
          <w:rFonts w:ascii="仿宋" w:eastAsia="仿宋" w:hAnsi="仿宋" w:cs="仿宋"/>
          <w:sz w:val="32"/>
        </w:rPr>
        <w:t>万元，占</w:t>
      </w:r>
      <w:r w:rsidR="008D1363">
        <w:rPr>
          <w:rFonts w:ascii="仿宋" w:eastAsia="仿宋" w:hAnsi="仿宋" w:cs="仿宋" w:hint="eastAsia"/>
          <w:sz w:val="32"/>
        </w:rPr>
        <w:t>0</w:t>
      </w:r>
      <w:r>
        <w:rPr>
          <w:rFonts w:ascii="仿宋" w:eastAsia="仿宋" w:hAnsi="仿宋" w:cs="仿宋"/>
          <w:sz w:val="32"/>
        </w:rPr>
        <w:t>%；公务接待费支出决算为</w:t>
      </w:r>
      <w:r w:rsidR="008D1363">
        <w:rPr>
          <w:rFonts w:ascii="仿宋" w:eastAsia="仿宋" w:hAnsi="仿宋" w:cs="仿宋"/>
          <w:sz w:val="32"/>
        </w:rPr>
        <w:t xml:space="preserve"> </w:t>
      </w:r>
      <w:r w:rsidR="008D1363">
        <w:rPr>
          <w:rFonts w:ascii="仿宋" w:eastAsia="仿宋" w:hAnsi="仿宋" w:cs="仿宋" w:hint="eastAsia"/>
          <w:sz w:val="32"/>
        </w:rPr>
        <w:t>0</w:t>
      </w:r>
      <w:r>
        <w:rPr>
          <w:rFonts w:ascii="仿宋" w:eastAsia="仿宋" w:hAnsi="仿宋" w:cs="仿宋"/>
          <w:sz w:val="32"/>
        </w:rPr>
        <w:t>万元，占</w:t>
      </w:r>
      <w:r w:rsidR="008D1363">
        <w:rPr>
          <w:rFonts w:ascii="仿宋" w:eastAsia="仿宋" w:hAnsi="仿宋" w:cs="仿宋" w:hint="eastAsia"/>
          <w:sz w:val="32"/>
        </w:rPr>
        <w:t>0</w:t>
      </w: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w:t>
      </w:r>
      <w:r w:rsidR="008D1363">
        <w:rPr>
          <w:rFonts w:ascii="仿宋" w:eastAsia="仿宋" w:hAnsi="仿宋" w:cs="仿宋"/>
          <w:sz w:val="32"/>
        </w:rPr>
        <w:t>经费支出决算数</w:t>
      </w:r>
      <w:r w:rsidR="008D1363">
        <w:rPr>
          <w:rFonts w:ascii="仿宋" w:eastAsia="仿宋" w:hAnsi="仿宋" w:cs="仿宋" w:hint="eastAsia"/>
          <w:sz w:val="32"/>
        </w:rPr>
        <w:t>等于</w:t>
      </w:r>
      <w:r>
        <w:rPr>
          <w:rFonts w:ascii="仿宋" w:eastAsia="仿宋" w:hAnsi="仿宋" w:cs="仿宋"/>
          <w:sz w:val="32"/>
        </w:rPr>
        <w:t>上年决算数的主要原因：</w:t>
      </w:r>
      <w:r w:rsidR="008D1363" w:rsidRPr="00047F5A">
        <w:rPr>
          <w:rFonts w:ascii="仿宋" w:eastAsia="仿宋" w:hAnsi="仿宋" w:cs="宋体" w:hint="eastAsia"/>
          <w:color w:val="333333"/>
          <w:sz w:val="32"/>
          <w:szCs w:val="32"/>
        </w:rPr>
        <w:t>无资金来源，严格控制三公经费支出。</w:t>
      </w: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p>
    <w:p w:rsidR="008D1363" w:rsidRPr="008D1363" w:rsidRDefault="008D1363" w:rsidP="008D1363">
      <w:pPr>
        <w:widowControl/>
        <w:shd w:val="clear" w:color="auto" w:fill="FFFFFF"/>
        <w:spacing w:before="167" w:after="100" w:afterAutospacing="1" w:line="452" w:lineRule="atLeast"/>
        <w:ind w:firstLineChars="150" w:firstLine="480"/>
        <w:jc w:val="left"/>
        <w:rPr>
          <w:rFonts w:ascii="宋体" w:eastAsia="宋体" w:hAnsi="宋体" w:cs="宋体"/>
          <w:color w:val="333333"/>
          <w:kern w:val="0"/>
          <w:sz w:val="24"/>
          <w:szCs w:val="24"/>
        </w:rPr>
      </w:pPr>
      <w:r w:rsidRPr="00047F5A">
        <w:rPr>
          <w:rFonts w:ascii="仿宋" w:eastAsia="仿宋" w:hAnsi="仿宋" w:cs="宋体" w:hint="eastAsia"/>
          <w:color w:val="333333"/>
          <w:sz w:val="32"/>
          <w:szCs w:val="32"/>
        </w:rPr>
        <w:t>益阳市殡仪馆201</w:t>
      </w:r>
      <w:r w:rsidR="00FE68A4">
        <w:rPr>
          <w:rFonts w:ascii="仿宋" w:eastAsia="仿宋" w:hAnsi="仿宋" w:cs="宋体" w:hint="eastAsia"/>
          <w:color w:val="333333"/>
          <w:sz w:val="32"/>
          <w:szCs w:val="32"/>
        </w:rPr>
        <w:t>8</w:t>
      </w:r>
      <w:r w:rsidRPr="00047F5A">
        <w:rPr>
          <w:rFonts w:ascii="仿宋" w:eastAsia="仿宋" w:hAnsi="仿宋" w:cs="宋体" w:hint="eastAsia"/>
          <w:color w:val="333333"/>
          <w:sz w:val="32"/>
          <w:szCs w:val="32"/>
        </w:rPr>
        <w:t>年无因公出国（境）情况。</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8D1363" w:rsidRDefault="008D1363" w:rsidP="008D1363">
      <w:pPr>
        <w:ind w:firstLineChars="150" w:firstLine="480"/>
        <w:jc w:val="left"/>
        <w:rPr>
          <w:rFonts w:ascii="楷体" w:eastAsia="楷体" w:hAnsi="楷体" w:cs="楷体"/>
          <w:sz w:val="32"/>
        </w:rPr>
      </w:pPr>
      <w:r w:rsidRPr="00047F5A">
        <w:rPr>
          <w:rFonts w:ascii="仿宋" w:eastAsia="仿宋" w:hAnsi="仿宋" w:cs="宋体" w:hint="eastAsia"/>
          <w:color w:val="333333"/>
          <w:sz w:val="32"/>
          <w:szCs w:val="32"/>
        </w:rPr>
        <w:t>益阳市殡仪馆2017年度无公务用车购置运行经费支出。</w:t>
      </w:r>
    </w:p>
    <w:p w:rsidR="00361F25" w:rsidRDefault="003638A2">
      <w:pPr>
        <w:ind w:firstLine="640"/>
        <w:jc w:val="left"/>
        <w:rPr>
          <w:rFonts w:ascii="楷体" w:eastAsia="楷体" w:hAnsi="楷体" w:cs="楷体"/>
          <w:sz w:val="32"/>
        </w:rPr>
      </w:pPr>
      <w:r>
        <w:rPr>
          <w:rFonts w:ascii="楷体" w:eastAsia="楷体" w:hAnsi="楷体" w:cs="楷体"/>
          <w:sz w:val="32"/>
        </w:rPr>
        <w:lastRenderedPageBreak/>
        <w:t>3、公务接待情况说明</w:t>
      </w:r>
    </w:p>
    <w:p w:rsidR="00361F25" w:rsidRDefault="008D1363" w:rsidP="008D1363">
      <w:pPr>
        <w:ind w:firstLineChars="150" w:firstLine="480"/>
        <w:jc w:val="left"/>
        <w:rPr>
          <w:rFonts w:ascii="仿宋" w:eastAsia="仿宋" w:hAnsi="仿宋" w:cs="仿宋"/>
          <w:sz w:val="32"/>
        </w:rPr>
      </w:pPr>
      <w:r w:rsidRPr="00047F5A">
        <w:rPr>
          <w:rFonts w:ascii="仿宋" w:eastAsia="仿宋" w:hAnsi="仿宋" w:cs="宋体" w:hint="eastAsia"/>
          <w:color w:val="333333"/>
          <w:sz w:val="32"/>
          <w:szCs w:val="32"/>
        </w:rPr>
        <w:t>益阳市殡仪馆201</w:t>
      </w:r>
      <w:r w:rsidR="00FE68A4">
        <w:rPr>
          <w:rFonts w:ascii="仿宋" w:eastAsia="仿宋" w:hAnsi="仿宋" w:cs="宋体" w:hint="eastAsia"/>
          <w:color w:val="333333"/>
          <w:sz w:val="32"/>
          <w:szCs w:val="32"/>
        </w:rPr>
        <w:t>8</w:t>
      </w:r>
      <w:r w:rsidRPr="00047F5A">
        <w:rPr>
          <w:rFonts w:ascii="仿宋" w:eastAsia="仿宋" w:hAnsi="仿宋" w:cs="宋体" w:hint="eastAsia"/>
          <w:color w:val="333333"/>
          <w:sz w:val="32"/>
          <w:szCs w:val="32"/>
        </w:rPr>
        <w:t>年度无</w:t>
      </w:r>
      <w:r w:rsidR="00FE68A4">
        <w:rPr>
          <w:rFonts w:ascii="仿宋" w:eastAsia="仿宋" w:hAnsi="仿宋" w:cs="宋体" w:hint="eastAsia"/>
          <w:color w:val="333333"/>
          <w:sz w:val="32"/>
          <w:szCs w:val="32"/>
        </w:rPr>
        <w:t>公务接待</w:t>
      </w:r>
      <w:bookmarkStart w:id="0" w:name="_GoBack"/>
      <w:bookmarkEnd w:id="0"/>
      <w:r w:rsidRPr="00047F5A">
        <w:rPr>
          <w:rFonts w:ascii="仿宋" w:eastAsia="仿宋" w:hAnsi="仿宋" w:cs="宋体" w:hint="eastAsia"/>
          <w:color w:val="333333"/>
          <w:sz w:val="32"/>
          <w:szCs w:val="32"/>
        </w:rPr>
        <w:t>经费支出。</w:t>
      </w: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732CB0">
        <w:rPr>
          <w:rFonts w:ascii="黑体" w:eastAsia="黑体" w:hAnsi="黑体" w:cs="黑体" w:hint="eastAsia"/>
          <w:sz w:val="32"/>
        </w:rPr>
        <w:t>8</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（二）部门决算中项目绩效自评结果 。</w:t>
      </w:r>
    </w:p>
    <w:p w:rsidR="00732CB0" w:rsidRPr="00732CB0" w:rsidRDefault="00B27C51" w:rsidP="00F35C36">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w:t>
      </w:r>
      <w:r w:rsidR="00732CB0" w:rsidRPr="00732CB0">
        <w:rPr>
          <w:rFonts w:ascii="楷体" w:eastAsia="楷体" w:hAnsi="楷体" w:cs="楷体" w:hint="eastAsia"/>
          <w:sz w:val="32"/>
        </w:rPr>
        <w:t>以部门为主体开展的重点绩效评价 结果</w:t>
      </w:r>
    </w:p>
    <w:p w:rsidR="00F35C36" w:rsidRDefault="00F35C36" w:rsidP="00F35C36">
      <w:pPr>
        <w:ind w:firstLine="640"/>
        <w:jc w:val="left"/>
        <w:rPr>
          <w:rFonts w:ascii="楷体" w:eastAsia="楷体" w:hAnsi="楷体" w:cs="楷体"/>
          <w:sz w:val="32"/>
        </w:rPr>
      </w:pPr>
      <w:r>
        <w:rPr>
          <w:rFonts w:ascii="楷体" w:eastAsia="楷体" w:hAnsi="楷体" w:cs="楷体"/>
          <w:sz w:val="32"/>
        </w:rPr>
        <w:t>（</w:t>
      </w:r>
      <w:r w:rsidR="00732CB0">
        <w:rPr>
          <w:rFonts w:ascii="楷体" w:eastAsia="楷体" w:hAnsi="楷体" w:cs="楷体" w:hint="eastAsia"/>
          <w:sz w:val="32"/>
        </w:rPr>
        <w:t>四</w:t>
      </w:r>
      <w:r>
        <w:rPr>
          <w:rFonts w:ascii="楷体" w:eastAsia="楷体" w:hAnsi="楷体" w:cs="楷体"/>
          <w:sz w:val="32"/>
        </w:rPr>
        <w:t>）</w:t>
      </w:r>
      <w:r w:rsidRPr="00732CB0">
        <w:rPr>
          <w:rFonts w:ascii="楷体" w:eastAsia="楷体" w:hAnsi="楷体" w:cs="楷体" w:hint="eastAsia"/>
          <w:sz w:val="32"/>
        </w:rPr>
        <w:t>预算绩效情况的说明</w:t>
      </w:r>
      <w:r>
        <w:rPr>
          <w:rFonts w:ascii="楷体" w:eastAsia="楷体" w:hAnsi="楷体" w:cs="楷体"/>
          <w:sz w:val="32"/>
        </w:rPr>
        <w:t>。</w:t>
      </w:r>
    </w:p>
    <w:p w:rsidR="00F35C36" w:rsidRDefault="00F35C36" w:rsidP="00F35C36">
      <w:pPr>
        <w:ind w:firstLine="640"/>
        <w:jc w:val="left"/>
        <w:rPr>
          <w:rFonts w:ascii="楷体" w:eastAsia="楷体" w:hAnsi="楷体" w:cs="楷体"/>
          <w:sz w:val="32"/>
        </w:rPr>
      </w:pPr>
      <w:r>
        <w:rPr>
          <w:rFonts w:ascii="楷体" w:eastAsia="楷体" w:hAnsi="楷体" w:cs="楷体"/>
          <w:sz w:val="32"/>
        </w:rPr>
        <w:t>（</w:t>
      </w:r>
      <w:r w:rsidR="00732CB0">
        <w:rPr>
          <w:rFonts w:ascii="楷体" w:eastAsia="楷体" w:hAnsi="楷体" w:cs="楷体" w:hint="eastAsia"/>
          <w:sz w:val="32"/>
        </w:rPr>
        <w:t>五</w:t>
      </w:r>
      <w:r>
        <w:rPr>
          <w:rFonts w:ascii="楷体" w:eastAsia="楷体" w:hAnsi="楷体" w:cs="楷体"/>
          <w:sz w:val="32"/>
        </w:rPr>
        <w:t>）……</w:t>
      </w:r>
    </w:p>
    <w:p w:rsidR="0011267F" w:rsidRPr="0011267F" w:rsidRDefault="0011267F">
      <w:pPr>
        <w:ind w:firstLine="640"/>
        <w:jc w:val="left"/>
        <w:rPr>
          <w:rFonts w:ascii="仿宋" w:eastAsia="仿宋" w:hAnsi="仿宋" w:cs="仿宋"/>
          <w:sz w:val="32"/>
        </w:rPr>
      </w:pP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361F25"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8D1363" w:rsidRPr="00047F5A" w:rsidRDefault="008D1363" w:rsidP="008D1363">
      <w:pPr>
        <w:widowControl/>
        <w:shd w:val="clear" w:color="auto" w:fill="FFFFFF"/>
        <w:spacing w:before="167" w:after="100" w:afterAutospacing="1" w:line="452" w:lineRule="atLeast"/>
        <w:ind w:firstLineChars="200" w:firstLine="600"/>
        <w:jc w:val="left"/>
        <w:rPr>
          <w:rFonts w:ascii="宋体" w:eastAsia="宋体" w:hAnsi="宋体" w:cs="宋体"/>
          <w:color w:val="333333"/>
          <w:kern w:val="0"/>
          <w:sz w:val="24"/>
          <w:szCs w:val="24"/>
        </w:rPr>
      </w:pPr>
      <w:r w:rsidRPr="00047F5A">
        <w:rPr>
          <w:rFonts w:ascii="仿宋" w:eastAsia="仿宋" w:hAnsi="仿宋" w:cs="Times New Roman" w:hint="eastAsia"/>
          <w:color w:val="333333"/>
          <w:sz w:val="30"/>
          <w:szCs w:val="30"/>
        </w:rPr>
        <w:t>1.收入预算</w:t>
      </w:r>
      <w:r w:rsidR="00F76B15">
        <w:rPr>
          <w:rFonts w:ascii="仿宋" w:eastAsia="仿宋" w:hAnsi="仿宋" w:cs="Times New Roman" w:hint="eastAsia"/>
          <w:color w:val="333333"/>
          <w:sz w:val="30"/>
          <w:szCs w:val="30"/>
        </w:rPr>
        <w:t>:2018</w:t>
      </w:r>
      <w:r w:rsidRPr="00047F5A">
        <w:rPr>
          <w:rFonts w:ascii="仿宋" w:eastAsia="仿宋" w:hAnsi="仿宋" w:cs="Times New Roman" w:hint="eastAsia"/>
          <w:color w:val="333333"/>
          <w:sz w:val="30"/>
          <w:szCs w:val="30"/>
        </w:rPr>
        <w:t>年年初预算数</w:t>
      </w:r>
      <w:r w:rsidR="00F76B15">
        <w:rPr>
          <w:rFonts w:ascii="仿宋" w:eastAsia="仿宋" w:hAnsi="仿宋" w:cs="Times New Roman" w:hint="eastAsia"/>
          <w:color w:val="333333"/>
          <w:sz w:val="30"/>
          <w:szCs w:val="30"/>
        </w:rPr>
        <w:t xml:space="preserve"> 244.93</w:t>
      </w:r>
      <w:r w:rsidRPr="00047F5A">
        <w:rPr>
          <w:rFonts w:ascii="仿宋" w:eastAsia="仿宋" w:hAnsi="仿宋" w:cs="Times New Roman" w:hint="eastAsia"/>
          <w:color w:val="333333"/>
          <w:sz w:val="30"/>
          <w:szCs w:val="30"/>
        </w:rPr>
        <w:t>万元，其中，一般公共预算拨款</w:t>
      </w:r>
      <w:r w:rsidR="00F76B15">
        <w:rPr>
          <w:rFonts w:ascii="仿宋" w:eastAsia="仿宋" w:hAnsi="仿宋" w:cs="Times New Roman" w:hint="eastAsia"/>
          <w:color w:val="333333"/>
          <w:sz w:val="30"/>
          <w:szCs w:val="30"/>
        </w:rPr>
        <w:t>47.2</w:t>
      </w:r>
      <w:r w:rsidRPr="00047F5A">
        <w:rPr>
          <w:rFonts w:ascii="仿宋" w:eastAsia="仿宋" w:hAnsi="仿宋" w:cs="Times New Roman" w:hint="eastAsia"/>
          <w:color w:val="333333"/>
          <w:sz w:val="30"/>
          <w:szCs w:val="30"/>
        </w:rPr>
        <w:t>万元，上级补助收入</w:t>
      </w:r>
      <w:r w:rsidR="00F76B15">
        <w:rPr>
          <w:rFonts w:ascii="仿宋" w:eastAsia="仿宋" w:hAnsi="仿宋" w:cs="Times New Roman" w:hint="eastAsia"/>
          <w:color w:val="333333"/>
          <w:sz w:val="30"/>
          <w:szCs w:val="30"/>
        </w:rPr>
        <w:t>197.73</w:t>
      </w:r>
      <w:r w:rsidRPr="00047F5A">
        <w:rPr>
          <w:rFonts w:ascii="仿宋" w:eastAsia="仿宋" w:hAnsi="仿宋" w:cs="Times New Roman" w:hint="eastAsia"/>
          <w:color w:val="333333"/>
          <w:sz w:val="30"/>
          <w:szCs w:val="30"/>
        </w:rPr>
        <w:t>万元，</w:t>
      </w:r>
      <w:r w:rsidRPr="00047F5A">
        <w:rPr>
          <w:rFonts w:ascii="仿宋" w:eastAsia="仿宋" w:hAnsi="仿宋" w:cs="黑体" w:hint="eastAsia"/>
          <w:color w:val="333333"/>
          <w:sz w:val="32"/>
          <w:szCs w:val="32"/>
        </w:rPr>
        <w:t>决算收入</w:t>
      </w:r>
      <w:r w:rsidR="00F76B15">
        <w:rPr>
          <w:rFonts w:ascii="仿宋" w:eastAsia="仿宋" w:hAnsi="仿宋" w:cs="黑体" w:hint="eastAsia"/>
          <w:color w:val="333333"/>
          <w:sz w:val="32"/>
          <w:szCs w:val="32"/>
        </w:rPr>
        <w:t>47.2</w:t>
      </w:r>
      <w:r w:rsidRPr="00047F5A">
        <w:rPr>
          <w:rFonts w:ascii="仿宋" w:eastAsia="仿宋" w:hAnsi="仿宋" w:cs="黑体" w:hint="eastAsia"/>
          <w:color w:val="333333"/>
          <w:sz w:val="32"/>
          <w:szCs w:val="32"/>
        </w:rPr>
        <w:t>万元</w:t>
      </w:r>
      <w:r w:rsidRPr="00047F5A">
        <w:rPr>
          <w:rFonts w:ascii="仿宋" w:eastAsia="仿宋" w:hAnsi="仿宋" w:cs="Times New Roman" w:hint="eastAsia"/>
          <w:color w:val="333333"/>
          <w:sz w:val="30"/>
          <w:szCs w:val="30"/>
        </w:rPr>
        <w:t>。</w:t>
      </w:r>
    </w:p>
    <w:p w:rsidR="008D1363" w:rsidRPr="00047F5A" w:rsidRDefault="008D1363" w:rsidP="008D1363">
      <w:pPr>
        <w:widowControl/>
        <w:shd w:val="clear" w:color="auto" w:fill="FFFFFF"/>
        <w:spacing w:before="167" w:after="100" w:afterAutospacing="1" w:line="452" w:lineRule="atLeast"/>
        <w:ind w:firstLineChars="200" w:firstLine="600"/>
        <w:jc w:val="left"/>
        <w:rPr>
          <w:rFonts w:ascii="宋体" w:eastAsia="宋体" w:hAnsi="宋体" w:cs="宋体"/>
          <w:color w:val="333333"/>
          <w:kern w:val="0"/>
          <w:sz w:val="24"/>
          <w:szCs w:val="24"/>
        </w:rPr>
      </w:pPr>
      <w:r w:rsidRPr="00047F5A">
        <w:rPr>
          <w:rFonts w:ascii="仿宋" w:eastAsia="仿宋" w:hAnsi="仿宋" w:cs="Times New Roman" w:hint="eastAsia"/>
          <w:color w:val="333333"/>
          <w:sz w:val="30"/>
          <w:szCs w:val="30"/>
        </w:rPr>
        <w:t>2.支出预算</w:t>
      </w:r>
      <w:r w:rsidR="00F76B15">
        <w:rPr>
          <w:rFonts w:ascii="仿宋" w:eastAsia="仿宋" w:hAnsi="仿宋" w:cs="Times New Roman" w:hint="eastAsia"/>
          <w:color w:val="333333"/>
          <w:sz w:val="30"/>
          <w:szCs w:val="30"/>
        </w:rPr>
        <w:t>:2018</w:t>
      </w:r>
      <w:r w:rsidRPr="00047F5A">
        <w:rPr>
          <w:rFonts w:ascii="仿宋" w:eastAsia="仿宋" w:hAnsi="仿宋" w:cs="Times New Roman" w:hint="eastAsia"/>
          <w:color w:val="333333"/>
          <w:sz w:val="30"/>
          <w:szCs w:val="30"/>
        </w:rPr>
        <w:t>年年初预算数</w:t>
      </w:r>
      <w:r w:rsidR="00F76B15">
        <w:rPr>
          <w:rFonts w:ascii="仿宋" w:eastAsia="仿宋" w:hAnsi="仿宋" w:cs="Times New Roman" w:hint="eastAsia"/>
          <w:color w:val="333333"/>
          <w:sz w:val="30"/>
          <w:szCs w:val="30"/>
        </w:rPr>
        <w:t>244.93</w:t>
      </w:r>
      <w:r w:rsidRPr="00047F5A">
        <w:rPr>
          <w:rFonts w:ascii="仿宋" w:eastAsia="仿宋" w:hAnsi="仿宋" w:cs="Times New Roman" w:hint="eastAsia"/>
          <w:color w:val="333333"/>
          <w:sz w:val="30"/>
          <w:szCs w:val="30"/>
        </w:rPr>
        <w:t>万元，其中，社会保障及就业支出</w:t>
      </w:r>
      <w:r w:rsidR="00F76B15">
        <w:rPr>
          <w:rFonts w:ascii="仿宋" w:eastAsia="仿宋" w:hAnsi="仿宋" w:cs="Times New Roman" w:hint="eastAsia"/>
          <w:color w:val="333333"/>
          <w:sz w:val="30"/>
          <w:szCs w:val="30"/>
        </w:rPr>
        <w:t>244.93</w:t>
      </w:r>
      <w:r w:rsidRPr="00047F5A">
        <w:rPr>
          <w:rFonts w:ascii="仿宋" w:eastAsia="仿宋" w:hAnsi="仿宋" w:cs="Times New Roman" w:hint="eastAsia"/>
          <w:color w:val="333333"/>
          <w:sz w:val="30"/>
          <w:szCs w:val="30"/>
        </w:rPr>
        <w:t>万元，</w:t>
      </w:r>
      <w:r w:rsidR="00F76B15">
        <w:rPr>
          <w:rFonts w:ascii="仿宋" w:eastAsia="仿宋" w:hAnsi="仿宋" w:cs="黑体" w:hint="eastAsia"/>
          <w:color w:val="333333"/>
          <w:sz w:val="32"/>
          <w:szCs w:val="32"/>
        </w:rPr>
        <w:t>决算支出47.2</w:t>
      </w:r>
      <w:r w:rsidRPr="00047F5A">
        <w:rPr>
          <w:rFonts w:ascii="仿宋" w:eastAsia="仿宋" w:hAnsi="仿宋" w:cs="黑体" w:hint="eastAsia"/>
          <w:color w:val="333333"/>
          <w:sz w:val="32"/>
          <w:szCs w:val="32"/>
        </w:rPr>
        <w:t>万元</w:t>
      </w:r>
      <w:r w:rsidRPr="00047F5A">
        <w:rPr>
          <w:rFonts w:ascii="仿宋" w:eastAsia="仿宋" w:hAnsi="仿宋" w:cs="Times New Roman" w:hint="eastAsia"/>
          <w:color w:val="333333"/>
          <w:sz w:val="30"/>
          <w:szCs w:val="30"/>
        </w:rPr>
        <w:t>。</w:t>
      </w:r>
    </w:p>
    <w:p w:rsidR="008D1363" w:rsidRDefault="008D1363">
      <w:pPr>
        <w:ind w:firstLine="640"/>
        <w:jc w:val="left"/>
        <w:rPr>
          <w:rFonts w:ascii="黑体" w:eastAsia="黑体" w:hAnsi="黑体" w:cs="黑体"/>
          <w:sz w:val="32"/>
        </w:rPr>
      </w:pP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8D1363" w:rsidRPr="00047F5A" w:rsidRDefault="008D1363" w:rsidP="008D1363">
      <w:pPr>
        <w:widowControl/>
        <w:shd w:val="clear" w:color="auto" w:fill="FFFFFF"/>
        <w:spacing w:before="167" w:after="100" w:afterAutospacing="1" w:line="452" w:lineRule="atLeast"/>
        <w:ind w:firstLine="640"/>
        <w:jc w:val="left"/>
        <w:rPr>
          <w:rFonts w:ascii="宋体" w:eastAsia="宋体" w:hAnsi="宋体" w:cs="宋体"/>
          <w:color w:val="333333"/>
          <w:kern w:val="0"/>
          <w:sz w:val="24"/>
          <w:szCs w:val="24"/>
        </w:rPr>
      </w:pPr>
      <w:r w:rsidRPr="00047F5A">
        <w:rPr>
          <w:rFonts w:ascii="仿宋" w:eastAsia="仿宋" w:hAnsi="仿宋" w:cs="宋体" w:hint="eastAsia"/>
          <w:color w:val="333333"/>
          <w:sz w:val="32"/>
          <w:szCs w:val="32"/>
        </w:rPr>
        <w:t>益阳市殡仪馆系差额事业单位,不存在机关运行经费支出。</w:t>
      </w:r>
    </w:p>
    <w:p w:rsidR="00361F25" w:rsidRDefault="003638A2">
      <w:pPr>
        <w:ind w:firstLine="640"/>
        <w:jc w:val="left"/>
        <w:rPr>
          <w:rFonts w:ascii="楷体" w:eastAsia="楷体" w:hAnsi="楷体" w:cs="楷体"/>
          <w:color w:val="FF0000"/>
          <w:sz w:val="32"/>
        </w:rPr>
      </w:pPr>
      <w:r>
        <w:rPr>
          <w:rFonts w:ascii="楷体" w:eastAsia="楷体" w:hAnsi="楷体" w:cs="楷体"/>
          <w:sz w:val="32"/>
        </w:rPr>
        <w:lastRenderedPageBreak/>
        <w:t>（三）政府采购支出情况。</w:t>
      </w:r>
    </w:p>
    <w:p w:rsidR="00361F25" w:rsidRPr="00F76B15" w:rsidRDefault="00F76B15" w:rsidP="00F76B15">
      <w:pPr>
        <w:widowControl/>
        <w:shd w:val="clear" w:color="auto" w:fill="FFFFFF"/>
        <w:spacing w:before="167" w:after="100" w:afterAutospacing="1" w:line="452" w:lineRule="atLeast"/>
        <w:ind w:firstLine="640"/>
        <w:jc w:val="left"/>
        <w:rPr>
          <w:rFonts w:ascii="宋体" w:eastAsia="宋体" w:hAnsi="宋体" w:cs="宋体"/>
          <w:color w:val="333333"/>
          <w:kern w:val="0"/>
          <w:sz w:val="24"/>
          <w:szCs w:val="24"/>
        </w:rPr>
      </w:pPr>
      <w:r w:rsidRPr="00047F5A">
        <w:rPr>
          <w:rFonts w:ascii="仿宋" w:eastAsia="仿宋" w:hAnsi="仿宋" w:cs="Times New Roman" w:hint="eastAsia"/>
          <w:color w:val="333333"/>
          <w:sz w:val="32"/>
          <w:szCs w:val="32"/>
        </w:rPr>
        <w:t>益阳市殡仪馆</w:t>
      </w:r>
      <w:r>
        <w:rPr>
          <w:rFonts w:ascii="仿宋" w:eastAsia="仿宋" w:hAnsi="仿宋" w:cs="Times New Roman" w:hint="eastAsia"/>
          <w:color w:val="333333"/>
          <w:sz w:val="32"/>
          <w:szCs w:val="32"/>
        </w:rPr>
        <w:t>2018</w:t>
      </w:r>
      <w:r w:rsidRPr="00047F5A">
        <w:rPr>
          <w:rFonts w:ascii="仿宋" w:eastAsia="仿宋" w:hAnsi="仿宋" w:cs="Times New Roman" w:hint="eastAsia"/>
          <w:color w:val="333333"/>
          <w:sz w:val="32"/>
          <w:szCs w:val="32"/>
        </w:rPr>
        <w:t>年度无政府采购</w:t>
      </w:r>
      <w:r w:rsidRPr="00047F5A">
        <w:rPr>
          <w:rFonts w:ascii="仿宋" w:eastAsia="仿宋" w:hAnsi="仿宋" w:cs="宋体" w:hint="eastAsia"/>
          <w:color w:val="333333"/>
          <w:sz w:val="32"/>
          <w:szCs w:val="32"/>
        </w:rPr>
        <w:t>支出情况</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F76B15" w:rsidRPr="00047F5A" w:rsidRDefault="00F76B15" w:rsidP="00F76B15">
      <w:pPr>
        <w:widowControl/>
        <w:shd w:val="clear" w:color="auto" w:fill="FFFFFF"/>
        <w:spacing w:before="167" w:after="100" w:afterAutospacing="1" w:line="452" w:lineRule="atLeast"/>
        <w:ind w:firstLine="469"/>
        <w:jc w:val="left"/>
        <w:rPr>
          <w:rFonts w:ascii="宋体" w:eastAsia="宋体" w:hAnsi="宋体" w:cs="宋体"/>
          <w:color w:val="333333"/>
          <w:kern w:val="0"/>
          <w:sz w:val="24"/>
          <w:szCs w:val="24"/>
        </w:rPr>
      </w:pPr>
      <w:r w:rsidRPr="00047F5A">
        <w:rPr>
          <w:rFonts w:ascii="仿宋" w:eastAsia="仿宋" w:hAnsi="仿宋" w:cs="Times New Roman" w:hint="eastAsia"/>
          <w:color w:val="333333"/>
          <w:sz w:val="32"/>
          <w:szCs w:val="32"/>
        </w:rPr>
        <w:t>截至</w:t>
      </w:r>
      <w:r>
        <w:rPr>
          <w:rFonts w:ascii="仿宋" w:eastAsia="仿宋" w:hAnsi="仿宋" w:cs="Times New Roman" w:hint="eastAsia"/>
          <w:color w:val="333333"/>
          <w:sz w:val="32"/>
          <w:szCs w:val="32"/>
        </w:rPr>
        <w:t>2018</w:t>
      </w:r>
      <w:r w:rsidRPr="00047F5A">
        <w:rPr>
          <w:rFonts w:ascii="仿宋" w:eastAsia="仿宋" w:hAnsi="仿宋" w:cs="Times New Roman" w:hint="eastAsia"/>
          <w:color w:val="333333"/>
          <w:sz w:val="32"/>
          <w:szCs w:val="32"/>
        </w:rPr>
        <w:t>年12月31日，本部门共有车辆6辆，其中，一般公务用车2辆、一般执法执勤用车2辆、特种专业技术用车2辆；单位价值50万元以上通用设备0台(套)，单价100万元以上专用设备0台(套)。</w:t>
      </w:r>
    </w:p>
    <w:p w:rsidR="00361F25"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指除上述“财政拨款收入” 、 “事业收入” 、“经营收入”等以外的收入。主要是按规定动</w:t>
      </w:r>
      <w:r>
        <w:rPr>
          <w:rFonts w:ascii="仿宋" w:eastAsia="仿宋" w:hAnsi="仿宋" w:cs="仿宋"/>
          <w:sz w:val="32"/>
        </w:rPr>
        <w:lastRenderedPageBreak/>
        <w:t xml:space="preserve">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w:t>
      </w:r>
      <w:r>
        <w:rPr>
          <w:rFonts w:ascii="仿宋" w:eastAsia="仿宋" w:hAnsi="仿宋" w:cs="仿宋"/>
          <w:sz w:val="32"/>
        </w:rPr>
        <w:lastRenderedPageBreak/>
        <w:t xml:space="preserve">“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1F25" w:rsidRDefault="00361F25">
      <w:pPr>
        <w:ind w:firstLine="643"/>
        <w:jc w:val="left"/>
        <w:rPr>
          <w:rFonts w:ascii="仿宋" w:eastAsia="仿宋" w:hAnsi="仿宋" w:cs="仿宋"/>
          <w:b/>
          <w:color w:val="FF0000"/>
          <w:sz w:val="32"/>
        </w:rPr>
      </w:pPr>
    </w:p>
    <w:p w:rsidR="00361F25" w:rsidRDefault="00361F25">
      <w:pPr>
        <w:ind w:firstLine="640"/>
        <w:jc w:val="left"/>
        <w:rPr>
          <w:rFonts w:ascii="仿宋" w:eastAsia="仿宋" w:hAnsi="仿宋" w:cs="仿宋"/>
          <w:sz w:val="32"/>
        </w:rPr>
      </w:pPr>
    </w:p>
    <w:sectPr w:rsidR="00361F25"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94" w:rsidRDefault="006B6E94" w:rsidP="00582244">
      <w:r>
        <w:separator/>
      </w:r>
    </w:p>
  </w:endnote>
  <w:endnote w:type="continuationSeparator" w:id="0">
    <w:p w:rsidR="006B6E94" w:rsidRDefault="006B6E94" w:rsidP="0058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SimSun-ExtB"/>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94" w:rsidRDefault="006B6E94" w:rsidP="00582244">
      <w:r>
        <w:separator/>
      </w:r>
    </w:p>
  </w:footnote>
  <w:footnote w:type="continuationSeparator" w:id="0">
    <w:p w:rsidR="006B6E94" w:rsidRDefault="006B6E94" w:rsidP="00582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44" w:rsidRDefault="00582244" w:rsidP="0058224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361F25"/>
    <w:rsid w:val="0011267F"/>
    <w:rsid w:val="001352FB"/>
    <w:rsid w:val="002A19D4"/>
    <w:rsid w:val="002C13C1"/>
    <w:rsid w:val="00361F25"/>
    <w:rsid w:val="003638A2"/>
    <w:rsid w:val="00582244"/>
    <w:rsid w:val="006B6E94"/>
    <w:rsid w:val="00732CB0"/>
    <w:rsid w:val="00767D44"/>
    <w:rsid w:val="008D1363"/>
    <w:rsid w:val="0091216D"/>
    <w:rsid w:val="009B4C5A"/>
    <w:rsid w:val="00A70839"/>
    <w:rsid w:val="00B27C51"/>
    <w:rsid w:val="00B44575"/>
    <w:rsid w:val="00B532AB"/>
    <w:rsid w:val="00BD0975"/>
    <w:rsid w:val="00F322AD"/>
    <w:rsid w:val="00F35C36"/>
    <w:rsid w:val="00F76B15"/>
    <w:rsid w:val="00F94200"/>
    <w:rsid w:val="00FB5218"/>
    <w:rsid w:val="00FB74D5"/>
    <w:rsid w:val="00FE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244"/>
    <w:rPr>
      <w:sz w:val="18"/>
      <w:szCs w:val="18"/>
    </w:rPr>
  </w:style>
  <w:style w:type="paragraph" w:styleId="a4">
    <w:name w:val="footer"/>
    <w:basedOn w:val="a"/>
    <w:link w:val="Char0"/>
    <w:uiPriority w:val="99"/>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rsid w:val="00582244"/>
    <w:rPr>
      <w:sz w:val="18"/>
      <w:szCs w:val="18"/>
    </w:rPr>
  </w:style>
  <w:style w:type="character" w:styleId="a5">
    <w:name w:val="Hyperlink"/>
    <w:basedOn w:val="a0"/>
    <w:uiPriority w:val="99"/>
    <w:unhideWhenUsed/>
    <w:rsid w:val="009B4C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14</cp:revision>
  <dcterms:created xsi:type="dcterms:W3CDTF">2018-06-14T08:18:00Z</dcterms:created>
  <dcterms:modified xsi:type="dcterms:W3CDTF">2021-06-04T07:10:00Z</dcterms:modified>
</cp:coreProperties>
</file>