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2021年益阳市推进先进制造业高质量发展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专项资金拟支持项目汇总表</w:t>
      </w:r>
    </w:p>
    <w:bookmarkEnd w:id="0"/>
    <w:tbl>
      <w:tblPr>
        <w:tblStyle w:val="4"/>
        <w:tblW w:w="512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3453"/>
        <w:gridCol w:w="1526"/>
        <w:gridCol w:w="1640"/>
        <w:gridCol w:w="929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tblHeader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奖励类别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牵头单位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湖南三一中益机械有限公司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湖南力焰机械有限公司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益阳市东衡机械有限公司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湖南光智通信技术有限公司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湖南灏森新材料科技有限责任公司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益阳高新建筑材料有限公司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益阳鑫阳制造有限公司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湖南弗兰德通讯科技有限公司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湖南鑫汇木制品有限公司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湖南仨鑫铁道工程设备有限公司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湖南金立通信设备有限公司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湖南卓越慧能电力设备有限公司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益阳市小星星服饰有限公司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益阳开浦科技有限公司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湖南纵横钢结构工程有限公司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湖南瑞声乐器制造有限公司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益阳嘉茗茶业有限公司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湖南惠同新材料股份有限公司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湖南中科宇能科技有限公司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湖南省天心博力科技有限公司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湖南屹林材料技术有限公司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湖南盛业土工材料制造有限公司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湖南金能达机电科技有限公司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湖南金博碳素股份有限公司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单项冠军奖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湖南湘投金天新材料有限公司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单项冠军奖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益阳仪纬科技有限公司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新材料企业奖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湖南惠同新材料股份有限公司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新材料企业奖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湖南中科宇能科技有限公司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工业品牌奖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湖南金博碳素股份有限公司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创新平台建设奖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湖南中科宇能科技有限公司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创新平台建设奖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益阳银城中小企业服务有限公司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创新平台建设奖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湖南湘投金天新材料有限公司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绿色低碳发展奖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湖南中科宇能科技有限公司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绿色低碳发展奖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伟源科技有限公司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湖南光智通信技术有限公司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益阳仪纬科技有限公司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军工资质奖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益阳味芝元食品有限公司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农业产业化龙头企业奖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国联（益阳）食品有限公司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湖南超频三智慧科技有限公司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湖南华工智能装备有限公司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湖南华升益鑫泰科技有限公司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湖南铠欣新材料科技有限公司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湖南克明油脂有限公司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湖南丽康智能清洁科技有限公司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湖南铍尔钠实业股份有限公司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湖南荣海新能源科技有限公司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湖南三一中益机械有限公司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湖南兆益热喷涂材料有限公司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益阳超益机械有限公司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益阳金鞍齿轮制造有限公司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益阳市福星食品有限公司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益阳市小星星服饰有限公司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益阳味芝元食品有限公司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湖南盛业土工材料制造有限公司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科技创新奖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湖南屹林材料技术有限公司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创新平台建设奖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湖南盛业土工材料制造有限公司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创新平台建设奖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湖南三一中益机械有限公司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湖南三一中阳机械有限公司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湖南中科宇能科技有限公司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维仕科技有限公司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国联（益阳）食品有限公司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湖南艾迪奥电子科技有限公司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益阳大明机械制造有限公司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湖南金博碳素股份有限公司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上市企业再融资奖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湖南湘巧食品有限公司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益阳橡胶塑料机械集团有限公司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湖南三一中益机械有限公司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湖南三一中益机械有限公司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湖南三一中阳机械有限公司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湖南湘投金天新材料有限公司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湖南惠同新材料股份有限公司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湖南盛业土工材料制造有限公司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益阳仪纬科技有限公司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湖南金博碳素股份有限公司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优势企业发展奖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维仕科技有限公司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优势企业发展奖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湖南艾迪奥电子科技有限公司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优势企业发展奖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湖南三一中益机械有限公司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优势企业发展奖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湖南金福达电子有限公司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优势企业发展奖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湖南湘投金天新材料有限公司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扩大进出口奖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益阳科力远电池有限责任公司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扩大进出口奖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湖南金博碳素股份有限公司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企业融资奖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国联（益阳）食品有限公司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企业融资奖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湖南中科宇能科技有限公司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益阳高新区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企业融资奖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华翔翔能科技股份有限公司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单项冠军奖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华翔翔能科技股份有限公司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工业品牌奖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华翔翔能科技股份有限公司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绿色低碳发展奖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湖南汉森制药股份有限公司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绿色低碳发展奖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湖南旭荣制衣有限公司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绿色低碳发展奖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湖南汉森制药股份有限公司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质量标杆企业奖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益阳世林食品有限公司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农业产业化龙头企业奖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华翔翔能科技股份有限公司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益阳市万京源电子有限公司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益阳市鹏程科技发展有限公司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湖南鼎一致远科技发展有限公司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益阳市和天电子有限公司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益阳橡胶塑料机械集团有限公司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湖南世纪垠天新材料有限责任公司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湖南愿景住宅工业科技有限公司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湖南吉祥家纺有限公司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益阳艾华富贤电子有限公司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湖南黑美人茶业股份有限公司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益阳昱丰电气有限公司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华翔翔能科技股份有限公司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湖南紫竹科技有限公司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华翔翔能科技股份有限公司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华翔翔能科技股份有限公司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湖南鼎一致远科技发展有限公司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新材料企业奖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湖南世纪垠天新材料有限责任公司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新材料企业奖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益阳益泉食品有限公司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益阳市衡宇食品有限公司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湖南益粮机械有限公司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益阳市翰达新型建材有限公司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益阳市湘龙泉茶业有限公司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湖南扉雅门窗幕墙有限公司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湖南瀚洋户外用品有限公司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湖南凯新科技有限公司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长沙星隆信息科技有限公司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湖南凯祥金属结构有限公司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湖南祺景科技有限公司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湖南海创同辉新材料有限公司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益阳牛犇印务包装有限公司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益阳卡洛斯环保科技有限公司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益阳金海科技有限公司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湖南江南生态农业科技开发有限公司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益阳市万安混凝土有限公司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湖南永红米业有限公司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益阳市葫芦娃彩印包装有限公司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湖南博恩新材料科技有限公司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益阳市金格精密机械制造有限公司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湖南益欣电子科技有限公司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益阳市合信源电子科技有限公司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湖南省仁兴生物科技有限公司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益阳市达明电子材料有限公司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益阳市昌隆电子科技有限公司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益阳市鸿图新型建筑材料有限公司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益阳百炼链条科技有限公司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湖南卓特机械有限公司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益阳市亿品电子有限公司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湖南董氏门业有限公司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湖南国森印刷有限公司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益阳龙华电子科技有限公司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益阳兴富鑫电子有限公司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益阳联晟机械制造有限公司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益阳华宏塑胶有限公司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益阳市湘豫农林综合开发有限公司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益阳迎松食品有限公司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湖南五粒米农业科技开发有限公司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益阳市细龙建材有限公司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益阳市万京源电子有限公司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专利奖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湖南中特液力传动机械有限公司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专利奖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湖南老泷泉茶业有限公司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湖南涌鑫新材料科技有限公司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益阳市鸿福三益粮油有限公司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Times New Roman" w:hAnsi="Times New Roman" w:eastAsia="方正仿宋简体" w:cs="Times New Roman"/>
                <w:lang w:val="en-US" w:eastAsia="zh-CN" w:bidi="ar"/>
              </w:rPr>
              <w:t>益阳市益利达电子有限公司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湖南佳佳粮油食品有限公司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湖南梦同幕墙门窗有限公司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湖南晟明机械设备有限公司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益阳市大宏米业有限公司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湖南国森印刷有限公司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湖南九鹏新材料有限公司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益阳市天成源电子有限公司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益阳市金江电子有限公司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益阳市格林电子元件有限公司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湖南瑞达重机设备有限公司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益阳市昌乐生物质颗粒有限公司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益阳市健胜纺织有限公司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湖南华慧新能源股份有限公司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创新平台建设奖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湖南中特液力传动机械有限公司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创新平台建设奖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湖南华慧新能源股份有限公司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企业上市奖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益阳市安兴电子有限公司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优势企业发展奖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湖南艾华集团股份有限公司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湖南口味王实业有限公司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益阳世林食品有限公司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益阳市和天电子有限公司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湖南汉森制药股份有限公司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益阳市万京源电子有限公司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湖南中特液力传动机械有限公司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益阳市鹏程科技发展有限公司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益阳赫山链条制造有限公司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益阳市鸿利来彩印包装有限公司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湖南艾华集团股份有限公司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益阳市翰达新型建材有限公司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投产见效奖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湖南省立洋玩具有限公司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扩大进出口奖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湖南艾华集团股份有限公司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扩大进出口奖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湖南口味王实业有限公司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企业融资奖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湖南艾华集团股份有限公司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赫山区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产业人才奖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益阳银城小嘴巴面业有限公司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湖南翕悦机械制造有限公司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湖南捷信达电子有限公司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湖南精力机械有限公司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湖南益在精密科技有限公司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益阳市新方向科技有限公司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湖南恒磊机械制造有限公司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湖南宇星碳素有限公司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湖南亮宇金属材料有限公司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益阳市资阳区食曾湘识食品有限责任公司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益阳苏湘环保科技有限公司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湖南海优达智能科技有限公司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湖南省匠星新材料有限公司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益阳市宇佳彩印包装有限公司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湖南臻阳电子科技有限公司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湖南一方新材料有限公司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湖南旺弘包装有限责任公司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益阳市资阳区乐云食品有限公司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益阳市资阳区晓日砂石经营有限公司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益阳市资阳区杨树沥青搅拌场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湖南茗诚茶业有限公司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益阳市资阳区恒源电子原件厂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益阳市建旺混凝土有限公司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湖南金庙食品有限公司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湖南程锦农业科技开发有限公司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益阳永发印务有限责任公司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益阳市弘源生物科技有限公司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益阳市伟一机械有限公司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益阳市中杰玻璃有限公司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奥士康科技股份有限公司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新材料企业奖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奥士康科技股份有限公司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工业品牌奖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奥士康科技股份有限公司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工业品牌奖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奥士康科技股份有限公司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益阳富佳科技有限公司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益阳生力材料科技股份有限公司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益阳瀚鑫机械制造有限公司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益阳鸿源稀土有限责任公司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益阳市明正宏电子有限公司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益阳市明正宏电子有限公司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创新平台建设奖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湖南省益阳市朝阳电子元件厂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湖南宇晶机器股份有限公司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专利奖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湖南省百顺电子科技有限公司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湖南科鑫泰电子有限公司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湖南茁兴电子有限公司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益阳市正文电子材料有限公司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益阳维胜科技有限公司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益阳明众宏电子科技有限公司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湖南超胜电子科技有限公司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益阳市弘源生物科技有限公司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益阳市金叶食品有限公司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益阳鸿源稀土有限责任公司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创新平台建设奖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湖南宇晶机器股份有限公司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创新平台建设奖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益阳市菲美特新材料有限公司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龙头企业奖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益阳维胜科技有限公司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优势企业发展奖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益阳海大饲料有限公司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优势企业发展奖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益阳生力材料科技股份有限公司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益阳鸿源稀土有限责任公司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优势企业发展奖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益阳鸿源稀土有限责任公司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湖南宇晶机器股份有限公司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首台（套）奖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扩大进出口奖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益阳生力材料科技股份有限公司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扩大进出口奖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益阳鸿源稀土有限责任公司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扩大进出口奖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益阳市明正宏电子有限公司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扩大进出口奖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企业融资奖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奥士康科技股份有限公司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产业人才奖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湖南口味王集团有限责任公司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产业人才奖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益阳维胜科技有限公司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FFFFFF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产业人才奖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湖南万泰石膏制品有限公司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湖南省兴隆茂茶业科技有限公司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安化县成泰石材有限公司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安化县联合混凝土有限公司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安化县杨石木业有限公司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湖南省众磊石业有限公司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安化茗鼎茶业有限公司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湖南银鸿农业发展有限公司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安化裕鑫纸制品包装有限公司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湖南湘芝新材料有限公司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湖南菲菲葛业有限公司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安化老靠茶业有限公司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湖南耀亿新材料有限公司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安化天翼新材料有限公司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安化县永宏新型建材有限公司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湖南华益科技发展有限公司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湖南金雕能源科技有限公司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新材料企业奖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湖南金雕能源科技有限公司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安化云台山八角茶业有限公司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湖南省碧丹溪茶业有限公司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安化金厚生物科技有限公司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湖南白沙冲茶业有限公司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湖南省高马山农业有限公司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湖南信力新材料有限公司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安化梅山人农业发展有限责任公司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湖南高甲溪农业科技有限公司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湖南九志农业发展有限公司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安化华晟生物能源有限责任公司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湖南省褒家冲茶场有限公司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湖南省高马溪茶业有限责任公司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安化县亦神芙蓉茶业有限公司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湖南上药中药材发展有限公司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湖南金叶油业有限公司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国家高新企业技术奖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湖南省金源新材料股份有限公司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安化县成泰石材有限公司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投产见效奖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湖南省金源新材料股份有限公司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安化县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企业融资奖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桃江东坤电机科技有限公司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湖南笑笑虎木业有限责任公司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湖南省万康木业有限公司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桃江县三桥竹业有限责任公司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湖南中雄竹木有限公司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桃江县新辉生物质颗粒有限公司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桃江县彭氏光电科技有限公司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桃江丰源塑业有限公司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湖南华信陶粒科技有限公司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桃江县诚信米业有限公司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桃江县鸿佳木业有限公司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桃江县竹缘林科开发有限公司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湖南风顺机械制造有限责任公司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桃江恒泰茶业有限公司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湖南城鉴铝业科技有限公司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湖南至和电缆科技有限公司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湖南合群模板脚手架工程有限公司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桃江县海星服饰有限公司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湖南鼎煌制造有限责任公司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湖南鼎成科技发展有限公司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益阳东晟建材有限公司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中广核桃江风力发电有限公司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益阳东方新博石料有限公司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桃江县灰山港镇船形山振兴石料厂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桃江惠强环保建材有限公司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湖南红旺竹材生物质科技有限公司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湖南通伟科技有限公司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湖南旭显新材料有限公司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湖南宏森新材料科技有限责任公司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新材料企业奖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湖南烯富环保科技有限公司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益阳紫荆福利铸业有限公司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军工资质奖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益阳紫荆福利铸业有限公司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军工资质奖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湖南桃花江竹材科技股份有限公司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农业产业化龙头企业奖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桃江县正茂福利铸造有限公司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湖南华信陶粒科技有限公司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桃江县三桥竹业有限责任公司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湖南天予礼品有限公司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湖南钜亿新材料科技有限公司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湖南湘怡钙业有限公司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w w:val="98"/>
                <w:lang w:val="en-US" w:eastAsia="zh-CN" w:bidi="ar"/>
              </w:rPr>
              <w:t>湖南省桃江县罗家坪福利竹业有限公司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湖南临亚建材科技有限公司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益阳市科惠汽配有限公司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湖南省桃江县七星竹业有限责任公司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湖南惊石农业科技有限公司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桃江富硕精密机械有限公司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湖南盈达门业有限公司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桃江县亿阳仑生态食品有限公司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湖南盛远包装有限公司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桃江县广源木业科技股份有限公司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湖南宏森新材料科技有限责任公司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湖南福森木业科技有限公司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桃江县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湖南鑫海股份有限公司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军工资质奖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益阳中海船舶有限责任公司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军工资质奖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湖南省搭个伙食品有限公司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沅江市四通福利包装有限公司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沅江市瀚泰建材有限公司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湖南日晟木业有限公司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沅江市加恒再生资源开发有限公司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沅江市新大众香辣王食品有限公司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湖南赤金混凝土有限公司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沅江市腾龙食品有限公司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湖南宇晨食品有限责任公司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湖南罗博思达环保科技有限公司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沅江市琼湖棉麻有限公司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湖南广益汽车模具制造有限公司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湖南芦菇生物科技有限公司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沅江市广隆环保包装科技有限公司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湖南兴欣生物能源有限公司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湖南昌裕纺织有限公司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沅江市风谷菱农业有限公司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沅江市志豪科技有限公司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湖南冠均木业有限公司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沅江市龙宇环保建材有限公司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益阳三鼎包装有限公司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沅江市中昇农业开发有限公司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湖南点匠医疗器械有限公司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沅江市栋粮米业有限公司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湖南汇银玻璃有限公司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湖南金航船舶制造有限公司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沅江市福利渔业用品有限公司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沅江市恒盛机械制造有限公司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湖南金航船舶制造有限公司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创新平台建设奖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沅江市金莫特电子有限公司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湖南水之美环保科技有限公司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湖南一家亲米业有限公司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沅江市欣鹏机械有限公司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沅江市凯祥纺织有限公司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沅江市三阳机械制造有限公司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湖南维舜塑胶制品有限公司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湖南通达彩钢板有限公司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沅江市两两香米业有限公司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湖南万材新能源有限公司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沅江市嘉顺利电子有限公司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益阳黑金炭材科技有限公司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湖南汇银玻璃有限公司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湖南沅澧实业有限责任公司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亚光科技集团股份有限公司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科技创新奖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辣妹子食品股份有限公司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农业产业化龙头企业奖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湖南沅江赤蜂农化有限公司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湖南金航船舶制造有限公司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首台（套）奖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湖南鑫海股份有限公司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中联重科股份有限公司沅江分公司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湖南沅江赤蜂农化有限公司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沅江市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扩大进出口奖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南县新国纺织有限公司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南县盛源纺织有限公司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湖南省华诚运动防护用具有限公司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湖南火夫食品有限公司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湖南步升体育用品有限公司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湖南水莲农副产品有限公司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湖南兰湘再生资源回收有限公司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湖南天煜碳业有限责任公司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湖南融合新材料有限公司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南县谷得米业有限公司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南县伟业机械制造有限公司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湖南捷创新材料有限公司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南县生辉纺织有限公司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南县国安米业有限公司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“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专精特新</w:t>
            </w:r>
            <w:r>
              <w:rPr>
                <w:rStyle w:val="7"/>
                <w:rFonts w:hint="default" w:ascii="Times New Roman" w:hAnsi="Times New Roman" w:eastAsia="方正仿宋简体" w:cs="Times New Roman"/>
                <w:lang w:val="en-US" w:eastAsia="zh-CN" w:bidi="ar"/>
              </w:rPr>
              <w:t>”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小巨人奖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湖南省建新建材有限公司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新材料企业奖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南县生辉纺织有限公司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新材料企业奖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湖南固虹机械制造有限公司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新材料企业奖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湖南哲龙科技有限公司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新材料企业奖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益阳陈克明食品股份有限公司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数字化改造奖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湖南橡塑密封件厂有限公司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新认定省级企业技术中心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南县伟业机械制造有限公司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新认定省级工业设计中心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湖南捷创新材料有限公司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新认定省级工业设计中心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湖南省天天来米业有限公司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湖南溢香园粮油有限公司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湖南天知香米业有限公司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益阳厚德食品有限公司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湖南中志建材有限公司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南县三缘米业有限公司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南县金谷丰米业有限公司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南县生辉纺织有限公司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技术改造奖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南县生辉纺织有限公司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湖南省建新建材有限公司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湖南固虹机械制造有限公司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湖南哲龙科技有限公司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新材料企业首批次应用奖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南县生辉纺织有限公司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企业融资奖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益阳市思创传动部件制造有限公司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大通湖区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国家高新技术企业奖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益阳市荣达服饰有限公司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大通湖区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益阳市东嘉食品有限公司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大通湖区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湖南丰汇麻业有限公司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大通湖区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益阳市大通湖区顺丰塑业有限公司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大通湖区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大通湖区玉纯龙木业有限公司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大通湖区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default" w:ascii="Times New Roman" w:hAnsi="Times New Roman" w:eastAsia="方正仿宋简体" w:cs="Times New Roman"/>
                <w:lang w:val="en-US" w:eastAsia="zh-CN" w:bidi="ar"/>
              </w:rPr>
              <w:t>新入规奖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评定类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826300-FFFD-4890-87DD-EA72D7F6A5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C2840D-ABF5-4005-A71A-981214457BB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22E69B3-E1EC-40BB-8CA7-DE7966A0C04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E31DC337-4E26-4DB1-A478-F132578BE0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NGYwZjkwNzgyM2E3NTlkNTA5YmM5ZWQxMjRhNjAifQ=="/>
  </w:docVars>
  <w:rsids>
    <w:rsidRoot w:val="54D56A53"/>
    <w:rsid w:val="02DF4EE7"/>
    <w:rsid w:val="033C0693"/>
    <w:rsid w:val="0D9964D5"/>
    <w:rsid w:val="15530355"/>
    <w:rsid w:val="1AB82F93"/>
    <w:rsid w:val="1DD25B8D"/>
    <w:rsid w:val="23FF2FC1"/>
    <w:rsid w:val="3B131EB2"/>
    <w:rsid w:val="3EB457A1"/>
    <w:rsid w:val="41486AB3"/>
    <w:rsid w:val="44BC0EE1"/>
    <w:rsid w:val="4DD83BCC"/>
    <w:rsid w:val="50CB11E2"/>
    <w:rsid w:val="51257424"/>
    <w:rsid w:val="54996B2C"/>
    <w:rsid w:val="54D56A53"/>
    <w:rsid w:val="564B3456"/>
    <w:rsid w:val="589870FB"/>
    <w:rsid w:val="5BA05488"/>
    <w:rsid w:val="5D7679FD"/>
    <w:rsid w:val="64EF675C"/>
    <w:rsid w:val="676372FC"/>
    <w:rsid w:val="70B55A0B"/>
    <w:rsid w:val="76E26E93"/>
    <w:rsid w:val="77C51EE4"/>
    <w:rsid w:val="7DDC692E"/>
    <w:rsid w:val="7EB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12157</Words>
  <Characters>12928</Characters>
  <Lines>0</Lines>
  <Paragraphs>0</Paragraphs>
  <TotalTime>5</TotalTime>
  <ScaleCrop>false</ScaleCrop>
  <LinksUpToDate>false</LinksUpToDate>
  <CharactersWithSpaces>12928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2022-05-24T11:37:00Z</dcterms:created>
  <dc:creator>戴好运</dc:creator>
  <cp:lastModifiedBy>cc</cp:lastModifiedBy>
  <cp:lastPrinted>2022-05-25T00:07:00Z</cp:lastPrinted>
  <dcterms:modified xsi:type="dcterms:W3CDTF">2022-05-27T08:34:12Z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CA4F2D9E62814B38915E3FEE141A2858</vt:lpwstr>
  </property>
</Properties>
</file>