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方正仿宋简体" w:hAnsi="方正仿宋简体" w:eastAsia="方正仿宋简体" w:cs="方正仿宋简体"/>
          <w:sz w:val="30"/>
          <w:szCs w:val="30"/>
          <w:lang w:val="en-US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附件</w:t>
      </w:r>
      <w:r>
        <w:rPr>
          <w:rFonts w:hint="default" w:ascii="方正仿宋简体" w:hAnsi="方正仿宋简体" w:eastAsia="方正仿宋简体" w:cs="方正仿宋简体"/>
          <w:sz w:val="30"/>
          <w:szCs w:val="30"/>
          <w:lang w:val="en-US"/>
        </w:rPr>
        <w:t>:</w:t>
      </w:r>
    </w:p>
    <w:p>
      <w:pPr>
        <w:spacing w:line="6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益阳市“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强企”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56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695"/>
        <w:gridCol w:w="226"/>
        <w:gridCol w:w="1059"/>
        <w:gridCol w:w="2007"/>
        <w:gridCol w:w="1785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6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36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经济类型</w:t>
            </w:r>
          </w:p>
        </w:tc>
        <w:tc>
          <w:tcPr>
            <w:tcW w:w="1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现有资质</w:t>
            </w:r>
          </w:p>
        </w:tc>
        <w:tc>
          <w:tcPr>
            <w:tcW w:w="36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联系人电话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生产经营情况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度</w:t>
            </w: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企业净资产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建筑业总产值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纳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收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职工人数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年度</w:t>
            </w: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年度</w:t>
            </w: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929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 xml:space="preserve">至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发生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亡人事故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sym w:font="Wingdings 2" w:char="00A3"/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否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9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 xml:space="preserve"> 至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未发生拖欠农民工工资行为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sym w:font="Wingdings 2" w:char="00A3"/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否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929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 xml:space="preserve">至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是否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列入“全国失信被执行人名单”及“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益阳市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房屋建筑和市政基础设施工程施工招标投标失信黑名单”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否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1" w:hRule="atLeast"/>
          <w:jc w:val="center"/>
        </w:trPr>
        <w:tc>
          <w:tcPr>
            <w:tcW w:w="1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企业简介（重点反映企业生产经营结构、发展方向、人力资源状况、技术创新能力、市场开拓能力和社会影响力等财务指标）</w:t>
            </w:r>
          </w:p>
        </w:tc>
        <w:tc>
          <w:tcPr>
            <w:tcW w:w="37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2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36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1A1A1A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</w:rPr>
              <w:t>本企业法人郑重承诺：本企业提交的申请材料及所涉及的有关文件、证件、附件是真实、有效、合法的，复印件与原件是一致的，并对因申请材料虚假所引发的一切后果承担全部法律责任。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1120" w:firstLineChars="40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</w:rPr>
              <w:t>企业法人（签字）：    （盖章）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2520" w:firstLineChars="9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</w:rPr>
              <w:t xml:space="preserve"> 年 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</w:rPr>
              <w:t> 月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sz w:val="28"/>
                <w:szCs w:val="28"/>
                <w:shd w:val="clear" w:color="auto" w:fill="FFFFFF"/>
              </w:rPr>
              <w:t xml:space="preserve"> 日</w:t>
            </w:r>
          </w:p>
        </w:tc>
        <w:tc>
          <w:tcPr>
            <w:tcW w:w="2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区县推荐意见：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 xml:space="preserve">（主管部门公章）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A1A1A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 xml:space="preserve">              年    月    日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注：递交申报表时一并递交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企业营业执照、资质、安全生产许可证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、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企业注册地税务主管部门完税证明（连续三年）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。</w:t>
      </w:r>
    </w:p>
    <w:p/>
    <w:p/>
    <w:sectPr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YzE1MzljOTVhM2UwNWJiYTM5MDE0OTQxZGY5YmMifQ=="/>
  </w:docVars>
  <w:rsids>
    <w:rsidRoot w:val="55C86C8C"/>
    <w:rsid w:val="55C8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2024-07-12T16:58:00Z</dcterms:created>
  <dc:creator>假如真</dc:creator>
  <cp:lastModifiedBy>假如真</cp:lastModifiedBy>
  <dcterms:modified xsi:type="dcterms:W3CDTF">2024-07-12T17:18:02Z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2052-12.1.0.17154</vt:lpwstr>
  </property>
  <property fmtid="{D5CDD505-2E9C-101B-9397-08002B2CF9AE}" pid="3" name="ICV">
    <vt:lpwstr>75B812AD07F24DE0818A6A21AC8410AF_11</vt:lpwstr>
  </property>
</Properties>
</file>