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202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年第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四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批多证合一房地产经纪机构备案情况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tbl>
      <w:tblPr>
        <w:tblStyle w:val="5"/>
        <w:tblW w:w="15309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29"/>
        <w:gridCol w:w="1515"/>
        <w:gridCol w:w="1155"/>
        <w:gridCol w:w="855"/>
        <w:gridCol w:w="1289"/>
        <w:gridCol w:w="1396"/>
        <w:gridCol w:w="1485"/>
        <w:gridCol w:w="1380"/>
        <w:gridCol w:w="1290"/>
        <w:gridCol w:w="1500"/>
        <w:gridCol w:w="189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2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序号</w:t>
            </w:r>
          </w:p>
        </w:tc>
        <w:tc>
          <w:tcPr>
            <w:tcW w:w="112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公司名称</w:t>
            </w:r>
          </w:p>
        </w:tc>
        <w:tc>
          <w:tcPr>
            <w:tcW w:w="151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机构住所</w:t>
            </w:r>
          </w:p>
        </w:tc>
        <w:tc>
          <w:tcPr>
            <w:tcW w:w="11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备案类型</w:t>
            </w:r>
          </w:p>
        </w:tc>
        <w:tc>
          <w:tcPr>
            <w:tcW w:w="85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联系人</w:t>
            </w:r>
          </w:p>
        </w:tc>
        <w:tc>
          <w:tcPr>
            <w:tcW w:w="1289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396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房地产经纪人员</w:t>
            </w:r>
          </w:p>
        </w:tc>
        <w:tc>
          <w:tcPr>
            <w:tcW w:w="1485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资格证书编号</w:t>
            </w:r>
          </w:p>
        </w:tc>
        <w:tc>
          <w:tcPr>
            <w:tcW w:w="138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登记证书编号</w:t>
            </w:r>
          </w:p>
        </w:tc>
        <w:tc>
          <w:tcPr>
            <w:tcW w:w="12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联系电话</w:t>
            </w:r>
          </w:p>
        </w:tc>
        <w:tc>
          <w:tcPr>
            <w:tcW w:w="150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身份证号</w:t>
            </w:r>
          </w:p>
        </w:tc>
        <w:tc>
          <w:tcPr>
            <w:tcW w:w="189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备案日期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425" w:type="dxa"/>
          </w:tcPr>
          <w:p>
            <w:pP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29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长沙前哨房地产咨询有限公司</w:t>
            </w:r>
          </w:p>
        </w:tc>
        <w:tc>
          <w:tcPr>
            <w:tcW w:w="151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长沙高新开发区麓云路159号佳境小区2栋2412房</w:t>
            </w:r>
          </w:p>
        </w:tc>
        <w:tc>
          <w:tcPr>
            <w:tcW w:w="1155" w:type="dxa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营销代理(太一格）</w:t>
            </w: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李晶</w:t>
            </w:r>
          </w:p>
        </w:tc>
        <w:tc>
          <w:tcPr>
            <w:tcW w:w="12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133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4355</w:t>
            </w:r>
          </w:p>
        </w:tc>
        <w:tc>
          <w:tcPr>
            <w:tcW w:w="139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黄令桃</w:t>
            </w:r>
          </w:p>
        </w:tc>
        <w:tc>
          <w:tcPr>
            <w:tcW w:w="14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/>
                <w:sz w:val="20"/>
                <w:szCs w:val="20"/>
                <w:lang w:val="en-US" w:eastAsia="zh-CN"/>
              </w:rPr>
              <w:t>30620201043200000117</w:t>
            </w:r>
          </w:p>
        </w:tc>
        <w:tc>
          <w:tcPr>
            <w:tcW w:w="13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84320210213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181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7882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EastAsia" w:hAnsiTheme="minorEastAsia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  <w:t>430902198104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******</w:t>
            </w:r>
          </w:p>
        </w:tc>
        <w:tc>
          <w:tcPr>
            <w:tcW w:w="1890" w:type="dxa"/>
            <w:vAlign w:val="top"/>
          </w:tcPr>
          <w:p>
            <w:pPr>
              <w:jc w:val="both"/>
              <w:rPr>
                <w:rFonts w:hint="default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2022/5/9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kyMGMwNjQyMGIwY2YwMDA1M2E5ZjQ4OWIwYzc4N2UifQ=="/>
  </w:docVars>
  <w:rsids>
    <w:rsidRoot w:val="003D4166"/>
    <w:rsid w:val="00053EF0"/>
    <w:rsid w:val="00175045"/>
    <w:rsid w:val="003D4166"/>
    <w:rsid w:val="004E6622"/>
    <w:rsid w:val="00685FAC"/>
    <w:rsid w:val="00762370"/>
    <w:rsid w:val="00C466B3"/>
    <w:rsid w:val="00C93CE4"/>
    <w:rsid w:val="00DB57DC"/>
    <w:rsid w:val="00E97ACE"/>
    <w:rsid w:val="013D567C"/>
    <w:rsid w:val="04E22628"/>
    <w:rsid w:val="060F0AC3"/>
    <w:rsid w:val="090E1110"/>
    <w:rsid w:val="0AC459AA"/>
    <w:rsid w:val="0CA138EF"/>
    <w:rsid w:val="0F480293"/>
    <w:rsid w:val="10997CE7"/>
    <w:rsid w:val="11624485"/>
    <w:rsid w:val="127811DC"/>
    <w:rsid w:val="13276EAC"/>
    <w:rsid w:val="14C27361"/>
    <w:rsid w:val="169460D0"/>
    <w:rsid w:val="1B4A11FB"/>
    <w:rsid w:val="1FE33A83"/>
    <w:rsid w:val="20850ED5"/>
    <w:rsid w:val="20F93A14"/>
    <w:rsid w:val="21C546ED"/>
    <w:rsid w:val="21D911F2"/>
    <w:rsid w:val="23F54AB1"/>
    <w:rsid w:val="278D3062"/>
    <w:rsid w:val="2A092F82"/>
    <w:rsid w:val="2F0E0658"/>
    <w:rsid w:val="30B22889"/>
    <w:rsid w:val="312D0949"/>
    <w:rsid w:val="319F6FB3"/>
    <w:rsid w:val="33652180"/>
    <w:rsid w:val="3A645B9D"/>
    <w:rsid w:val="3C495C4A"/>
    <w:rsid w:val="3D471692"/>
    <w:rsid w:val="3D6335AE"/>
    <w:rsid w:val="40421027"/>
    <w:rsid w:val="43295C04"/>
    <w:rsid w:val="465E6119"/>
    <w:rsid w:val="47FD2087"/>
    <w:rsid w:val="488C564E"/>
    <w:rsid w:val="48B5244E"/>
    <w:rsid w:val="48E2117D"/>
    <w:rsid w:val="4E832A53"/>
    <w:rsid w:val="58F92FC2"/>
    <w:rsid w:val="5A6830E0"/>
    <w:rsid w:val="5ACD578A"/>
    <w:rsid w:val="5C2A559B"/>
    <w:rsid w:val="5F437C38"/>
    <w:rsid w:val="65E6098D"/>
    <w:rsid w:val="68C243C0"/>
    <w:rsid w:val="69DC64B3"/>
    <w:rsid w:val="6C5630FD"/>
    <w:rsid w:val="6C924290"/>
    <w:rsid w:val="6FCD0396"/>
    <w:rsid w:val="70496AE0"/>
    <w:rsid w:val="73F63EFE"/>
    <w:rsid w:val="756E14B8"/>
    <w:rsid w:val="785A70BC"/>
    <w:rsid w:val="79752D33"/>
    <w:rsid w:val="7A1972DD"/>
    <w:rsid w:val="7AAA413D"/>
    <w:rsid w:val="7BD302C6"/>
    <w:rsid w:val="7BEB45EC"/>
    <w:rsid w:val="7CCF6E53"/>
    <w:rsid w:val="7EAF1FEE"/>
    <w:rsid w:val="7F8C3346"/>
    <w:rsid w:val="FEF1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208</Characters>
  <Lines>3</Lines>
  <Paragraphs>1</Paragraphs>
  <TotalTime>5</TotalTime>
  <ScaleCrop>false</ScaleCrop>
  <LinksUpToDate>false</LinksUpToDate>
  <CharactersWithSpaces>208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2021-02-20T11:07:00Z</dcterms:created>
  <dc:creator>tanyu</dc:creator>
  <cp:lastModifiedBy>kylin</cp:lastModifiedBy>
  <dcterms:modified xsi:type="dcterms:W3CDTF">2023-05-15T16:57:23Z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907B5A0013A44C63AD9746728F605953</vt:lpwstr>
  </property>
</Properties>
</file>