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72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关于《益阳市农村住房改扩建管理办法（征求意见稿）》征求意见的公告</w:t>
      </w:r>
    </w:p>
    <w:p>
      <w:pPr>
        <w:keepNext w:val="0"/>
        <w:keepLines w:val="0"/>
        <w:pageBreakBefore w:val="0"/>
        <w:widowControl w:val="0"/>
        <w:kinsoku/>
        <w:wordWrap/>
        <w:overflowPunct/>
        <w:topLinePunct w:val="0"/>
        <w:autoSpaceDE/>
        <w:autoSpaceDN/>
        <w:bidi w:val="0"/>
        <w:adjustRightInd/>
        <w:snapToGrid/>
        <w:spacing w:line="720" w:lineRule="exact"/>
        <w:jc w:val="center"/>
        <w:textAlignment w:val="auto"/>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720" w:lineRule="exact"/>
        <w:ind w:firstLine="64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为规范全市农村住房改扩建管理，保障农村村民居住权益和住房安全，促进乡村振兴，根椐《村庄和集镇规划建设管理条例》、《湖南省农村住房建设管理办法》、《湖南省人民政府办公厅关于进一步加强农村住房质量安全监管的通知》（湘政办发</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2021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78号</w:t>
      </w:r>
      <w:r>
        <w:rPr>
          <w:rFonts w:hint="eastAsia" w:ascii="仿宋_GB2312" w:hAnsi="仿宋_GB2312" w:eastAsia="仿宋_GB2312" w:cs="仿宋_GB2312"/>
          <w:sz w:val="32"/>
          <w:szCs w:val="32"/>
          <w:lang w:eastAsia="zh-CN"/>
        </w:rPr>
        <w:t>）、《益阳市农村村民住房建设管理条例》</w:t>
      </w:r>
      <w:r>
        <w:rPr>
          <w:rFonts w:hint="default" w:ascii="仿宋_GB2312" w:hAnsi="仿宋_GB2312" w:eastAsia="仿宋_GB2312" w:cs="仿宋_GB2312"/>
          <w:sz w:val="32"/>
          <w:szCs w:val="32"/>
          <w:lang w:eastAsia="zh-CN"/>
        </w:rPr>
        <w:t>等法律、法规</w:t>
      </w:r>
      <w:r>
        <w:rPr>
          <w:rFonts w:hint="eastAsia" w:ascii="仿宋_GB2312" w:hAnsi="仿宋_GB2312" w:eastAsia="仿宋_GB2312" w:cs="仿宋_GB2312"/>
          <w:sz w:val="32"/>
          <w:szCs w:val="32"/>
          <w:lang w:eastAsia="zh-CN"/>
        </w:rPr>
        <w:t>，我局会同有关部门拟定《益阳市农村住房改扩建管理办法（征求意见稿）》。现向社会公开征求意见。意见可采取信函、电子邮件等方式向我局村镇建设科提出，征求意见截止时间为</w:t>
      </w:r>
      <w:r>
        <w:rPr>
          <w:rFonts w:hint="eastAsia" w:ascii="仿宋_GB2312" w:hAnsi="仿宋_GB2312" w:eastAsia="仿宋_GB2312" w:cs="仿宋_GB2312"/>
          <w:sz w:val="32"/>
          <w:szCs w:val="32"/>
          <w:lang w:val="en-US" w:eastAsia="zh-CN"/>
        </w:rPr>
        <w:t>2022年12月17日。</w:t>
      </w:r>
    </w:p>
    <w:p>
      <w:pPr>
        <w:keepNext w:val="0"/>
        <w:keepLines w:val="0"/>
        <w:pageBreakBefore w:val="0"/>
        <w:widowControl w:val="0"/>
        <w:kinsoku/>
        <w:wordWrap/>
        <w:overflowPunct/>
        <w:topLinePunct w:val="0"/>
        <w:autoSpaceDE/>
        <w:autoSpaceDN/>
        <w:bidi w:val="0"/>
        <w:adjustRightInd/>
        <w:snapToGrid/>
        <w:spacing w:line="720" w:lineRule="exact"/>
        <w:ind w:firstLine="64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联系地址：益阳市康复南路001号</w:t>
      </w:r>
    </w:p>
    <w:p>
      <w:pPr>
        <w:keepNext w:val="0"/>
        <w:keepLines w:val="0"/>
        <w:pageBreakBefore w:val="0"/>
        <w:widowControl w:val="0"/>
        <w:kinsoku/>
        <w:wordWrap/>
        <w:overflowPunct/>
        <w:topLinePunct w:val="0"/>
        <w:autoSpaceDE/>
        <w:autoSpaceDN/>
        <w:bidi w:val="0"/>
        <w:adjustRightInd/>
        <w:snapToGrid/>
        <w:spacing w:line="720" w:lineRule="exact"/>
        <w:ind w:firstLine="64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联系电话：0737-6244227</w:t>
      </w:r>
    </w:p>
    <w:p>
      <w:pPr>
        <w:keepNext w:val="0"/>
        <w:keepLines w:val="0"/>
        <w:pageBreakBefore w:val="0"/>
        <w:widowControl w:val="0"/>
        <w:kinsoku/>
        <w:wordWrap/>
        <w:overflowPunct/>
        <w:topLinePunct w:val="0"/>
        <w:autoSpaceDE/>
        <w:autoSpaceDN/>
        <w:bidi w:val="0"/>
        <w:adjustRightInd/>
        <w:snapToGrid/>
        <w:spacing w:line="720" w:lineRule="exact"/>
        <w:ind w:firstLine="64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电子邮件：</w:t>
      </w:r>
      <w:r>
        <w:rPr>
          <w:rFonts w:hint="eastAsia" w:ascii="仿宋_GB2312" w:hAnsi="仿宋_GB2312" w:eastAsia="仿宋_GB2312" w:cs="仿宋_GB2312"/>
          <w:sz w:val="32"/>
          <w:szCs w:val="32"/>
          <w:lang w:val="en-US" w:eastAsia="zh-CN"/>
        </w:rPr>
        <w:fldChar w:fldCharType="begin"/>
      </w:r>
      <w:r>
        <w:rPr>
          <w:rFonts w:hint="eastAsia" w:ascii="仿宋_GB2312" w:hAnsi="仿宋_GB2312" w:eastAsia="仿宋_GB2312" w:cs="仿宋_GB2312"/>
          <w:sz w:val="32"/>
          <w:szCs w:val="32"/>
          <w:lang w:val="en-US" w:eastAsia="zh-CN"/>
        </w:rPr>
        <w:instrText xml:space="preserve"> HYPERLINK "mailto:360200251@qq.com" </w:instrText>
      </w:r>
      <w:r>
        <w:rPr>
          <w:rFonts w:hint="eastAsia" w:ascii="仿宋_GB2312" w:hAnsi="仿宋_GB2312" w:eastAsia="仿宋_GB2312" w:cs="仿宋_GB2312"/>
          <w:sz w:val="32"/>
          <w:szCs w:val="32"/>
          <w:lang w:val="en-US" w:eastAsia="zh-CN"/>
        </w:rPr>
        <w:fldChar w:fldCharType="separate"/>
      </w:r>
      <w:r>
        <w:rPr>
          <w:rStyle w:val="4"/>
          <w:rFonts w:hint="eastAsia" w:ascii="仿宋_GB2312" w:hAnsi="仿宋_GB2312" w:eastAsia="仿宋_GB2312" w:cs="仿宋_GB2312"/>
          <w:sz w:val="32"/>
          <w:szCs w:val="32"/>
          <w:lang w:val="en-US" w:eastAsia="zh-CN"/>
        </w:rPr>
        <w:t>360200251@qq.com</w:t>
      </w:r>
      <w:r>
        <w:rPr>
          <w:rFonts w:hint="eastAsia" w:ascii="仿宋_GB2312" w:hAnsi="仿宋_GB2312" w:eastAsia="仿宋_GB2312" w:cs="仿宋_GB2312"/>
          <w:sz w:val="32"/>
          <w:szCs w:val="32"/>
          <w:lang w:val="en-US" w:eastAsia="zh-CN"/>
        </w:rPr>
        <w:fldChar w:fldCharType="end"/>
      </w:r>
    </w:p>
    <w:p>
      <w:pPr>
        <w:keepNext w:val="0"/>
        <w:keepLines w:val="0"/>
        <w:pageBreakBefore w:val="0"/>
        <w:widowControl w:val="0"/>
        <w:kinsoku/>
        <w:wordWrap/>
        <w:overflowPunct/>
        <w:topLinePunct w:val="0"/>
        <w:autoSpaceDE/>
        <w:autoSpaceDN/>
        <w:bidi w:val="0"/>
        <w:adjustRightInd/>
        <w:snapToGrid/>
        <w:spacing w:line="720" w:lineRule="exact"/>
        <w:ind w:firstLine="640"/>
        <w:jc w:val="left"/>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720" w:lineRule="exact"/>
        <w:ind w:firstLine="2892" w:firstLineChars="904"/>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益阳市住房和城乡建设局</w:t>
      </w:r>
    </w:p>
    <w:p>
      <w:pPr>
        <w:keepNext w:val="0"/>
        <w:keepLines w:val="0"/>
        <w:pageBreakBefore w:val="0"/>
        <w:widowControl w:val="0"/>
        <w:kinsoku/>
        <w:wordWrap/>
        <w:overflowPunct/>
        <w:topLinePunct w:val="0"/>
        <w:autoSpaceDE/>
        <w:autoSpaceDN/>
        <w:bidi w:val="0"/>
        <w:adjustRightInd/>
        <w:snapToGrid/>
        <w:spacing w:line="720" w:lineRule="exact"/>
        <w:ind w:firstLine="3532" w:firstLineChars="1104"/>
        <w:jc w:val="left"/>
        <w:textAlignment w:val="auto"/>
        <w:rPr>
          <w:rFonts w:hint="default" w:ascii="仿宋_GB2312" w:hAnsi="仿宋_GB2312" w:eastAsia="仿宋_GB2312" w:cs="仿宋_GB2312"/>
          <w:sz w:val="32"/>
          <w:szCs w:val="32"/>
          <w:lang w:val="en-US" w:eastAsia="zh-CN"/>
        </w:rPr>
      </w:pPr>
      <w:bookmarkStart w:id="0" w:name="_GoBack"/>
      <w:bookmarkEnd w:id="0"/>
      <w:r>
        <w:rPr>
          <w:rFonts w:hint="eastAsia" w:ascii="仿宋_GB2312" w:hAnsi="仿宋_GB2312" w:eastAsia="仿宋_GB2312" w:cs="仿宋_GB2312"/>
          <w:sz w:val="32"/>
          <w:szCs w:val="32"/>
          <w:lang w:val="en-US" w:eastAsia="zh-CN"/>
        </w:rPr>
        <w:t>2022年11月18日</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imbus Roman No9 L">
    <w:panose1 w:val="00000000000000000000"/>
    <w:charset w:val="00"/>
    <w:family w:val="auto"/>
    <w:pitch w:val="default"/>
    <w:sig w:usb0="00000000" w:usb1="00000000" w:usb2="00000000" w:usb3="00000000" w:csb0="00000000"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9EB4BF0"/>
    <w:rsid w:val="E7FC0308"/>
    <w:rsid w:val="EB57ACA4"/>
    <w:rsid w:val="F9EB4BF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styleId="4">
    <w:name w:val="Hyperlink"/>
    <w:basedOn w:val="3"/>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TotalTime>
  <ScaleCrop>false</ScaleCrop>
  <LinksUpToDate>false</LinksUpToDate>
  <CharactersWithSpaces>0</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2022-11-19T02:33:00Z</dcterms:created>
  <dc:creator>kylin</dc:creator>
  <cp:lastModifiedBy>kylin</cp:lastModifiedBy>
  <cp:lastPrinted>2022-11-18T10:46:53Z</cp:lastPrinted>
  <dcterms:modified xsi:type="dcterms:W3CDTF">2022-11-18T10:46:56Z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ies>
</file>