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12" w:rsidRPr="00692612" w:rsidRDefault="00692612" w:rsidP="00692612">
      <w:pPr>
        <w:ind w:firstLineChars="499" w:firstLine="2204"/>
        <w:rPr>
          <w:rFonts w:hint="eastAsia"/>
          <w:b/>
          <w:sz w:val="44"/>
          <w:szCs w:val="44"/>
        </w:rPr>
      </w:pPr>
      <w:r w:rsidRPr="00692612">
        <w:rPr>
          <w:b/>
          <w:sz w:val="44"/>
          <w:szCs w:val="44"/>
        </w:rPr>
        <w:t>2021</w:t>
      </w:r>
      <w:r w:rsidRPr="00692612">
        <w:rPr>
          <w:b/>
          <w:sz w:val="44"/>
          <w:szCs w:val="44"/>
        </w:rPr>
        <w:t>年度益阳市</w:t>
      </w:r>
    </w:p>
    <w:p w:rsidR="00692612" w:rsidRPr="00692612" w:rsidRDefault="00692612" w:rsidP="00692612">
      <w:pPr>
        <w:ind w:firstLineChars="100" w:firstLine="442"/>
        <w:rPr>
          <w:rFonts w:hint="eastAsia"/>
          <w:b/>
          <w:sz w:val="44"/>
          <w:szCs w:val="44"/>
        </w:rPr>
      </w:pPr>
      <w:r w:rsidRPr="00692612">
        <w:rPr>
          <w:b/>
          <w:sz w:val="44"/>
          <w:szCs w:val="44"/>
        </w:rPr>
        <w:t>物业维修资金管理服务中心部门预</w:t>
      </w:r>
      <w:r w:rsidRPr="00692612">
        <w:rPr>
          <w:b/>
          <w:sz w:val="44"/>
          <w:szCs w:val="44"/>
        </w:rPr>
        <w:t xml:space="preserve"> </w:t>
      </w:r>
      <w:r w:rsidRPr="00692612">
        <w:rPr>
          <w:b/>
          <w:sz w:val="44"/>
          <w:szCs w:val="44"/>
        </w:rPr>
        <w:t>算</w:t>
      </w:r>
      <w:r w:rsidRPr="00692612">
        <w:rPr>
          <w:b/>
          <w:sz w:val="44"/>
          <w:szCs w:val="44"/>
        </w:rPr>
        <w:t xml:space="preserve"> </w:t>
      </w:r>
    </w:p>
    <w:p w:rsidR="00692612" w:rsidRPr="00692612" w:rsidRDefault="00692612" w:rsidP="00692612">
      <w:pPr>
        <w:ind w:firstLineChars="494" w:firstLine="2182"/>
        <w:rPr>
          <w:rFonts w:hint="eastAsia"/>
          <w:b/>
          <w:sz w:val="44"/>
          <w:szCs w:val="44"/>
        </w:rPr>
      </w:pPr>
      <w:r w:rsidRPr="00692612">
        <w:rPr>
          <w:b/>
          <w:sz w:val="44"/>
          <w:szCs w:val="44"/>
        </w:rPr>
        <w:t>目</w:t>
      </w:r>
      <w:r>
        <w:rPr>
          <w:rFonts w:hint="eastAsia"/>
          <w:b/>
          <w:sz w:val="44"/>
          <w:szCs w:val="44"/>
        </w:rPr>
        <w:t xml:space="preserve">     </w:t>
      </w:r>
      <w:r w:rsidRPr="00692612">
        <w:rPr>
          <w:b/>
          <w:sz w:val="44"/>
          <w:szCs w:val="44"/>
        </w:rPr>
        <w:t xml:space="preserve"> </w:t>
      </w:r>
      <w:r w:rsidRPr="00692612">
        <w:rPr>
          <w:b/>
          <w:sz w:val="44"/>
          <w:szCs w:val="44"/>
        </w:rPr>
        <w:t>录</w:t>
      </w:r>
      <w:r w:rsidRPr="00692612">
        <w:rPr>
          <w:b/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第一部分</w:t>
      </w:r>
      <w:r w:rsidRPr="00692612">
        <w:rPr>
          <w:b/>
          <w:sz w:val="28"/>
          <w:szCs w:val="28"/>
        </w:rPr>
        <w:t xml:space="preserve"> 2021</w:t>
      </w:r>
      <w:r w:rsidRPr="00692612">
        <w:rPr>
          <w:b/>
          <w:sz w:val="28"/>
          <w:szCs w:val="28"/>
        </w:rPr>
        <w:t>年部门预算说明</w:t>
      </w:r>
      <w:r w:rsidRPr="00692612">
        <w:rPr>
          <w:b/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一、部门基本概况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（一）职能职责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（二）机构设置</w:t>
      </w:r>
      <w:r w:rsidRPr="00692612">
        <w:rPr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二、部门预算单位构成</w:t>
      </w:r>
      <w:r w:rsidRPr="00692612">
        <w:rPr>
          <w:b/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三、部门收支总体情况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（一）收入预算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（二）支出预算</w:t>
      </w:r>
      <w:r w:rsidRPr="00692612">
        <w:rPr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四、一般公共预算拨款支出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（一）基本支出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（二）项目支出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 xml:space="preserve"> </w:t>
      </w:r>
      <w:r w:rsidRPr="00692612">
        <w:rPr>
          <w:b/>
          <w:sz w:val="28"/>
          <w:szCs w:val="28"/>
        </w:rPr>
        <w:t>五、政府性基金预算支出</w:t>
      </w:r>
      <w:r w:rsidRPr="00692612">
        <w:rPr>
          <w:b/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六、其他重要事项的情况说明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（一）机关运行经费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（二）</w:t>
      </w:r>
      <w:r w:rsidRPr="00692612">
        <w:rPr>
          <w:sz w:val="28"/>
          <w:szCs w:val="28"/>
        </w:rPr>
        <w:t>“</w:t>
      </w:r>
      <w:r w:rsidRPr="00692612">
        <w:rPr>
          <w:sz w:val="28"/>
          <w:szCs w:val="28"/>
        </w:rPr>
        <w:t>三公</w:t>
      </w:r>
      <w:r w:rsidRPr="00692612">
        <w:rPr>
          <w:sz w:val="28"/>
          <w:szCs w:val="28"/>
        </w:rPr>
        <w:t>”</w:t>
      </w:r>
      <w:r w:rsidRPr="00692612">
        <w:rPr>
          <w:sz w:val="28"/>
          <w:szCs w:val="28"/>
        </w:rPr>
        <w:t>经费预算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（三）一般性支出情况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（四）政府采购情况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（五）国有资产占用使用及新增资产配置情况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（六）部门整体支出、单位项目支出、重点（专项）项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目支出预算</w:t>
      </w:r>
      <w:r w:rsidRPr="00692612">
        <w:rPr>
          <w:sz w:val="28"/>
          <w:szCs w:val="28"/>
        </w:rPr>
        <w:lastRenderedPageBreak/>
        <w:t>绩效目标情况说明</w:t>
      </w:r>
      <w:r w:rsidRPr="00692612">
        <w:rPr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七、名词解释</w:t>
      </w:r>
      <w:r w:rsidRPr="00692612">
        <w:rPr>
          <w:b/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第二部分</w:t>
      </w:r>
      <w:r w:rsidRPr="00692612">
        <w:rPr>
          <w:b/>
          <w:sz w:val="28"/>
          <w:szCs w:val="28"/>
        </w:rPr>
        <w:t xml:space="preserve"> 2021</w:t>
      </w:r>
      <w:r w:rsidRPr="00692612">
        <w:rPr>
          <w:b/>
          <w:sz w:val="28"/>
          <w:szCs w:val="28"/>
        </w:rPr>
        <w:t>年部门预算表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1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年部门收支总表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2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年部门收入总表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3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年部门支出总表</w:t>
      </w:r>
      <w:r w:rsidRPr="00692612">
        <w:rPr>
          <w:sz w:val="28"/>
          <w:szCs w:val="28"/>
        </w:rPr>
        <w:t>(</w:t>
      </w:r>
      <w:r w:rsidRPr="00692612">
        <w:rPr>
          <w:sz w:val="28"/>
          <w:szCs w:val="28"/>
        </w:rPr>
        <w:t>按部门经济科目</w:t>
      </w:r>
      <w:r w:rsidRPr="00692612">
        <w:rPr>
          <w:sz w:val="28"/>
          <w:szCs w:val="28"/>
        </w:rPr>
        <w:t xml:space="preserve">)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4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年部门支出总表</w:t>
      </w:r>
      <w:r w:rsidRPr="00692612">
        <w:rPr>
          <w:sz w:val="28"/>
          <w:szCs w:val="28"/>
        </w:rPr>
        <w:t>(</w:t>
      </w:r>
      <w:r w:rsidRPr="00692612">
        <w:rPr>
          <w:sz w:val="28"/>
          <w:szCs w:val="28"/>
        </w:rPr>
        <w:t>按政府经济科目</w:t>
      </w:r>
      <w:r w:rsidRPr="00692612">
        <w:rPr>
          <w:sz w:val="28"/>
          <w:szCs w:val="28"/>
        </w:rPr>
        <w:t>)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5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年部门财政拨款收支总表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6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年部门一般公共预算支出表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7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年部门一般公共预算基本支出表</w:t>
      </w:r>
      <w:r w:rsidRPr="00692612">
        <w:rPr>
          <w:sz w:val="28"/>
          <w:szCs w:val="28"/>
        </w:rPr>
        <w:t>(</w:t>
      </w:r>
      <w:r w:rsidRPr="00692612">
        <w:rPr>
          <w:sz w:val="28"/>
          <w:szCs w:val="28"/>
        </w:rPr>
        <w:t>纵向</w:t>
      </w:r>
      <w:r w:rsidRPr="00692612">
        <w:rPr>
          <w:sz w:val="28"/>
          <w:szCs w:val="28"/>
        </w:rPr>
        <w:t xml:space="preserve">)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8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年部门一般公共预算基本支出表</w:t>
      </w:r>
      <w:r w:rsidRPr="00692612">
        <w:rPr>
          <w:sz w:val="28"/>
          <w:szCs w:val="28"/>
        </w:rPr>
        <w:t>(</w:t>
      </w:r>
      <w:r w:rsidRPr="00692612">
        <w:rPr>
          <w:sz w:val="28"/>
          <w:szCs w:val="28"/>
        </w:rPr>
        <w:t>横向</w:t>
      </w:r>
      <w:r w:rsidRPr="00692612">
        <w:rPr>
          <w:sz w:val="28"/>
          <w:szCs w:val="28"/>
        </w:rPr>
        <w:t>)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9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年部门政府性基金预算支出表</w:t>
      </w:r>
      <w:r w:rsidRPr="00692612">
        <w:rPr>
          <w:sz w:val="28"/>
          <w:szCs w:val="28"/>
        </w:rPr>
        <w:t>(</w:t>
      </w:r>
      <w:r w:rsidRPr="00692612">
        <w:rPr>
          <w:sz w:val="28"/>
          <w:szCs w:val="28"/>
        </w:rPr>
        <w:t>按部门经济科目</w:t>
      </w:r>
      <w:r w:rsidRPr="00692612">
        <w:rPr>
          <w:sz w:val="28"/>
          <w:szCs w:val="28"/>
        </w:rPr>
        <w:t xml:space="preserve">)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10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年部门政府性基金预算支出表</w:t>
      </w:r>
      <w:r w:rsidRPr="00692612">
        <w:rPr>
          <w:sz w:val="28"/>
          <w:szCs w:val="28"/>
        </w:rPr>
        <w:t>(</w:t>
      </w:r>
      <w:r w:rsidRPr="00692612">
        <w:rPr>
          <w:sz w:val="28"/>
          <w:szCs w:val="28"/>
        </w:rPr>
        <w:t>按政府经济科目</w:t>
      </w:r>
      <w:r w:rsidRPr="00692612">
        <w:rPr>
          <w:sz w:val="28"/>
          <w:szCs w:val="28"/>
        </w:rPr>
        <w:t xml:space="preserve"> )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11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年部门一般公共预算三</w:t>
      </w:r>
      <w:proofErr w:type="gramStart"/>
      <w:r w:rsidRPr="00692612">
        <w:rPr>
          <w:sz w:val="28"/>
          <w:szCs w:val="28"/>
        </w:rPr>
        <w:t>公经费</w:t>
      </w:r>
      <w:proofErr w:type="gramEnd"/>
      <w:r w:rsidRPr="00692612">
        <w:rPr>
          <w:sz w:val="28"/>
          <w:szCs w:val="28"/>
        </w:rPr>
        <w:t>支出表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12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年部门整体支出预算绩效目标表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13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年部门单位项目支出预算绩效目标表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14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年部门专项支出预算绩效目标表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注：以上部门预算报表中，空表表示本部门无相关收支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情况。</w:t>
      </w:r>
      <w:r w:rsidRPr="00692612">
        <w:rPr>
          <w:sz w:val="28"/>
          <w:szCs w:val="28"/>
        </w:rPr>
        <w:t xml:space="preserve"> </w:t>
      </w:r>
    </w:p>
    <w:p w:rsidR="00692612" w:rsidRDefault="00692612" w:rsidP="00692612">
      <w:pPr>
        <w:ind w:firstLineChars="295" w:firstLine="948"/>
        <w:rPr>
          <w:rFonts w:hint="eastAsia"/>
          <w:b/>
          <w:sz w:val="32"/>
          <w:szCs w:val="32"/>
        </w:rPr>
      </w:pPr>
    </w:p>
    <w:p w:rsidR="00692612" w:rsidRPr="00692612" w:rsidRDefault="00692612" w:rsidP="00692612">
      <w:pPr>
        <w:ind w:firstLineChars="295" w:firstLine="948"/>
        <w:rPr>
          <w:rFonts w:hint="eastAsia"/>
          <w:b/>
          <w:sz w:val="32"/>
          <w:szCs w:val="32"/>
        </w:rPr>
      </w:pPr>
      <w:r w:rsidRPr="00692612">
        <w:rPr>
          <w:b/>
          <w:sz w:val="32"/>
          <w:szCs w:val="32"/>
        </w:rPr>
        <w:t>第一部分</w:t>
      </w:r>
      <w:r w:rsidRPr="00692612">
        <w:rPr>
          <w:b/>
          <w:sz w:val="32"/>
          <w:szCs w:val="32"/>
        </w:rPr>
        <w:t xml:space="preserve"> 2021</w:t>
      </w:r>
      <w:r w:rsidRPr="00692612">
        <w:rPr>
          <w:b/>
          <w:sz w:val="32"/>
          <w:szCs w:val="32"/>
        </w:rPr>
        <w:t>年部门预算说明</w:t>
      </w:r>
      <w:r w:rsidRPr="00692612">
        <w:rPr>
          <w:b/>
          <w:sz w:val="32"/>
          <w:szCs w:val="32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一、部门基本概况</w:t>
      </w:r>
      <w:r w:rsidRPr="00692612">
        <w:rPr>
          <w:b/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（一）职能职责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lastRenderedPageBreak/>
        <w:t>1</w:t>
      </w:r>
      <w:r w:rsidRPr="00692612">
        <w:rPr>
          <w:sz w:val="28"/>
          <w:szCs w:val="28"/>
        </w:rPr>
        <w:t>、负责城市规划区内房屋共用部位共用设施设备维修资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金的归集、管理、监督使用。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2</w:t>
      </w:r>
      <w:r w:rsidRPr="00692612">
        <w:rPr>
          <w:sz w:val="28"/>
          <w:szCs w:val="28"/>
        </w:rPr>
        <w:t>、加强党组织建设，强化初心使命担当。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3</w:t>
      </w:r>
      <w:r w:rsidRPr="00692612">
        <w:rPr>
          <w:sz w:val="28"/>
          <w:szCs w:val="28"/>
        </w:rPr>
        <w:t>、加强班子队伍建设，打造高效务实的领导班子。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4</w:t>
      </w:r>
      <w:r w:rsidRPr="00692612">
        <w:rPr>
          <w:sz w:val="28"/>
          <w:szCs w:val="28"/>
        </w:rPr>
        <w:t>、恪尽职守，</w:t>
      </w:r>
      <w:proofErr w:type="gramStart"/>
      <w:r w:rsidRPr="00692612">
        <w:rPr>
          <w:sz w:val="28"/>
          <w:szCs w:val="28"/>
        </w:rPr>
        <w:t>推动物维的</w:t>
      </w:r>
      <w:proofErr w:type="gramEnd"/>
      <w:r w:rsidRPr="00692612">
        <w:rPr>
          <w:sz w:val="28"/>
          <w:szCs w:val="28"/>
        </w:rPr>
        <w:t>健康发展。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5</w:t>
      </w:r>
      <w:r w:rsidRPr="00692612">
        <w:rPr>
          <w:sz w:val="28"/>
          <w:szCs w:val="28"/>
        </w:rPr>
        <w:t>、加强党风廉政建设，提高廉政勤政意识。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6</w:t>
      </w:r>
      <w:r w:rsidRPr="00692612">
        <w:rPr>
          <w:sz w:val="28"/>
          <w:szCs w:val="28"/>
        </w:rPr>
        <w:t>、推动政务服务建设，提高群众满意度。</w:t>
      </w:r>
      <w:r w:rsidRPr="00692612">
        <w:rPr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（二）机构设置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本部门共有编制人数</w:t>
      </w:r>
      <w:r w:rsidRPr="00692612">
        <w:rPr>
          <w:sz w:val="28"/>
          <w:szCs w:val="28"/>
        </w:rPr>
        <w:t>11</w:t>
      </w:r>
      <w:r w:rsidRPr="00692612">
        <w:rPr>
          <w:sz w:val="28"/>
          <w:szCs w:val="28"/>
        </w:rPr>
        <w:t>人，实有人数</w:t>
      </w:r>
      <w:r w:rsidRPr="00692612">
        <w:rPr>
          <w:sz w:val="28"/>
          <w:szCs w:val="28"/>
        </w:rPr>
        <w:t>13</w:t>
      </w:r>
      <w:r w:rsidRPr="00692612">
        <w:rPr>
          <w:sz w:val="28"/>
          <w:szCs w:val="28"/>
        </w:rPr>
        <w:t>人。内设职能科室</w:t>
      </w:r>
      <w:r w:rsidRPr="00692612">
        <w:rPr>
          <w:sz w:val="28"/>
          <w:szCs w:val="28"/>
        </w:rPr>
        <w:t xml:space="preserve"> 4</w:t>
      </w:r>
      <w:r w:rsidRPr="00692612">
        <w:rPr>
          <w:sz w:val="28"/>
          <w:szCs w:val="28"/>
        </w:rPr>
        <w:t>个，分别为：</w:t>
      </w:r>
      <w:proofErr w:type="gramStart"/>
      <w:r w:rsidRPr="00692612">
        <w:rPr>
          <w:sz w:val="28"/>
          <w:szCs w:val="28"/>
        </w:rPr>
        <w:t>归集管</w:t>
      </w:r>
      <w:proofErr w:type="gramEnd"/>
      <w:r w:rsidRPr="00692612">
        <w:rPr>
          <w:sz w:val="28"/>
          <w:szCs w:val="28"/>
        </w:rPr>
        <w:t>理科、使用管理科、综合科、财务科。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 xml:space="preserve"> </w:t>
      </w:r>
      <w:r w:rsidRPr="00692612">
        <w:rPr>
          <w:b/>
          <w:sz w:val="28"/>
          <w:szCs w:val="28"/>
        </w:rPr>
        <w:t>二、部门预算单位构成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本部门预算为汇总预算，纳入编制范围的预算单位包括：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益阳市物业维修资金管理服务中心部门本级。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sz w:val="28"/>
          <w:szCs w:val="28"/>
        </w:rPr>
        <w:t xml:space="preserve"> </w:t>
      </w:r>
      <w:r w:rsidRPr="00692612">
        <w:rPr>
          <w:b/>
          <w:sz w:val="28"/>
          <w:szCs w:val="28"/>
        </w:rPr>
        <w:t>三、部门收支总体情况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b/>
          <w:sz w:val="28"/>
          <w:szCs w:val="28"/>
        </w:rPr>
        <w:t>（一）收入预算</w:t>
      </w:r>
      <w:r w:rsidRPr="00692612">
        <w:rPr>
          <w:sz w:val="28"/>
          <w:szCs w:val="28"/>
        </w:rPr>
        <w:t>：包括公共财政预算拨款、纳入预算管理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的非税收入拨款、政府性基金等财政拨款收入，以及经营收入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、事业收入等单位资金。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年本部门收入预算</w:t>
      </w:r>
      <w:r w:rsidRPr="00692612">
        <w:rPr>
          <w:sz w:val="28"/>
          <w:szCs w:val="28"/>
        </w:rPr>
        <w:t>201.25</w:t>
      </w:r>
      <w:r w:rsidRPr="00692612">
        <w:rPr>
          <w:sz w:val="28"/>
          <w:szCs w:val="28"/>
        </w:rPr>
        <w:t>万元，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其中，公共财政预算拨款</w:t>
      </w:r>
      <w:r w:rsidRPr="00692612">
        <w:rPr>
          <w:sz w:val="28"/>
          <w:szCs w:val="28"/>
        </w:rPr>
        <w:t>134.05</w:t>
      </w:r>
      <w:r w:rsidRPr="00692612">
        <w:rPr>
          <w:sz w:val="28"/>
          <w:szCs w:val="28"/>
        </w:rPr>
        <w:t>万元，纳入预算管理的非税收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入拨款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万元；政府性基金预算拨款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万元，财政专户拨款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元；未纳入财政专户的自有资金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万元，上级补助收入</w:t>
      </w:r>
      <w:r w:rsidRPr="00692612">
        <w:rPr>
          <w:sz w:val="28"/>
          <w:szCs w:val="28"/>
        </w:rPr>
        <w:t>67.2</w:t>
      </w:r>
      <w:r w:rsidRPr="00692612">
        <w:rPr>
          <w:sz w:val="28"/>
          <w:szCs w:val="28"/>
        </w:rPr>
        <w:t>万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元，附属单位上缴收入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万元，上年结转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万元。收入较去年减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少</w:t>
      </w:r>
      <w:r w:rsidRPr="00692612">
        <w:rPr>
          <w:sz w:val="28"/>
          <w:szCs w:val="28"/>
        </w:rPr>
        <w:t>15.46</w:t>
      </w:r>
      <w:r w:rsidRPr="00692612">
        <w:rPr>
          <w:sz w:val="28"/>
          <w:szCs w:val="28"/>
        </w:rPr>
        <w:t>万元，主要原因是人员减少，厉行节俭。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b/>
          <w:sz w:val="28"/>
          <w:szCs w:val="28"/>
        </w:rPr>
        <w:lastRenderedPageBreak/>
        <w:t>（二）支出预算：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年本部门支出预算</w:t>
      </w:r>
      <w:r w:rsidRPr="00692612">
        <w:rPr>
          <w:sz w:val="28"/>
          <w:szCs w:val="28"/>
        </w:rPr>
        <w:t>201.25</w:t>
      </w:r>
      <w:r w:rsidRPr="00692612">
        <w:rPr>
          <w:sz w:val="28"/>
          <w:szCs w:val="28"/>
        </w:rPr>
        <w:t>万元，其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中：社会保障和就业支出</w:t>
      </w:r>
      <w:r w:rsidRPr="00692612">
        <w:rPr>
          <w:sz w:val="28"/>
          <w:szCs w:val="28"/>
        </w:rPr>
        <w:t>12.66</w:t>
      </w:r>
      <w:r w:rsidRPr="00692612">
        <w:rPr>
          <w:sz w:val="28"/>
          <w:szCs w:val="28"/>
        </w:rPr>
        <w:t>万元，卫生健康支出</w:t>
      </w:r>
      <w:r w:rsidRPr="00692612">
        <w:rPr>
          <w:sz w:val="28"/>
          <w:szCs w:val="28"/>
        </w:rPr>
        <w:t>9.1</w:t>
      </w:r>
      <w:r w:rsidRPr="00692612">
        <w:rPr>
          <w:sz w:val="28"/>
          <w:szCs w:val="28"/>
        </w:rPr>
        <w:t>万元，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城乡社区支出</w:t>
      </w:r>
      <w:r w:rsidRPr="00692612">
        <w:rPr>
          <w:sz w:val="28"/>
          <w:szCs w:val="28"/>
        </w:rPr>
        <w:t>169.99</w:t>
      </w:r>
      <w:r w:rsidRPr="00692612">
        <w:rPr>
          <w:sz w:val="28"/>
          <w:szCs w:val="28"/>
        </w:rPr>
        <w:t>万元，住房保障支出</w:t>
      </w:r>
      <w:r w:rsidRPr="00692612">
        <w:rPr>
          <w:sz w:val="28"/>
          <w:szCs w:val="28"/>
        </w:rPr>
        <w:t>9.5</w:t>
      </w:r>
      <w:r w:rsidRPr="00692612">
        <w:rPr>
          <w:sz w:val="28"/>
          <w:szCs w:val="28"/>
        </w:rPr>
        <w:t>万元。支出较去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年减少</w:t>
      </w:r>
      <w:r w:rsidRPr="00692612">
        <w:rPr>
          <w:sz w:val="28"/>
          <w:szCs w:val="28"/>
        </w:rPr>
        <w:t>15.46</w:t>
      </w:r>
      <w:r w:rsidRPr="00692612">
        <w:rPr>
          <w:sz w:val="28"/>
          <w:szCs w:val="28"/>
        </w:rPr>
        <w:t>万元，主要原因是人员减少，厉行节俭。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sz w:val="28"/>
          <w:szCs w:val="28"/>
        </w:rPr>
        <w:t xml:space="preserve"> </w:t>
      </w:r>
      <w:r w:rsidRPr="00692612">
        <w:rPr>
          <w:b/>
          <w:sz w:val="28"/>
          <w:szCs w:val="28"/>
        </w:rPr>
        <w:t>四、一般公共预算拨款支出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年本部门一般公共预算拨款支出预算</w:t>
      </w:r>
      <w:r w:rsidRPr="00692612">
        <w:rPr>
          <w:sz w:val="28"/>
          <w:szCs w:val="28"/>
        </w:rPr>
        <w:t>134.05</w:t>
      </w:r>
      <w:r w:rsidRPr="00692612">
        <w:rPr>
          <w:sz w:val="28"/>
          <w:szCs w:val="28"/>
        </w:rPr>
        <w:t>万元，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其中：社会保障和就业支出</w:t>
      </w:r>
      <w:r w:rsidRPr="00692612">
        <w:rPr>
          <w:sz w:val="28"/>
          <w:szCs w:val="28"/>
        </w:rPr>
        <w:t>12.66</w:t>
      </w:r>
      <w:r w:rsidRPr="00692612">
        <w:rPr>
          <w:sz w:val="28"/>
          <w:szCs w:val="28"/>
        </w:rPr>
        <w:t>万元，占</w:t>
      </w:r>
      <w:r w:rsidRPr="00692612">
        <w:rPr>
          <w:sz w:val="28"/>
          <w:szCs w:val="28"/>
        </w:rPr>
        <w:t>9.44%</w:t>
      </w:r>
      <w:r w:rsidRPr="00692612">
        <w:rPr>
          <w:sz w:val="28"/>
          <w:szCs w:val="28"/>
        </w:rPr>
        <w:t>；卫生</w:t>
      </w:r>
      <w:proofErr w:type="gramStart"/>
      <w:r w:rsidRPr="00692612">
        <w:rPr>
          <w:sz w:val="28"/>
          <w:szCs w:val="28"/>
        </w:rPr>
        <w:t>健康支</w:t>
      </w:r>
      <w:proofErr w:type="gramEnd"/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出</w:t>
      </w:r>
      <w:r w:rsidRPr="00692612">
        <w:rPr>
          <w:sz w:val="28"/>
          <w:szCs w:val="28"/>
        </w:rPr>
        <w:t>9.1</w:t>
      </w:r>
      <w:r w:rsidRPr="00692612">
        <w:rPr>
          <w:sz w:val="28"/>
          <w:szCs w:val="28"/>
        </w:rPr>
        <w:t>万元，占</w:t>
      </w:r>
      <w:r w:rsidRPr="00692612">
        <w:rPr>
          <w:sz w:val="28"/>
          <w:szCs w:val="28"/>
        </w:rPr>
        <w:t>6.79%</w:t>
      </w:r>
      <w:r w:rsidRPr="00692612">
        <w:rPr>
          <w:sz w:val="28"/>
          <w:szCs w:val="28"/>
        </w:rPr>
        <w:t>；城乡社区支出</w:t>
      </w:r>
      <w:r w:rsidRPr="00692612">
        <w:rPr>
          <w:sz w:val="28"/>
          <w:szCs w:val="28"/>
        </w:rPr>
        <w:t>102.79</w:t>
      </w:r>
      <w:r w:rsidRPr="00692612">
        <w:rPr>
          <w:sz w:val="28"/>
          <w:szCs w:val="28"/>
        </w:rPr>
        <w:t>万元，占</w:t>
      </w:r>
      <w:r w:rsidRPr="00692612">
        <w:rPr>
          <w:sz w:val="28"/>
          <w:szCs w:val="28"/>
        </w:rPr>
        <w:t>76.68%</w:t>
      </w:r>
      <w:r w:rsidRPr="00692612">
        <w:rPr>
          <w:sz w:val="28"/>
          <w:szCs w:val="28"/>
        </w:rPr>
        <w:t>；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住房保障支出</w:t>
      </w:r>
      <w:r w:rsidRPr="00692612">
        <w:rPr>
          <w:sz w:val="28"/>
          <w:szCs w:val="28"/>
        </w:rPr>
        <w:t>9.5</w:t>
      </w:r>
      <w:r w:rsidRPr="00692612">
        <w:rPr>
          <w:sz w:val="28"/>
          <w:szCs w:val="28"/>
        </w:rPr>
        <w:t>万元，占</w:t>
      </w:r>
      <w:r w:rsidRPr="00692612">
        <w:rPr>
          <w:sz w:val="28"/>
          <w:szCs w:val="28"/>
        </w:rPr>
        <w:t>7.09%</w:t>
      </w:r>
      <w:r w:rsidRPr="00692612">
        <w:rPr>
          <w:sz w:val="28"/>
          <w:szCs w:val="28"/>
        </w:rPr>
        <w:t>。具体安排情况如下：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b/>
          <w:sz w:val="28"/>
          <w:szCs w:val="28"/>
        </w:rPr>
        <w:t>（一）基本支出</w:t>
      </w:r>
      <w:r w:rsidRPr="00692612">
        <w:rPr>
          <w:sz w:val="28"/>
          <w:szCs w:val="28"/>
        </w:rPr>
        <w:t>：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年本部门基本支出预算数</w:t>
      </w:r>
      <w:r w:rsidRPr="00692612">
        <w:rPr>
          <w:sz w:val="28"/>
          <w:szCs w:val="28"/>
        </w:rPr>
        <w:t xml:space="preserve">134.05 </w:t>
      </w:r>
      <w:r w:rsidRPr="00692612">
        <w:rPr>
          <w:sz w:val="28"/>
          <w:szCs w:val="28"/>
        </w:rPr>
        <w:t>万元，主要是为保障部门正常运转、完成日常工作任务而发生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的各项支出，包括用于基本工资、津贴补贴等人员经费以及办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公费、印刷费、水电费、办公设备购置等公用经费。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b/>
          <w:sz w:val="28"/>
          <w:szCs w:val="28"/>
        </w:rPr>
        <w:t>（二）项目支出</w:t>
      </w:r>
      <w:r w:rsidRPr="00692612">
        <w:rPr>
          <w:sz w:val="28"/>
          <w:szCs w:val="28"/>
        </w:rPr>
        <w:t>：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年本部门项目支出预算数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，主要是部门为完成特定行政工作任务或事业发展目标而发生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的支出，包括有关事业发展专项、专项业务费、基本建设支出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等。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</w:t>
      </w:r>
      <w:r w:rsidRPr="00692612">
        <w:rPr>
          <w:b/>
          <w:sz w:val="28"/>
          <w:szCs w:val="28"/>
        </w:rPr>
        <w:t>五、政府性基金预算支出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本部门无政府性基金安排的支出。</w:t>
      </w:r>
      <w:r w:rsidRPr="00692612">
        <w:rPr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六、其他重要事项的情况说明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b/>
          <w:sz w:val="28"/>
          <w:szCs w:val="28"/>
        </w:rPr>
        <w:t>（一）机关运行经费</w:t>
      </w:r>
      <w:r w:rsidRPr="00692612">
        <w:rPr>
          <w:sz w:val="28"/>
          <w:szCs w:val="28"/>
        </w:rPr>
        <w:t>：益阳市物业维修资金管理服务中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心为</w:t>
      </w:r>
      <w:proofErr w:type="gramStart"/>
      <w:r w:rsidRPr="00692612">
        <w:rPr>
          <w:sz w:val="28"/>
          <w:szCs w:val="28"/>
        </w:rPr>
        <w:t>非参公</w:t>
      </w:r>
      <w:proofErr w:type="gramEnd"/>
      <w:r w:rsidRPr="00692612">
        <w:rPr>
          <w:sz w:val="28"/>
          <w:szCs w:val="28"/>
        </w:rPr>
        <w:t>事业单位和非行政单位，未纳入机关运行经费统计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范围，故</w:t>
      </w:r>
      <w:proofErr w:type="gramStart"/>
      <w:r w:rsidRPr="00692612">
        <w:rPr>
          <w:sz w:val="28"/>
          <w:szCs w:val="28"/>
        </w:rPr>
        <w:t>无机关</w:t>
      </w:r>
      <w:proofErr w:type="gramEnd"/>
      <w:r w:rsidRPr="00692612">
        <w:rPr>
          <w:sz w:val="28"/>
          <w:szCs w:val="28"/>
        </w:rPr>
        <w:t>运行经费。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b/>
          <w:sz w:val="28"/>
          <w:szCs w:val="28"/>
        </w:rPr>
        <w:lastRenderedPageBreak/>
        <w:t>（二）</w:t>
      </w:r>
      <w:r w:rsidRPr="00692612">
        <w:rPr>
          <w:b/>
          <w:sz w:val="28"/>
          <w:szCs w:val="28"/>
        </w:rPr>
        <w:t>“</w:t>
      </w:r>
      <w:r w:rsidRPr="00692612">
        <w:rPr>
          <w:b/>
          <w:sz w:val="28"/>
          <w:szCs w:val="28"/>
        </w:rPr>
        <w:t>三公</w:t>
      </w:r>
      <w:r w:rsidRPr="00692612">
        <w:rPr>
          <w:b/>
          <w:sz w:val="28"/>
          <w:szCs w:val="28"/>
        </w:rPr>
        <w:t>”</w:t>
      </w:r>
      <w:r w:rsidRPr="00692612">
        <w:rPr>
          <w:b/>
          <w:sz w:val="28"/>
          <w:szCs w:val="28"/>
        </w:rPr>
        <w:t>经费预算</w:t>
      </w:r>
      <w:r w:rsidRPr="00692612">
        <w:rPr>
          <w:sz w:val="28"/>
          <w:szCs w:val="28"/>
        </w:rPr>
        <w:t>：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年本部门</w:t>
      </w:r>
      <w:r w:rsidRPr="00692612">
        <w:rPr>
          <w:sz w:val="28"/>
          <w:szCs w:val="28"/>
        </w:rPr>
        <w:t>“</w:t>
      </w:r>
      <w:r w:rsidRPr="00692612">
        <w:rPr>
          <w:sz w:val="28"/>
          <w:szCs w:val="28"/>
        </w:rPr>
        <w:t>三公</w:t>
      </w:r>
      <w:r w:rsidRPr="00692612">
        <w:rPr>
          <w:sz w:val="28"/>
          <w:szCs w:val="28"/>
        </w:rPr>
        <w:t>”</w:t>
      </w:r>
      <w:r w:rsidRPr="00692612">
        <w:rPr>
          <w:sz w:val="28"/>
          <w:szCs w:val="28"/>
        </w:rPr>
        <w:t>经费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预算数为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万元，其中，公务接待费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万元，公务用车购置及运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行费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万元（其中，公务用车购置费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万元，公务用车运行费</w:t>
      </w:r>
      <w:r w:rsidRPr="00692612">
        <w:rPr>
          <w:sz w:val="28"/>
          <w:szCs w:val="28"/>
        </w:rPr>
        <w:t xml:space="preserve">0 </w:t>
      </w:r>
      <w:r w:rsidRPr="00692612">
        <w:rPr>
          <w:sz w:val="28"/>
          <w:szCs w:val="28"/>
        </w:rPr>
        <w:t>万元），因公出国（境）费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万元。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</w:t>
      </w:r>
      <w:r w:rsidRPr="00692612">
        <w:rPr>
          <w:sz w:val="28"/>
          <w:szCs w:val="28"/>
        </w:rPr>
        <w:t>“</w:t>
      </w:r>
      <w:r w:rsidRPr="00692612">
        <w:rPr>
          <w:sz w:val="28"/>
          <w:szCs w:val="28"/>
        </w:rPr>
        <w:t>三公</w:t>
      </w:r>
      <w:r w:rsidRPr="00692612">
        <w:rPr>
          <w:sz w:val="28"/>
          <w:szCs w:val="28"/>
        </w:rPr>
        <w:t>”</w:t>
      </w:r>
      <w:r w:rsidRPr="00692612">
        <w:rPr>
          <w:sz w:val="28"/>
          <w:szCs w:val="28"/>
        </w:rPr>
        <w:t>经费预算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较</w:t>
      </w:r>
      <w:r w:rsidRPr="00692612">
        <w:rPr>
          <w:sz w:val="28"/>
          <w:szCs w:val="28"/>
        </w:rPr>
        <w:t>2020</w:t>
      </w:r>
      <w:r w:rsidRPr="00692612">
        <w:rPr>
          <w:sz w:val="28"/>
          <w:szCs w:val="28"/>
        </w:rPr>
        <w:t>年持平。主要原因是公务接待、公务用车购置运行、因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公出国等三</w:t>
      </w:r>
      <w:proofErr w:type="gramStart"/>
      <w:r w:rsidRPr="00692612">
        <w:rPr>
          <w:sz w:val="28"/>
          <w:szCs w:val="28"/>
        </w:rPr>
        <w:t>公相关</w:t>
      </w:r>
      <w:proofErr w:type="gramEnd"/>
      <w:r w:rsidRPr="00692612">
        <w:rPr>
          <w:sz w:val="28"/>
          <w:szCs w:val="28"/>
        </w:rPr>
        <w:t>预算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年与</w:t>
      </w:r>
      <w:r w:rsidRPr="00692612">
        <w:rPr>
          <w:sz w:val="28"/>
          <w:szCs w:val="28"/>
        </w:rPr>
        <w:t>2020</w:t>
      </w:r>
      <w:r w:rsidRPr="00692612">
        <w:rPr>
          <w:sz w:val="28"/>
          <w:szCs w:val="28"/>
        </w:rPr>
        <w:t>年未发生变化。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b/>
          <w:sz w:val="28"/>
          <w:szCs w:val="28"/>
        </w:rPr>
        <w:t>（三）一般性支出情况</w:t>
      </w:r>
      <w:r w:rsidRPr="00692612">
        <w:rPr>
          <w:sz w:val="28"/>
          <w:szCs w:val="28"/>
        </w:rPr>
        <w:t>：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年本部门会议费预算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元，我单位本年度无会议费支出；培训费预算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万元，我单位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本年度无培训费支出；拟举办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场节庆、晚会、论坛、赛事等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活动，经费预算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万元，无相关活动计划。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</w:t>
      </w:r>
      <w:r w:rsidRPr="00692612">
        <w:rPr>
          <w:b/>
          <w:sz w:val="28"/>
          <w:szCs w:val="28"/>
        </w:rPr>
        <w:t>（四）政府采购情况</w:t>
      </w:r>
      <w:r w:rsidRPr="00692612">
        <w:rPr>
          <w:sz w:val="28"/>
          <w:szCs w:val="28"/>
        </w:rPr>
        <w:t>：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年本部门政府采购预算总额</w:t>
      </w:r>
      <w:r w:rsidRPr="00692612">
        <w:rPr>
          <w:sz w:val="28"/>
          <w:szCs w:val="28"/>
        </w:rPr>
        <w:t xml:space="preserve">0 </w:t>
      </w:r>
      <w:r w:rsidRPr="00692612">
        <w:rPr>
          <w:sz w:val="28"/>
          <w:szCs w:val="28"/>
        </w:rPr>
        <w:t>万元，其中，货物类采购预算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万元；工程类采购预算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万元；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服务类采购预算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万元。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b/>
          <w:sz w:val="28"/>
          <w:szCs w:val="28"/>
        </w:rPr>
        <w:t>（五）国有资产占用使用及新增资产配置情况：</w:t>
      </w:r>
      <w:r w:rsidRPr="00692612">
        <w:rPr>
          <w:sz w:val="28"/>
          <w:szCs w:val="28"/>
        </w:rPr>
        <w:t>截至</w:t>
      </w:r>
      <w:r w:rsidRPr="00692612">
        <w:rPr>
          <w:sz w:val="28"/>
          <w:szCs w:val="28"/>
        </w:rPr>
        <w:t>202 0</w:t>
      </w:r>
      <w:r w:rsidRPr="00692612">
        <w:rPr>
          <w:sz w:val="28"/>
          <w:szCs w:val="28"/>
        </w:rPr>
        <w:t>年</w:t>
      </w:r>
      <w:r w:rsidRPr="00692612">
        <w:rPr>
          <w:sz w:val="28"/>
          <w:szCs w:val="28"/>
        </w:rPr>
        <w:t>12</w:t>
      </w:r>
      <w:r w:rsidRPr="00692612">
        <w:rPr>
          <w:sz w:val="28"/>
          <w:szCs w:val="28"/>
        </w:rPr>
        <w:t>月底，本部门共有公务用车</w:t>
      </w:r>
      <w:r>
        <w:rPr>
          <w:rFonts w:hint="eastAsia"/>
          <w:sz w:val="28"/>
          <w:szCs w:val="28"/>
        </w:rPr>
        <w:t>3</w:t>
      </w:r>
      <w:r w:rsidRPr="00692612">
        <w:rPr>
          <w:sz w:val="28"/>
          <w:szCs w:val="28"/>
        </w:rPr>
        <w:t>辆，其中，机要通信用车</w:t>
      </w:r>
      <w:r w:rsidRPr="00692612">
        <w:rPr>
          <w:sz w:val="28"/>
          <w:szCs w:val="28"/>
        </w:rPr>
        <w:t xml:space="preserve">0 </w:t>
      </w:r>
      <w:r w:rsidRPr="00692612">
        <w:rPr>
          <w:sz w:val="28"/>
          <w:szCs w:val="28"/>
        </w:rPr>
        <w:t>辆，应急保障用车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辆，执法执勤用车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辆，特种专业技术用车</w:t>
      </w:r>
      <w:r w:rsidRPr="00692612">
        <w:rPr>
          <w:sz w:val="28"/>
          <w:szCs w:val="28"/>
        </w:rPr>
        <w:t xml:space="preserve"> 0</w:t>
      </w:r>
      <w:r w:rsidRPr="00692612">
        <w:rPr>
          <w:sz w:val="28"/>
          <w:szCs w:val="28"/>
        </w:rPr>
        <w:t>辆，其他按照规定配备的公务用车</w:t>
      </w:r>
      <w:r>
        <w:rPr>
          <w:rFonts w:hint="eastAsia"/>
          <w:sz w:val="28"/>
          <w:szCs w:val="28"/>
        </w:rPr>
        <w:t>3</w:t>
      </w:r>
      <w:r w:rsidRPr="00692612">
        <w:rPr>
          <w:sz w:val="28"/>
          <w:szCs w:val="28"/>
        </w:rPr>
        <w:t>辆；单位价值</w:t>
      </w:r>
      <w:r w:rsidRPr="00692612">
        <w:rPr>
          <w:sz w:val="28"/>
          <w:szCs w:val="28"/>
        </w:rPr>
        <w:t>50</w:t>
      </w:r>
      <w:r w:rsidRPr="00692612">
        <w:rPr>
          <w:sz w:val="28"/>
          <w:szCs w:val="28"/>
        </w:rPr>
        <w:t>万元以上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通用设备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台，单位价值</w:t>
      </w:r>
      <w:r w:rsidRPr="00692612">
        <w:rPr>
          <w:sz w:val="28"/>
          <w:szCs w:val="28"/>
        </w:rPr>
        <w:t>100</w:t>
      </w:r>
      <w:r w:rsidRPr="00692612">
        <w:rPr>
          <w:sz w:val="28"/>
          <w:szCs w:val="28"/>
        </w:rPr>
        <w:t>万元以上专用设备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台。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年拟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新增配置公务用车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辆，其中，机要通信用车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辆，应急保障用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车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辆，执法执勤用车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辆，特种专业技术用车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辆，其他按照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规定配备的公务用车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辆；新增配备单位价值</w:t>
      </w:r>
      <w:r w:rsidRPr="00692612">
        <w:rPr>
          <w:sz w:val="28"/>
          <w:szCs w:val="28"/>
        </w:rPr>
        <w:t>50</w:t>
      </w:r>
      <w:r w:rsidRPr="00692612">
        <w:rPr>
          <w:sz w:val="28"/>
          <w:szCs w:val="28"/>
        </w:rPr>
        <w:t>万元以上通用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设备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台，单位价值</w:t>
      </w:r>
      <w:r w:rsidRPr="00692612">
        <w:rPr>
          <w:sz w:val="28"/>
          <w:szCs w:val="28"/>
        </w:rPr>
        <w:t>100</w:t>
      </w:r>
      <w:r w:rsidRPr="00692612">
        <w:rPr>
          <w:sz w:val="28"/>
          <w:szCs w:val="28"/>
        </w:rPr>
        <w:t>万元以上专用设备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台。</w:t>
      </w:r>
      <w:r w:rsidRPr="00692612">
        <w:rPr>
          <w:sz w:val="28"/>
          <w:szCs w:val="28"/>
        </w:rPr>
        <w:t xml:space="preserve"> 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lastRenderedPageBreak/>
        <w:t>（六）部门整体支出、单位项目支出、重点（专项）项</w:t>
      </w:r>
      <w:r w:rsidRPr="00692612">
        <w:rPr>
          <w:b/>
          <w:sz w:val="28"/>
          <w:szCs w:val="28"/>
        </w:rPr>
        <w:t xml:space="preserve"> </w:t>
      </w:r>
      <w:r w:rsidRPr="00692612">
        <w:rPr>
          <w:b/>
          <w:sz w:val="28"/>
          <w:szCs w:val="28"/>
        </w:rPr>
        <w:t>目支出预算绩效目标情况说明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本部门所有支出实行绩效目标管理，其中：纳入</w:t>
      </w:r>
      <w:r w:rsidRPr="00692612">
        <w:rPr>
          <w:sz w:val="28"/>
          <w:szCs w:val="28"/>
        </w:rPr>
        <w:t>2021</w:t>
      </w:r>
      <w:r w:rsidRPr="00692612">
        <w:rPr>
          <w:sz w:val="28"/>
          <w:szCs w:val="28"/>
        </w:rPr>
        <w:t>年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部门整体支出绩效目标的金额为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万元，基本支出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万元，单位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项目支出</w:t>
      </w:r>
      <w:r w:rsidRPr="00692612">
        <w:rPr>
          <w:sz w:val="28"/>
          <w:szCs w:val="28"/>
        </w:rPr>
        <w:t>0</w:t>
      </w:r>
      <w:r w:rsidRPr="00692612">
        <w:rPr>
          <w:sz w:val="28"/>
          <w:szCs w:val="28"/>
        </w:rPr>
        <w:t>万元。具体绩效目标详见报表。</w:t>
      </w:r>
    </w:p>
    <w:p w:rsidR="00692612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sz w:val="28"/>
          <w:szCs w:val="28"/>
        </w:rPr>
        <w:t xml:space="preserve"> </w:t>
      </w:r>
      <w:r w:rsidRPr="00692612">
        <w:rPr>
          <w:b/>
          <w:sz w:val="28"/>
          <w:szCs w:val="28"/>
        </w:rPr>
        <w:t>七、名词解释</w:t>
      </w:r>
      <w:r w:rsidRPr="00692612">
        <w:rPr>
          <w:b/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1</w:t>
      </w:r>
      <w:r w:rsidRPr="00692612">
        <w:rPr>
          <w:sz w:val="28"/>
          <w:szCs w:val="28"/>
        </w:rPr>
        <w:t>、一般公共预算</w:t>
      </w:r>
      <w:r w:rsidRPr="00692612">
        <w:rPr>
          <w:sz w:val="28"/>
          <w:szCs w:val="28"/>
        </w:rPr>
        <w:t xml:space="preserve">: </w:t>
      </w:r>
      <w:r w:rsidRPr="00692612">
        <w:rPr>
          <w:sz w:val="28"/>
          <w:szCs w:val="28"/>
        </w:rPr>
        <w:t>是对以税收为主体的财政收入，安排用于保障和改善民生、推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动经济社会发展、维护国家安全、维持国家机构正常运转等方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面的收支预算。一般公共预算收入即通常所指的</w:t>
      </w:r>
      <w:r w:rsidRPr="00692612">
        <w:rPr>
          <w:sz w:val="28"/>
          <w:szCs w:val="28"/>
        </w:rPr>
        <w:t>“</w:t>
      </w:r>
      <w:r w:rsidRPr="00692612">
        <w:rPr>
          <w:sz w:val="28"/>
          <w:szCs w:val="28"/>
        </w:rPr>
        <w:t>财政收入</w:t>
      </w:r>
      <w:r w:rsidRPr="00692612">
        <w:rPr>
          <w:sz w:val="28"/>
          <w:szCs w:val="28"/>
        </w:rPr>
        <w:t xml:space="preserve">” </w:t>
      </w:r>
      <w:r w:rsidRPr="00692612">
        <w:rPr>
          <w:sz w:val="28"/>
          <w:szCs w:val="28"/>
        </w:rPr>
        <w:t>，按照</w:t>
      </w:r>
      <w:r w:rsidRPr="00692612">
        <w:rPr>
          <w:sz w:val="28"/>
          <w:szCs w:val="28"/>
        </w:rPr>
        <w:t>2015</w:t>
      </w:r>
      <w:r w:rsidRPr="00692612">
        <w:rPr>
          <w:sz w:val="28"/>
          <w:szCs w:val="28"/>
        </w:rPr>
        <w:t>年</w:t>
      </w:r>
      <w:r w:rsidRPr="00692612">
        <w:rPr>
          <w:sz w:val="28"/>
          <w:szCs w:val="28"/>
        </w:rPr>
        <w:t>1</w:t>
      </w:r>
      <w:r w:rsidRPr="00692612">
        <w:rPr>
          <w:sz w:val="28"/>
          <w:szCs w:val="28"/>
        </w:rPr>
        <w:t>月</w:t>
      </w:r>
      <w:r w:rsidRPr="00692612">
        <w:rPr>
          <w:sz w:val="28"/>
          <w:szCs w:val="28"/>
        </w:rPr>
        <w:t>1</w:t>
      </w:r>
      <w:r w:rsidRPr="00692612">
        <w:rPr>
          <w:sz w:val="28"/>
          <w:szCs w:val="28"/>
        </w:rPr>
        <w:t>日起施行的新《预算法》，改称</w:t>
      </w:r>
      <w:r w:rsidRPr="00692612">
        <w:rPr>
          <w:sz w:val="28"/>
          <w:szCs w:val="28"/>
        </w:rPr>
        <w:t>“</w:t>
      </w:r>
      <w:r w:rsidRPr="00692612">
        <w:rPr>
          <w:sz w:val="28"/>
          <w:szCs w:val="28"/>
        </w:rPr>
        <w:t>一般公共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预算收入</w:t>
      </w:r>
      <w:r w:rsidRPr="00692612">
        <w:rPr>
          <w:sz w:val="28"/>
          <w:szCs w:val="28"/>
        </w:rPr>
        <w:t>”</w:t>
      </w:r>
      <w:r w:rsidRPr="00692612">
        <w:rPr>
          <w:sz w:val="28"/>
          <w:szCs w:val="28"/>
        </w:rPr>
        <w:t>。全县一般公共预算收入由地方收入、上划中央收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入、上划省级收入三部分构成。</w:t>
      </w:r>
      <w:r w:rsidRPr="00692612">
        <w:rPr>
          <w:sz w:val="28"/>
          <w:szCs w:val="28"/>
        </w:rPr>
        <w:t xml:space="preserve"> 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>2</w:t>
      </w:r>
      <w:r w:rsidRPr="00692612">
        <w:rPr>
          <w:sz w:val="28"/>
          <w:szCs w:val="28"/>
        </w:rPr>
        <w:t>、政府性基金预算</w:t>
      </w:r>
      <w:r w:rsidRPr="00692612">
        <w:rPr>
          <w:sz w:val="28"/>
          <w:szCs w:val="28"/>
        </w:rPr>
        <w:t xml:space="preserve">: </w:t>
      </w:r>
      <w:r w:rsidRPr="00692612">
        <w:rPr>
          <w:sz w:val="28"/>
          <w:szCs w:val="28"/>
        </w:rPr>
        <w:t>是对依照法律、行政法规的规定在一定期限内向特定对象征收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、收取或者以其他方式筹集的资金，专项用于特定公共事业发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展的收支预算。应当根据基金项目收入情况和实际支出需要，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按基金项目编制，做到以收定支。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3</w:t>
      </w:r>
      <w:r w:rsidRPr="00692612">
        <w:rPr>
          <w:sz w:val="28"/>
          <w:szCs w:val="28"/>
        </w:rPr>
        <w:t>、国有资本经营预算</w:t>
      </w:r>
      <w:r w:rsidRPr="00692612">
        <w:rPr>
          <w:sz w:val="28"/>
          <w:szCs w:val="28"/>
        </w:rPr>
        <w:t xml:space="preserve">: </w:t>
      </w:r>
      <w:r w:rsidRPr="00692612">
        <w:rPr>
          <w:sz w:val="28"/>
          <w:szCs w:val="28"/>
        </w:rPr>
        <w:t>是对国有资本收益</w:t>
      </w:r>
      <w:proofErr w:type="gramStart"/>
      <w:r w:rsidRPr="00692612">
        <w:rPr>
          <w:sz w:val="28"/>
          <w:szCs w:val="28"/>
        </w:rPr>
        <w:t>作出</w:t>
      </w:r>
      <w:proofErr w:type="gramEnd"/>
      <w:r w:rsidRPr="00692612">
        <w:rPr>
          <w:sz w:val="28"/>
          <w:szCs w:val="28"/>
        </w:rPr>
        <w:t>支出安排的收支预算。应当按照收支平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衡的原则编制，不列赤字，并安排资金调入一般公共预算。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4</w:t>
      </w:r>
      <w:r w:rsidRPr="00692612">
        <w:rPr>
          <w:sz w:val="28"/>
          <w:szCs w:val="28"/>
        </w:rPr>
        <w:t>、社会保险基金预算</w:t>
      </w:r>
      <w:r w:rsidRPr="00692612">
        <w:rPr>
          <w:sz w:val="28"/>
          <w:szCs w:val="28"/>
        </w:rPr>
        <w:t xml:space="preserve">: </w:t>
      </w:r>
      <w:r w:rsidRPr="00692612">
        <w:rPr>
          <w:sz w:val="28"/>
          <w:szCs w:val="28"/>
        </w:rPr>
        <w:t>是对社会保险缴款、一般公共预算安排和其他方式筹集的资金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，专项用于社会保险的收支预算。应当按照统筹层次和社会保</w:t>
      </w:r>
      <w:r w:rsidRPr="00692612">
        <w:rPr>
          <w:sz w:val="28"/>
          <w:szCs w:val="28"/>
        </w:rPr>
        <w:t xml:space="preserve"> </w:t>
      </w:r>
      <w:proofErr w:type="gramStart"/>
      <w:r w:rsidRPr="00692612">
        <w:rPr>
          <w:sz w:val="28"/>
          <w:szCs w:val="28"/>
        </w:rPr>
        <w:t>险项目</w:t>
      </w:r>
      <w:proofErr w:type="gramEnd"/>
      <w:r w:rsidRPr="00692612">
        <w:rPr>
          <w:sz w:val="28"/>
          <w:szCs w:val="28"/>
        </w:rPr>
        <w:t>分别编制，做到收支平衡。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lastRenderedPageBreak/>
        <w:t xml:space="preserve"> 5</w:t>
      </w:r>
      <w:r w:rsidRPr="00692612">
        <w:rPr>
          <w:sz w:val="28"/>
          <w:szCs w:val="28"/>
        </w:rPr>
        <w:t>、基本支出：指为保障机构正常运转、完成日常工作任</w:t>
      </w:r>
      <w:r w:rsidRPr="00692612">
        <w:rPr>
          <w:sz w:val="28"/>
          <w:szCs w:val="28"/>
        </w:rPr>
        <w:t xml:space="preserve"> </w:t>
      </w:r>
      <w:proofErr w:type="gramStart"/>
      <w:r w:rsidRPr="00692612">
        <w:rPr>
          <w:sz w:val="28"/>
          <w:szCs w:val="28"/>
        </w:rPr>
        <w:t>务</w:t>
      </w:r>
      <w:proofErr w:type="gramEnd"/>
      <w:r w:rsidRPr="00692612">
        <w:rPr>
          <w:sz w:val="28"/>
          <w:szCs w:val="28"/>
        </w:rPr>
        <w:t>而发生的人员支出和公用支出。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6</w:t>
      </w:r>
      <w:r w:rsidRPr="00692612">
        <w:rPr>
          <w:sz w:val="28"/>
          <w:szCs w:val="28"/>
        </w:rPr>
        <w:t>、项目支出：指在基本支出之外为完成特定行政任务和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事业发展目标所发生的支出。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7</w:t>
      </w:r>
      <w:r w:rsidRPr="00692612">
        <w:rPr>
          <w:sz w:val="28"/>
          <w:szCs w:val="28"/>
        </w:rPr>
        <w:t>、</w:t>
      </w:r>
      <w:r w:rsidRPr="00692612">
        <w:rPr>
          <w:sz w:val="28"/>
          <w:szCs w:val="28"/>
        </w:rPr>
        <w:t>“</w:t>
      </w:r>
      <w:r w:rsidRPr="00692612">
        <w:rPr>
          <w:sz w:val="28"/>
          <w:szCs w:val="28"/>
        </w:rPr>
        <w:t>三公</w:t>
      </w:r>
      <w:r w:rsidRPr="00692612">
        <w:rPr>
          <w:sz w:val="28"/>
          <w:szCs w:val="28"/>
        </w:rPr>
        <w:t>”</w:t>
      </w:r>
      <w:r w:rsidRPr="00692612">
        <w:rPr>
          <w:sz w:val="28"/>
          <w:szCs w:val="28"/>
        </w:rPr>
        <w:t>经费：纳入省（市</w:t>
      </w:r>
      <w:r w:rsidRPr="00692612">
        <w:rPr>
          <w:sz w:val="28"/>
          <w:szCs w:val="28"/>
        </w:rPr>
        <w:t>/</w:t>
      </w:r>
      <w:r w:rsidRPr="00692612">
        <w:rPr>
          <w:sz w:val="28"/>
          <w:szCs w:val="28"/>
        </w:rPr>
        <w:t>县）财政预算管理的</w:t>
      </w:r>
      <w:proofErr w:type="gramStart"/>
      <w:r w:rsidRPr="00692612">
        <w:rPr>
          <w:sz w:val="28"/>
          <w:szCs w:val="28"/>
        </w:rPr>
        <w:t>“</w:t>
      </w:r>
      <w:proofErr w:type="gramEnd"/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三公</w:t>
      </w:r>
      <w:r w:rsidRPr="00692612">
        <w:rPr>
          <w:sz w:val="28"/>
          <w:szCs w:val="28"/>
        </w:rPr>
        <w:t>“</w:t>
      </w:r>
      <w:r w:rsidRPr="00692612">
        <w:rPr>
          <w:sz w:val="28"/>
          <w:szCs w:val="28"/>
        </w:rPr>
        <w:t>经费，是指用一般公共预算拨款安排的公务接待费、公</w:t>
      </w:r>
      <w:r w:rsidRPr="00692612">
        <w:rPr>
          <w:sz w:val="28"/>
          <w:szCs w:val="28"/>
        </w:rPr>
        <w:t xml:space="preserve"> </w:t>
      </w:r>
      <w:proofErr w:type="gramStart"/>
      <w:r w:rsidRPr="00692612">
        <w:rPr>
          <w:sz w:val="28"/>
          <w:szCs w:val="28"/>
        </w:rPr>
        <w:t>务</w:t>
      </w:r>
      <w:proofErr w:type="gramEnd"/>
      <w:r w:rsidRPr="00692612">
        <w:rPr>
          <w:sz w:val="28"/>
          <w:szCs w:val="28"/>
        </w:rPr>
        <w:t>用车购置及运行维护费和因公出国（境）费。其中，公务接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待费反映单位按规定开支的各类公务接待支出；公务用车购置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及运行费反映单位公务用车车辆购置支出（含车辆购置税），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以及燃料费、维修费、保险费等支出；因公出国（境）费反映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单位公务出国（境）的国际旅费、国外城市间交通费、住宿费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、伙食费、培训费、公杂费等等支出。</w:t>
      </w:r>
    </w:p>
    <w:p w:rsidR="00692612" w:rsidRDefault="00692612">
      <w:pPr>
        <w:rPr>
          <w:rFonts w:hint="eastAsia"/>
          <w:sz w:val="28"/>
          <w:szCs w:val="28"/>
        </w:rPr>
      </w:pPr>
      <w:r w:rsidRPr="00692612">
        <w:rPr>
          <w:sz w:val="28"/>
          <w:szCs w:val="28"/>
        </w:rPr>
        <w:t xml:space="preserve"> 8</w:t>
      </w:r>
      <w:r w:rsidRPr="00692612">
        <w:rPr>
          <w:sz w:val="28"/>
          <w:szCs w:val="28"/>
        </w:rPr>
        <w:t>、机关运行经费：机关运行经费指为保障行政单位（包</w:t>
      </w:r>
      <w:r w:rsidRPr="00692612">
        <w:rPr>
          <w:sz w:val="28"/>
          <w:szCs w:val="28"/>
        </w:rPr>
        <w:t xml:space="preserve"> </w:t>
      </w:r>
      <w:proofErr w:type="gramStart"/>
      <w:r w:rsidRPr="00692612">
        <w:rPr>
          <w:sz w:val="28"/>
          <w:szCs w:val="28"/>
        </w:rPr>
        <w:t>括</w:t>
      </w:r>
      <w:proofErr w:type="gramEnd"/>
      <w:r w:rsidRPr="00692612">
        <w:rPr>
          <w:sz w:val="28"/>
          <w:szCs w:val="28"/>
        </w:rPr>
        <w:t>参照公务员法管理的事业单位）运行，用于购买货物和服务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的各项资金。包括办公及印刷费、邮电费、差旅费、会议费、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福利费、日常维修费、专用材料费及一般设备购置费、办公用</w:t>
      </w:r>
      <w:r w:rsidRPr="00692612">
        <w:rPr>
          <w:sz w:val="28"/>
          <w:szCs w:val="28"/>
        </w:rPr>
        <w:t xml:space="preserve"> </w:t>
      </w:r>
      <w:r w:rsidRPr="00692612">
        <w:rPr>
          <w:sz w:val="28"/>
          <w:szCs w:val="28"/>
        </w:rPr>
        <w:t>房水电费、公务用车运行维护费及其他费用。</w:t>
      </w:r>
      <w:r w:rsidRPr="00692612">
        <w:rPr>
          <w:sz w:val="28"/>
          <w:szCs w:val="28"/>
        </w:rPr>
        <w:t xml:space="preserve"> </w:t>
      </w:r>
    </w:p>
    <w:p w:rsidR="00FF2190" w:rsidRPr="00692612" w:rsidRDefault="00692612">
      <w:pPr>
        <w:rPr>
          <w:rFonts w:hint="eastAsia"/>
          <w:b/>
          <w:sz w:val="28"/>
          <w:szCs w:val="28"/>
        </w:rPr>
      </w:pPr>
      <w:r w:rsidRPr="00692612">
        <w:rPr>
          <w:b/>
          <w:sz w:val="28"/>
          <w:szCs w:val="28"/>
        </w:rPr>
        <w:t>第二部分</w:t>
      </w:r>
      <w:r w:rsidRPr="00692612">
        <w:rPr>
          <w:b/>
          <w:sz w:val="28"/>
          <w:szCs w:val="28"/>
        </w:rPr>
        <w:t xml:space="preserve"> 2021</w:t>
      </w:r>
      <w:r w:rsidRPr="00692612">
        <w:rPr>
          <w:b/>
          <w:sz w:val="28"/>
          <w:szCs w:val="28"/>
        </w:rPr>
        <w:t>年部门预算表</w:t>
      </w:r>
      <w:r w:rsidRPr="00692612">
        <w:rPr>
          <w:b/>
          <w:sz w:val="28"/>
          <w:szCs w:val="28"/>
        </w:rPr>
        <w:t xml:space="preserve"> 2021</w:t>
      </w:r>
      <w:r w:rsidRPr="00692612">
        <w:rPr>
          <w:b/>
          <w:sz w:val="28"/>
          <w:szCs w:val="28"/>
        </w:rPr>
        <w:t>年部门预算公开表</w:t>
      </w:r>
      <w:r w:rsidRPr="00692612">
        <w:rPr>
          <w:b/>
          <w:sz w:val="28"/>
          <w:szCs w:val="28"/>
        </w:rPr>
        <w:t xml:space="preserve">- </w:t>
      </w:r>
      <w:r w:rsidRPr="00692612">
        <w:rPr>
          <w:b/>
          <w:sz w:val="28"/>
          <w:szCs w:val="28"/>
        </w:rPr>
        <w:t>益阳市物业维修资金管理服务中心</w:t>
      </w:r>
      <w:r w:rsidRPr="00692612">
        <w:rPr>
          <w:b/>
          <w:sz w:val="28"/>
          <w:szCs w:val="28"/>
        </w:rPr>
        <w:t>.</w:t>
      </w:r>
      <w:proofErr w:type="gramStart"/>
      <w:r w:rsidRPr="00692612">
        <w:rPr>
          <w:b/>
          <w:sz w:val="28"/>
          <w:szCs w:val="28"/>
        </w:rPr>
        <w:t>xl</w:t>
      </w:r>
      <w:proofErr w:type="gramEnd"/>
    </w:p>
    <w:sectPr w:rsidR="00FF2190" w:rsidRPr="00692612" w:rsidSect="00FF2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2612"/>
    <w:rsid w:val="00692612"/>
    <w:rsid w:val="00FF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2942</Characters>
  <Application>Microsoft Office Word</Application>
  <DocSecurity>0</DocSecurity>
  <Lines>24</Lines>
  <Paragraphs>6</Paragraphs>
  <ScaleCrop>false</ScaleCrop>
  <Company>微软中国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2022-09-06T03:24:00Z</dcterms:created>
  <dcterms:modified xsi:type="dcterms:W3CDTF">2022-09-06T03:32:00Z</dcterms:modified>
</cp:coreProperties>
</file>