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2021年第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益阳顺风地产服务有限公司</w:t>
            </w:r>
          </w:p>
        </w:tc>
        <w:tc>
          <w:tcPr>
            <w:tcW w:w="1515" w:type="dxa"/>
          </w:tcPr>
          <w:p>
            <w:pPr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湖南省益阳市桃花仑办事处茶亭街社区滨江花园6#106</w:t>
            </w:r>
          </w:p>
        </w:tc>
        <w:tc>
          <w:tcPr>
            <w:tcW w:w="11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二手房</w:t>
            </w:r>
          </w:p>
        </w:tc>
        <w:tc>
          <w:tcPr>
            <w:tcW w:w="855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刘倩兰</w:t>
            </w:r>
          </w:p>
        </w:tc>
        <w:tc>
          <w:tcPr>
            <w:tcW w:w="1289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133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8230</w:t>
            </w:r>
          </w:p>
        </w:tc>
        <w:tc>
          <w:tcPr>
            <w:tcW w:w="1396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夏琼</w:t>
            </w:r>
          </w:p>
        </w:tc>
        <w:tc>
          <w:tcPr>
            <w:tcW w:w="1485" w:type="dxa"/>
          </w:tcPr>
          <w:p>
            <w:pPr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30620201043200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380" w:type="dxa"/>
          </w:tcPr>
          <w:p>
            <w:pPr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84320210332</w:t>
            </w:r>
          </w:p>
        </w:tc>
        <w:tc>
          <w:tcPr>
            <w:tcW w:w="12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151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1601</w:t>
            </w:r>
          </w:p>
        </w:tc>
        <w:tc>
          <w:tcPr>
            <w:tcW w:w="150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  <w:t>430921198910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******</w:t>
            </w:r>
          </w:p>
        </w:tc>
        <w:tc>
          <w:tcPr>
            <w:tcW w:w="1890" w:type="dxa"/>
          </w:tcPr>
          <w:p>
            <w:pPr>
              <w:rPr>
                <w:rFonts w:hint="default" w:asciiTheme="minorEastAsia" w:hAnsi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2021/07/09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D4166"/>
    <w:rsid w:val="00053EF0"/>
    <w:rsid w:val="00175045"/>
    <w:rsid w:val="003D4166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CA138EF"/>
    <w:rsid w:val="0F480293"/>
    <w:rsid w:val="127811DC"/>
    <w:rsid w:val="13276EAC"/>
    <w:rsid w:val="169460D0"/>
    <w:rsid w:val="1B4A11FB"/>
    <w:rsid w:val="1FE33A83"/>
    <w:rsid w:val="21C546ED"/>
    <w:rsid w:val="21D911F2"/>
    <w:rsid w:val="23F54AB1"/>
    <w:rsid w:val="278D3062"/>
    <w:rsid w:val="312D0949"/>
    <w:rsid w:val="3D471692"/>
    <w:rsid w:val="3D6335AE"/>
    <w:rsid w:val="40421027"/>
    <w:rsid w:val="43295C04"/>
    <w:rsid w:val="47FD2087"/>
    <w:rsid w:val="488C564E"/>
    <w:rsid w:val="48B5244E"/>
    <w:rsid w:val="58F92FC2"/>
    <w:rsid w:val="5ACD578A"/>
    <w:rsid w:val="5C2A559B"/>
    <w:rsid w:val="5F437C38"/>
    <w:rsid w:val="68C243C0"/>
    <w:rsid w:val="6C924290"/>
    <w:rsid w:val="6FCD0396"/>
    <w:rsid w:val="73F63EFE"/>
    <w:rsid w:val="7AAA413D"/>
    <w:rsid w:val="7BEB45EC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Lines>3</Lines>
  <Paragraphs>1</Paragraphs>
  <TotalTime>2</TotalTime>
  <ScaleCrop>false</ScaleCrop>
  <LinksUpToDate>false</LinksUpToDate>
  <CharactersWithSpaces>445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admin</cp:lastModifiedBy>
  <dcterms:modified xsi:type="dcterms:W3CDTF">2021-07-20T01:34:53Z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907B5A0013A44C63AD9746728F605953</vt:lpwstr>
  </property>
</Properties>
</file>