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2020年房地产评估机构备案情况</w:t>
      </w:r>
    </w:p>
    <w:p>
      <w:pPr>
        <w:rPr>
          <w:b/>
          <w:sz w:val="52"/>
          <w:szCs w:val="5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53"/>
        <w:gridCol w:w="1701"/>
        <w:gridCol w:w="851"/>
        <w:gridCol w:w="1276"/>
        <w:gridCol w:w="992"/>
        <w:gridCol w:w="1559"/>
        <w:gridCol w:w="1134"/>
        <w:gridCol w:w="1559"/>
        <w:gridCol w:w="1843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注册房地产评估师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注册号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有效期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长沙永信土地房地产评估测绘有限公司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长沙市雨花区劳动东路238号长沙市自然资源和规划局12楼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杨朝晖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137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0208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黄昶/</w:t>
            </w:r>
          </w:p>
          <w:p>
            <w:pPr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刘春玉/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文超/程世远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4320170020/4320150016/4420160213/4320080019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2020-8-27/2021-5-23/2022-10-28/2023-3-24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189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0667/181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6315/151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9865/186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1005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4301211989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/4308021984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/4309021986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********</w:t>
            </w: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/4307211972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9.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B63"/>
    <w:rsid w:val="0014363A"/>
    <w:rsid w:val="002D1CB6"/>
    <w:rsid w:val="004D5B63"/>
    <w:rsid w:val="00932F37"/>
    <w:rsid w:val="00983B08"/>
    <w:rsid w:val="0F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Lines>2</Lines>
  <Paragraphs>1</Paragraphs>
  <TotalTime>9</TotalTime>
  <ScaleCrop>false</ScaleCrop>
  <LinksUpToDate>false</LinksUpToDate>
  <CharactersWithSpaces>373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2020-09-04T01:54:00Z</dcterms:created>
  <dc:creator>tanyu</dc:creator>
  <cp:lastModifiedBy>市住建局办公室</cp:lastModifiedBy>
  <dcterms:modified xsi:type="dcterms:W3CDTF">2020-09-07T00:54:06Z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