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简体" w:eastAsia="方正仿宋简体"/>
          <w:sz w:val="32"/>
          <w:szCs w:val="32"/>
        </w:rPr>
      </w:pPr>
      <w:r>
        <w:rPr>
          <w:rFonts w:hint="eastAsia" w:ascii="方正仿宋简体" w:eastAsia="方正仿宋简体"/>
          <w:sz w:val="32"/>
          <w:szCs w:val="32"/>
        </w:rPr>
        <w:t>附件1</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益阳市既有多层住宅增设电梯办理所需</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资料清单</w:t>
      </w:r>
    </w:p>
    <w:p>
      <w:pPr>
        <w:spacing w:line="600" w:lineRule="exact"/>
        <w:ind w:firstLine="640" w:firstLineChars="200"/>
        <w:rPr>
          <w:rFonts w:ascii="方正仿宋简体" w:eastAsia="方正仿宋简体"/>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一、增设电梯联合备案申报所需资料</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1.既有多层住宅增设电梯申请报告</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2.相关业主协议书（增设电梯设计方案；费用的预算、筹集、分摊、使用方案；电梯使用管理及维护方案）</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3.授权委托书（若有代理人需提供）</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4.本单元专有部分同意增设电梯业主房产证复印件（申报时需提供原件核对）本单元专有部分同意增设电梯业主、代理人身份证复印件（申报时需提供原件核对）</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5．既有多层住宅增设电梯征求业主签名意见表（本单元专有部分占本单元建筑物面积三分之二以上的业主且总户数三分之二以上的业主同意的材料）</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6．设计单位、电梯安装单位、施工单位等相关单位的资质证书和营业执照</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7．既有多层住宅增设电梯公示公告材料（增设电梯设计方案;本单元专有部分占本单元建筑物面积三分之二以上的业主且总户数三分之二以上的业主同意的材料;公示日期不少于15个工作日，公示期内不提出反对意见视为不反对）</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8.社区意见</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9.施工合同、电梯采购及安装合同</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10.具有相应资质的设计单位出具的设计方案；具有相应资质的地堪单位出具的地勘报告；具有相应资质的单位出具的特种设备、结构及消防安全的评估意见（由设计单位视情况决定是否需要出具评估意见）;施工图审查机构审核合格的施工设计图及出具的审查报告</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11.电梯总平面图（加盖设计单位签章）</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12.电梯方案设计备案图（加盖设计单位签章、注册签章、提供一份电子档）</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二、城建档案馆存档所需资料</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以上资料纸质版和电子版各一套，《益阳市既有多层住宅增设电梯联合备案表》一份。</w:t>
      </w:r>
    </w:p>
    <w:p>
      <w:pPr>
        <w:rPr>
          <w:rFonts w:ascii="方正仿宋简体" w:eastAsia="方正仿宋简体"/>
          <w:sz w:val="32"/>
          <w:szCs w:val="32"/>
        </w:rPr>
      </w:pPr>
    </w:p>
    <w:p>
      <w:bookmarkStart w:id="0" w:name="_GoBack"/>
      <w:bookmarkEnd w:id="0"/>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F0E50"/>
    <w:rsid w:val="423F0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2020-06-28T03:17:00Z</dcterms:created>
  <dc:creator>市住建局办公室</dc:creator>
  <cp:lastModifiedBy>市住建局办公室</cp:lastModifiedBy>
  <dcterms:modified xsi:type="dcterms:W3CDTF">2020-06-28T03:17:24Z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