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hint="eastAsia"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益发改价备〔2021〕</w:t>
      </w:r>
      <w:r>
        <w:rPr>
          <w:rFonts w:hint="eastAsia" w:ascii="仿宋" w:hAnsi="仿宋" w:eastAsia="仿宋" w:cs="仿宋"/>
          <w:sz w:val="32"/>
          <w:szCs w:val="32"/>
          <w:lang w:val="en-US" w:eastAsia="zh-CN"/>
        </w:rPr>
        <w:t>56</w:t>
      </w:r>
      <w:r>
        <w:rPr>
          <w:rFonts w:hint="eastAsia" w:ascii="仿宋" w:hAnsi="仿宋" w:eastAsia="仿宋" w:cs="仿宋"/>
          <w:sz w:val="32"/>
          <w:szCs w:val="32"/>
        </w:rPr>
        <w:t>号</w:t>
      </w:r>
    </w:p>
    <w:p>
      <w:pPr>
        <w:spacing w:line="360" w:lineRule="auto"/>
        <w:ind w:firstLine="216" w:firstLineChars="100"/>
        <w:rPr>
          <w:rFonts w:hint="eastAsia" w:ascii="仿宋_GB2312" w:hAnsi="宋体" w:eastAsia="仿宋_GB2312" w:cs="宋体"/>
          <w:spacing w:val="-20"/>
          <w:w w:val="80"/>
          <w:sz w:val="32"/>
          <w:szCs w:val="32"/>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 w:val="0"/>
          <w:bCs w:val="0"/>
          <w:color w:val="000000"/>
          <w:kern w:val="0"/>
          <w:sz w:val="44"/>
          <w:szCs w:val="44"/>
          <w:lang w:val="en-US" w:eastAsia="zh-CN" w:bidi="ar"/>
        </w:rPr>
        <w:t>金科集美东方</w:t>
      </w:r>
      <w:r>
        <w:rPr>
          <w:rFonts w:hint="eastAsia" w:ascii="方正小标宋简体" w:hAnsi="方正小标宋简体" w:eastAsia="方正小标宋简体" w:cs="方正小标宋简体"/>
          <w:sz w:val="44"/>
          <w:szCs w:val="44"/>
          <w:lang w:val="en-US" w:eastAsia="zh-CN"/>
        </w:rPr>
        <w:t>14#、15#栋</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商品住房预售价格备案的通知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44"/>
          <w:szCs w:val="44"/>
        </w:rPr>
      </w:pPr>
    </w:p>
    <w:p>
      <w:pPr>
        <w:jc w:val="left"/>
        <w:rPr>
          <w:rFonts w:hint="eastAsia" w:ascii="仿宋" w:hAnsi="仿宋" w:eastAsia="仿宋" w:cs="仿宋"/>
          <w:sz w:val="32"/>
          <w:szCs w:val="32"/>
          <w:lang w:eastAsia="zh"/>
        </w:rPr>
      </w:pPr>
      <w:r>
        <w:rPr>
          <w:rFonts w:hint="eastAsia" w:ascii="仿宋" w:hAnsi="仿宋" w:eastAsia="仿宋" w:cs="仿宋"/>
          <w:sz w:val="32"/>
          <w:szCs w:val="32"/>
          <w:lang w:eastAsia="zh"/>
        </w:rPr>
        <w:t>益阳鼎益房地产开发有限公司:　　</w:t>
      </w:r>
    </w:p>
    <w:p>
      <w:pPr>
        <w:ind w:firstLine="640" w:firstLineChars="200"/>
        <w:jc w:val="left"/>
        <w:rPr>
          <w:rFonts w:hint="eastAsia" w:ascii="仿宋" w:hAnsi="仿宋" w:eastAsia="仿宋" w:cs="仿宋"/>
          <w:sz w:val="32"/>
          <w:szCs w:val="32"/>
          <w:lang w:eastAsia="zh"/>
        </w:rPr>
      </w:pPr>
      <w:r>
        <w:rPr>
          <w:rFonts w:hint="eastAsia" w:ascii="仿宋" w:hAnsi="仿宋" w:eastAsia="仿宋" w:cs="仿宋"/>
          <w:sz w:val="32"/>
          <w:szCs w:val="32"/>
          <w:lang w:eastAsia="zh"/>
        </w:rPr>
        <w:t>你公司《关于申请14#、15#栋商品住房预售价格备案的报告》及相关资料收悉。依据益政办发〔2020〕6号文件、益发改价费〔2020〕220号文件精神，经研究，现就你公司在银城路以东、学府路以北开发建设的“金科集美东方”14#、15#栋商品住房预售价格备案及相关事项通知如下：</w:t>
      </w:r>
    </w:p>
    <w:p>
      <w:pPr>
        <w:ind w:firstLine="640" w:firstLineChars="200"/>
        <w:jc w:val="left"/>
        <w:rPr>
          <w:rFonts w:hint="eastAsia" w:ascii="仿宋" w:hAnsi="仿宋" w:eastAsia="仿宋" w:cs="仿宋"/>
          <w:sz w:val="32"/>
          <w:szCs w:val="32"/>
          <w:lang w:eastAsia="zh"/>
        </w:rPr>
      </w:pPr>
      <w:r>
        <w:rPr>
          <w:rFonts w:hint="eastAsia" w:ascii="仿宋" w:hAnsi="仿宋" w:eastAsia="仿宋" w:cs="仿宋"/>
          <w:sz w:val="32"/>
          <w:szCs w:val="32"/>
          <w:lang w:eastAsia="zh"/>
        </w:rPr>
        <w:t>一、14#栋（住宅 72套，总面积 8950.32㎡）预售备案价格最高价为6556元/㎡；最低预售价格为5199元/㎡；预售均价为5936元/㎡</w:t>
      </w:r>
      <w:r>
        <w:rPr>
          <w:rFonts w:hint="eastAsia" w:ascii="仿宋" w:hAnsi="仿宋" w:eastAsia="仿宋" w:cs="仿宋"/>
          <w:sz w:val="32"/>
          <w:szCs w:val="32"/>
          <w:lang w:val="en-US" w:eastAsia="zh"/>
        </w:rPr>
        <w:t>;</w:t>
      </w:r>
      <w:r>
        <w:rPr>
          <w:rFonts w:hint="eastAsia" w:ascii="仿宋" w:hAnsi="仿宋" w:eastAsia="仿宋" w:cs="仿宋"/>
          <w:sz w:val="32"/>
          <w:szCs w:val="32"/>
          <w:lang w:eastAsia="zh"/>
        </w:rPr>
        <w:t>15#栋（住宅 72套，总面积 8950.32㎡），最高单价为6530元/米，最低单价为5226元/平米，预售均价为5936元/㎡。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rPr>
          <w:rFonts w:hint="eastAsia" w:ascii="仿宋" w:hAnsi="仿宋" w:eastAsia="仿宋" w:cs="仿宋"/>
          <w:sz w:val="32"/>
          <w:szCs w:val="32"/>
          <w:lang w:eastAsia="zh"/>
        </w:rPr>
      </w:pPr>
      <w:r>
        <w:rPr>
          <w:rFonts w:hint="eastAsia" w:ascii="仿宋" w:hAnsi="仿宋" w:eastAsia="仿宋" w:cs="仿宋"/>
          <w:sz w:val="32"/>
          <w:szCs w:val="32"/>
          <w:lang w:eastAsia="zh"/>
        </w:rPr>
        <w:t xml:space="preserve">    </w:t>
      </w:r>
    </w:p>
    <w:p>
      <w:pPr>
        <w:pStyle w:val="2"/>
        <w:rPr>
          <w:rFonts w:hint="eastAsia"/>
          <w:lang w:eastAsia="zh"/>
        </w:rPr>
      </w:pPr>
    </w:p>
    <w:p>
      <w:pPr>
        <w:ind w:firstLine="640" w:firstLineChars="200"/>
        <w:jc w:val="left"/>
        <w:rPr>
          <w:rFonts w:hint="eastAsia" w:ascii="仿宋" w:hAnsi="仿宋" w:eastAsia="仿宋" w:cs="仿宋"/>
          <w:sz w:val="32"/>
          <w:szCs w:val="32"/>
          <w:lang w:eastAsia="zh"/>
        </w:rPr>
      </w:pPr>
      <w:r>
        <w:rPr>
          <w:rFonts w:hint="eastAsia" w:ascii="仿宋" w:hAnsi="仿宋" w:eastAsia="仿宋" w:cs="仿宋"/>
          <w:sz w:val="32"/>
          <w:szCs w:val="32"/>
          <w:lang w:eastAsia="zh"/>
        </w:rPr>
        <w:t>附件：1、金科集美东方14#、15#栋 “一房一价”明细表</w:t>
      </w:r>
    </w:p>
    <w:p>
      <w:pPr>
        <w:ind w:left="1916" w:leftChars="760" w:hanging="320" w:hangingChars="100"/>
        <w:jc w:val="left"/>
        <w:rPr>
          <w:rFonts w:hint="eastAsia" w:ascii="仿宋" w:hAnsi="仿宋" w:eastAsia="仿宋" w:cs="仿宋"/>
          <w:sz w:val="32"/>
          <w:szCs w:val="32"/>
          <w:lang w:eastAsia="zh"/>
        </w:rPr>
      </w:pPr>
      <w:r>
        <w:rPr>
          <w:rFonts w:hint="eastAsia" w:ascii="仿宋" w:hAnsi="仿宋" w:eastAsia="仿宋" w:cs="仿宋"/>
          <w:sz w:val="32"/>
          <w:szCs w:val="32"/>
          <w:lang w:eastAsia="zh"/>
        </w:rPr>
        <w:t>2、金科集美东方14#、15#栋商品住房销售价格综合</w:t>
      </w:r>
      <w:bookmarkStart w:id="0" w:name="_GoBack"/>
      <w:bookmarkEnd w:id="0"/>
      <w:r>
        <w:rPr>
          <w:rFonts w:hint="eastAsia" w:ascii="仿宋" w:hAnsi="仿宋" w:eastAsia="仿宋" w:cs="仿宋"/>
          <w:sz w:val="32"/>
          <w:szCs w:val="32"/>
          <w:lang w:eastAsia="zh"/>
        </w:rPr>
        <w:t>信息表</w:t>
      </w:r>
    </w:p>
    <w:p>
      <w:pPr>
        <w:ind w:firstLine="1600" w:firstLineChars="500"/>
        <w:jc w:val="left"/>
        <w:rPr>
          <w:rFonts w:hint="eastAsia" w:ascii="仿宋" w:hAnsi="仿宋" w:eastAsia="仿宋" w:cs="仿宋"/>
          <w:sz w:val="32"/>
          <w:szCs w:val="32"/>
          <w:lang w:eastAsia="zh"/>
        </w:rPr>
      </w:pPr>
      <w:r>
        <w:rPr>
          <w:rFonts w:hint="eastAsia" w:ascii="仿宋" w:hAnsi="仿宋" w:eastAsia="仿宋" w:cs="仿宋"/>
          <w:sz w:val="32"/>
          <w:szCs w:val="32"/>
          <w:lang w:eastAsia="zh"/>
        </w:rPr>
        <w:t>3、金科集美东方14#、15#栋 销售价格分幢标示牌</w:t>
      </w:r>
    </w:p>
    <w:p>
      <w:pPr>
        <w:ind w:firstLine="1600" w:firstLineChars="500"/>
        <w:jc w:val="left"/>
        <w:rPr>
          <w:rFonts w:hint="eastAsia" w:ascii="仿宋" w:hAnsi="仿宋" w:eastAsia="仿宋" w:cs="仿宋"/>
          <w:sz w:val="32"/>
          <w:szCs w:val="32"/>
          <w:lang w:eastAsia="zh"/>
        </w:rPr>
      </w:pPr>
      <w:r>
        <w:rPr>
          <w:rFonts w:hint="eastAsia" w:ascii="仿宋" w:hAnsi="仿宋" w:eastAsia="仿宋" w:cs="仿宋"/>
          <w:sz w:val="32"/>
          <w:szCs w:val="32"/>
          <w:lang w:eastAsia="zh"/>
        </w:rPr>
        <w:t>4、金科集美东方14#、15#栋 销售价格承诺书</w:t>
      </w:r>
    </w:p>
    <w:p>
      <w:pPr>
        <w:ind w:firstLine="4480" w:firstLineChars="1400"/>
        <w:jc w:val="left"/>
        <w:rPr>
          <w:rFonts w:hint="eastAsia" w:ascii="仿宋" w:hAnsi="仿宋" w:eastAsia="仿宋" w:cs="仿宋"/>
          <w:sz w:val="32"/>
          <w:szCs w:val="32"/>
          <w:lang w:eastAsia="zh"/>
        </w:rPr>
      </w:pPr>
    </w:p>
    <w:p>
      <w:pPr>
        <w:ind w:firstLine="4480" w:firstLineChars="1400"/>
        <w:jc w:val="left"/>
        <w:rPr>
          <w:rFonts w:hint="eastAsia" w:ascii="仿宋" w:hAnsi="仿宋" w:eastAsia="仿宋" w:cs="仿宋"/>
          <w:sz w:val="32"/>
          <w:szCs w:val="32"/>
          <w:lang w:eastAsia="zh"/>
        </w:rPr>
      </w:pPr>
    </w:p>
    <w:p>
      <w:pPr>
        <w:ind w:firstLine="4800" w:firstLineChars="1500"/>
        <w:jc w:val="left"/>
        <w:rPr>
          <w:rFonts w:hint="eastAsia" w:ascii="仿宋" w:hAnsi="仿宋" w:eastAsia="仿宋" w:cs="仿宋"/>
          <w:sz w:val="32"/>
          <w:szCs w:val="32"/>
          <w:lang w:eastAsia="zh"/>
        </w:rPr>
      </w:pPr>
      <w:r>
        <w:rPr>
          <w:rFonts w:hint="eastAsia" w:ascii="仿宋" w:hAnsi="仿宋" w:eastAsia="仿宋" w:cs="仿宋"/>
          <w:sz w:val="32"/>
          <w:szCs w:val="32"/>
          <w:lang w:eastAsia="zh"/>
        </w:rPr>
        <w:t>益阳市发展和改革委员会</w:t>
      </w:r>
    </w:p>
    <w:p>
      <w:pPr>
        <w:ind w:firstLine="640" w:firstLineChars="200"/>
        <w:jc w:val="left"/>
        <w:rPr>
          <w:rFonts w:hint="eastAsia" w:ascii="仿宋" w:hAnsi="仿宋" w:eastAsia="仿宋" w:cs="仿宋"/>
          <w:sz w:val="32"/>
          <w:szCs w:val="32"/>
          <w:lang w:eastAsia="zh"/>
        </w:rPr>
      </w:pPr>
      <w:r>
        <w:rPr>
          <w:rFonts w:hint="eastAsia" w:ascii="仿宋" w:hAnsi="仿宋" w:eastAsia="仿宋" w:cs="仿宋"/>
          <w:sz w:val="32"/>
          <w:szCs w:val="32"/>
          <w:lang w:eastAsia="zh"/>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
        </w:rPr>
        <w:t xml:space="preserve">    2021年11月1</w:t>
      </w:r>
      <w:r>
        <w:rPr>
          <w:rFonts w:hint="eastAsia" w:ascii="仿宋" w:hAnsi="仿宋" w:eastAsia="仿宋" w:cs="仿宋"/>
          <w:sz w:val="32"/>
          <w:szCs w:val="32"/>
          <w:lang w:val="en-US" w:eastAsia="zh-CN"/>
        </w:rPr>
        <w:t>6</w:t>
      </w:r>
      <w:r>
        <w:rPr>
          <w:rFonts w:hint="eastAsia" w:ascii="仿宋" w:hAnsi="仿宋" w:eastAsia="仿宋" w:cs="仿宋"/>
          <w:sz w:val="32"/>
          <w:szCs w:val="32"/>
          <w:lang w:eastAsia="zh"/>
        </w:rPr>
        <w:t>日</w:t>
      </w: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ascii="仿宋" w:hAnsi="仿宋" w:eastAsia="仿宋" w:cs="仿宋"/>
          <w:sz w:val="32"/>
          <w:szCs w:val="32"/>
          <w:lang w:eastAsia="zh"/>
        </w:rPr>
      </w:pPr>
    </w:p>
    <w:p>
      <w:pPr>
        <w:pStyle w:val="2"/>
        <w:rPr>
          <w:rFonts w:hint="eastAsia" w:ascii="仿宋" w:hAnsi="仿宋" w:eastAsia="仿宋" w:cs="仿宋"/>
          <w:sz w:val="32"/>
          <w:szCs w:val="32"/>
          <w:lang w:eastAsia="zh"/>
        </w:rPr>
      </w:pPr>
    </w:p>
    <w:p>
      <w:pPr>
        <w:rPr>
          <w:rFonts w:hint="eastAsia" w:ascii="仿宋" w:hAnsi="仿宋" w:eastAsia="仿宋" w:cs="仿宋"/>
          <w:sz w:val="32"/>
          <w:szCs w:val="32"/>
          <w:lang w:eastAsia="zh"/>
        </w:rPr>
      </w:pPr>
    </w:p>
    <w:p>
      <w:pPr>
        <w:pStyle w:val="2"/>
        <w:rPr>
          <w:rFonts w:hint="eastAsia" w:ascii="仿宋" w:hAnsi="仿宋" w:eastAsia="仿宋" w:cs="仿宋"/>
          <w:sz w:val="32"/>
          <w:szCs w:val="32"/>
          <w:lang w:eastAsia="zh"/>
        </w:rPr>
      </w:pPr>
    </w:p>
    <w:p>
      <w:pPr>
        <w:rPr>
          <w:rFonts w:hint="eastAsia"/>
          <w:lang w:eastAsia="zh"/>
        </w:rPr>
      </w:pPr>
    </w:p>
    <w:p>
      <w:pPr>
        <w:ind w:firstLine="640" w:firstLineChars="200"/>
        <w:jc w:val="left"/>
        <w:rPr>
          <w:rFonts w:hint="eastAsia" w:ascii="仿宋" w:hAnsi="仿宋" w:eastAsia="仿宋" w:cs="仿宋"/>
          <w:sz w:val="32"/>
          <w:szCs w:val="32"/>
          <w:lang w:eastAsia="zh"/>
        </w:rPr>
      </w:pPr>
    </w:p>
    <w:p>
      <w:pPr>
        <w:ind w:firstLine="640" w:firstLineChars="200"/>
        <w:jc w:val="left"/>
        <w:rPr>
          <w:rFonts w:hint="eastAsia"/>
          <w:lang w:val="en-US" w:eastAsia="zh-CN"/>
        </w:rPr>
      </w:pPr>
      <w:r>
        <w:rPr>
          <w:rFonts w:hint="eastAsia" w:ascii="仿宋" w:hAnsi="仿宋" w:eastAsia="仿宋" w:cs="仿宋"/>
          <w:sz w:val="32"/>
          <w:szCs w:val="32"/>
          <w:lang w:eastAsia="zh"/>
        </w:rPr>
        <w:t>抄送：市市场监督管理局、市住房和城乡建设局。</w:t>
      </w:r>
    </w:p>
    <w:p>
      <w:pPr>
        <w:rPr>
          <w:rFonts w:hint="eastAsia" w:ascii="仿宋_GB2312" w:hAnsi="宋体" w:eastAsia="仿宋_GB2312" w:cs="宋体"/>
          <w:spacing w:val="-20"/>
          <w:w w:val="80"/>
          <w:sz w:val="32"/>
          <w:szCs w:val="32"/>
          <w:lang w:val="en-US" w:eastAsia="zh-CN"/>
        </w:rPr>
      </w:pPr>
    </w:p>
    <w:p>
      <w:pPr>
        <w:rPr>
          <w:rFonts w:hint="eastAsia"/>
          <w:lang w:val="en-US" w:eastAsia="zh-CN"/>
        </w:rPr>
      </w:pPr>
      <w:r>
        <w:rPr>
          <w:rFonts w:hint="eastAsia"/>
          <w:sz w:val="28"/>
          <w:szCs w:val="28"/>
          <w:lang w:val="en-US" w:eastAsia="zh-CN"/>
        </w:rPr>
        <w:t>附件1：</w:t>
      </w:r>
    </w:p>
    <w:p>
      <w:pPr>
        <w:jc w:val="center"/>
        <w:rPr>
          <w:rFonts w:hint="eastAsia"/>
          <w:lang w:val="en-US" w:eastAsia="zh-CN"/>
        </w:rPr>
      </w:pPr>
      <w:r>
        <w:rPr>
          <w:rFonts w:hint="eastAsia"/>
          <w:b/>
          <w:bCs/>
          <w:sz w:val="44"/>
          <w:szCs w:val="44"/>
          <w:lang w:val="en-US" w:eastAsia="zh-CN"/>
        </w:rPr>
        <w:t>商品住房一房一价明细表</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申报日期：2021年11月07日</w:t>
      </w:r>
    </w:p>
    <w:p>
      <w:pPr>
        <w:rPr>
          <w:rFonts w:hint="eastAsia"/>
          <w:sz w:val="24"/>
          <w:szCs w:val="24"/>
          <w:lang w:val="en-US" w:eastAsia="zh-CN"/>
        </w:rPr>
      </w:pPr>
      <w:r>
        <w:rPr>
          <w:rFonts w:hint="eastAsia"/>
          <w:sz w:val="24"/>
          <w:szCs w:val="24"/>
          <w:lang w:val="en-US" w:eastAsia="zh-CN"/>
        </w:rPr>
        <w:t>开发企业：益阳鼎益房地产开发有限公司</w:t>
      </w:r>
    </w:p>
    <w:p>
      <w:pPr>
        <w:rPr>
          <w:rFonts w:hint="eastAsia"/>
          <w:sz w:val="24"/>
          <w:szCs w:val="24"/>
          <w:lang w:val="en-US" w:eastAsia="zh-CN"/>
        </w:rPr>
      </w:pPr>
      <w:r>
        <w:rPr>
          <w:rFonts w:hint="eastAsia"/>
          <w:sz w:val="24"/>
          <w:szCs w:val="24"/>
          <w:lang w:val="en-US" w:eastAsia="zh-CN"/>
        </w:rPr>
        <w:t>楼盘名称：金科集美东方</w:t>
      </w:r>
    </w:p>
    <w:p>
      <w:pPr>
        <w:rPr>
          <w:rFonts w:hint="eastAsia"/>
          <w:sz w:val="24"/>
          <w:szCs w:val="24"/>
          <w:lang w:val="en-US" w:eastAsia="zh-CN"/>
        </w:rPr>
      </w:pPr>
      <w:r>
        <w:rPr>
          <w:rFonts w:hint="eastAsia"/>
          <w:sz w:val="24"/>
          <w:szCs w:val="24"/>
          <w:lang w:val="en-US" w:eastAsia="zh-CN"/>
        </w:rPr>
        <w:t>地址：益阳市赫山区银城大道与学府路交汇处</w:t>
      </w:r>
    </w:p>
    <w:tbl>
      <w:tblPr>
        <w:tblStyle w:val="5"/>
        <w:tblpPr w:leftFromText="180" w:rightFromText="180" w:vertAnchor="text" w:horzAnchor="page" w:tblpX="1785" w:tblpY="339"/>
        <w:tblOverlap w:val="never"/>
        <w:tblW w:w="9405" w:type="dxa"/>
        <w:tblInd w:w="0" w:type="dxa"/>
        <w:shd w:val="clear" w:color="auto" w:fill="auto"/>
        <w:tblLayout w:type="fixed"/>
        <w:tblCellMar>
          <w:top w:w="0" w:type="dxa"/>
          <w:left w:w="108" w:type="dxa"/>
          <w:bottom w:w="0" w:type="dxa"/>
          <w:right w:w="108" w:type="dxa"/>
        </w:tblCellMar>
      </w:tblPr>
      <w:tblGrid>
        <w:gridCol w:w="733"/>
        <w:gridCol w:w="711"/>
        <w:gridCol w:w="857"/>
        <w:gridCol w:w="1256"/>
        <w:gridCol w:w="1548"/>
        <w:gridCol w:w="1423"/>
        <w:gridCol w:w="1285"/>
        <w:gridCol w:w="1592"/>
      </w:tblGrid>
      <w:tr>
        <w:tblPrEx>
          <w:shd w:val="clear" w:color="auto" w:fill="auto"/>
          <w:tblCellMar>
            <w:top w:w="0" w:type="dxa"/>
            <w:left w:w="108" w:type="dxa"/>
            <w:bottom w:w="0" w:type="dxa"/>
            <w:right w:w="108" w:type="dxa"/>
          </w:tblCellMar>
        </w:tblPrEx>
        <w:trPr>
          <w:trHeight w:val="8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单元房号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户型</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建筑面积（㎡）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套内面积（㎡）</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销售单价（元/㎡）</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房屋总价（元）</w:t>
            </w:r>
          </w:p>
        </w:tc>
      </w:tr>
      <w:tr>
        <w:tblPrEx>
          <w:shd w:val="clear" w:color="auto" w:fill="auto"/>
          <w:tblCellMar>
            <w:top w:w="0" w:type="dxa"/>
            <w:left w:w="108" w:type="dxa"/>
            <w:bottom w:w="0" w:type="dxa"/>
            <w:right w:w="108"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5411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672679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5825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724068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5846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726704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5867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729339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5888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731975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5941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738563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5963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741198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5984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743834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6005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746469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6026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749104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6047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751740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6132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762281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6217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772823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6302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783364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6387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793906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6471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804447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6556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814989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5888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731975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5199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646325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5613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697715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5634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700350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5655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702985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5676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705621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5729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712209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5751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714845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5772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717480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5793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720115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5814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722751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5835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725386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5920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735928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6005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746469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6090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757011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6175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767552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6259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778094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6344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788635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5676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705621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5199</w:t>
            </w:r>
            <w:r>
              <w:rPr>
                <w:rFonts w:hint="eastAsia" w:ascii="微软雅黑" w:hAnsi="微软雅黑" w:eastAsia="微软雅黑" w:cs="微软雅黑"/>
                <w:i w:val="0"/>
                <w:iCs w:val="0"/>
                <w:color w:val="C00000"/>
                <w:kern w:val="0"/>
                <w:sz w:val="22"/>
                <w:szCs w:val="22"/>
                <w:u w:val="none"/>
                <w:lang w:val="en-US" w:eastAsia="zh-CN" w:bidi="ar"/>
              </w:rPr>
              <w:t xml:space="preserve">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646325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5613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697715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5634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700350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5655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702985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5676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705621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5729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712209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5751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714845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5772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717480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5793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720115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5814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722751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5835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725386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5920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735928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6005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746469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6090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757011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6175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767552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6259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778094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6344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788635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5676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705621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5411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672679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5825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724068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5846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726704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5867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729339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5888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731975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5941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738563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5963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741198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5984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743834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6005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746469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6026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749104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6047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751740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6132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762281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6217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772823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6302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783364 </w:t>
            </w:r>
          </w:p>
        </w:tc>
      </w:tr>
      <w:tr>
        <w:tblPrEx>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6387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793906 </w:t>
            </w:r>
          </w:p>
        </w:tc>
      </w:tr>
      <w:tr>
        <w:tblPrEx>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6471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804447 </w:t>
            </w:r>
          </w:p>
        </w:tc>
      </w:tr>
      <w:tr>
        <w:tblPrEx>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6556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814989 </w:t>
            </w:r>
          </w:p>
        </w:tc>
      </w:tr>
      <w:tr>
        <w:tblPrEx>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5888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731975 </w:t>
            </w:r>
          </w:p>
        </w:tc>
      </w:tr>
    </w:tbl>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sz w:val="28"/>
          <w:szCs w:val="28"/>
          <w:lang w:val="en-US" w:eastAsia="zh-CN"/>
        </w:rPr>
      </w:pPr>
    </w:p>
    <w:p>
      <w:pPr>
        <w:rPr>
          <w:rFonts w:hint="eastAsia"/>
          <w:lang w:val="en-US" w:eastAsia="zh-CN"/>
        </w:rPr>
      </w:pPr>
      <w:r>
        <w:rPr>
          <w:rFonts w:hint="eastAsia"/>
          <w:sz w:val="28"/>
          <w:szCs w:val="28"/>
          <w:lang w:val="en-US" w:eastAsia="zh-CN"/>
        </w:rPr>
        <w:t>附件1：</w:t>
      </w:r>
    </w:p>
    <w:p>
      <w:pPr>
        <w:jc w:val="center"/>
        <w:rPr>
          <w:rFonts w:hint="eastAsia"/>
          <w:lang w:val="en-US" w:eastAsia="zh-CN"/>
        </w:rPr>
      </w:pPr>
      <w:r>
        <w:rPr>
          <w:rFonts w:hint="eastAsia"/>
          <w:b/>
          <w:bCs/>
          <w:sz w:val="44"/>
          <w:szCs w:val="44"/>
          <w:lang w:val="en-US" w:eastAsia="zh-CN"/>
        </w:rPr>
        <w:t>商品住房一房一价明细表</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申报日期：2021年11月07日</w:t>
      </w:r>
    </w:p>
    <w:p>
      <w:pPr>
        <w:rPr>
          <w:rFonts w:hint="eastAsia"/>
          <w:sz w:val="24"/>
          <w:szCs w:val="24"/>
          <w:lang w:val="en-US" w:eastAsia="zh-CN"/>
        </w:rPr>
      </w:pPr>
      <w:r>
        <w:rPr>
          <w:rFonts w:hint="eastAsia"/>
          <w:sz w:val="24"/>
          <w:szCs w:val="24"/>
          <w:lang w:val="en-US" w:eastAsia="zh-CN"/>
        </w:rPr>
        <w:t>开发企业：益阳鼎益房地产开发有限公司</w:t>
      </w:r>
    </w:p>
    <w:p>
      <w:pPr>
        <w:rPr>
          <w:rFonts w:hint="eastAsia"/>
          <w:sz w:val="24"/>
          <w:szCs w:val="24"/>
          <w:lang w:val="en-US" w:eastAsia="zh-CN"/>
        </w:rPr>
      </w:pPr>
      <w:r>
        <w:rPr>
          <w:rFonts w:hint="eastAsia"/>
          <w:sz w:val="24"/>
          <w:szCs w:val="24"/>
          <w:lang w:val="en-US" w:eastAsia="zh-CN"/>
        </w:rPr>
        <w:t>楼盘名称：金科集美东方</w:t>
      </w:r>
    </w:p>
    <w:p>
      <w:pPr>
        <w:rPr>
          <w:rFonts w:hint="eastAsia"/>
          <w:sz w:val="24"/>
          <w:szCs w:val="24"/>
          <w:lang w:val="en-US" w:eastAsia="zh-CN"/>
        </w:rPr>
      </w:pPr>
      <w:r>
        <w:rPr>
          <w:rFonts w:hint="eastAsia"/>
          <w:sz w:val="24"/>
          <w:szCs w:val="24"/>
          <w:lang w:val="en-US" w:eastAsia="zh-CN"/>
        </w:rPr>
        <w:t>地址：益阳市赫山区银城大道与学府路交汇处</w:t>
      </w:r>
    </w:p>
    <w:tbl>
      <w:tblPr>
        <w:tblStyle w:val="5"/>
        <w:tblpPr w:leftFromText="180" w:rightFromText="180" w:vertAnchor="text" w:horzAnchor="page" w:tblpX="1785" w:tblpY="339"/>
        <w:tblOverlap w:val="never"/>
        <w:tblW w:w="9405" w:type="dxa"/>
        <w:tblInd w:w="0" w:type="dxa"/>
        <w:shd w:val="clear" w:color="auto" w:fill="auto"/>
        <w:tblLayout w:type="fixed"/>
        <w:tblCellMar>
          <w:top w:w="0" w:type="dxa"/>
          <w:left w:w="108" w:type="dxa"/>
          <w:bottom w:w="0" w:type="dxa"/>
          <w:right w:w="108" w:type="dxa"/>
        </w:tblCellMar>
      </w:tblPr>
      <w:tblGrid>
        <w:gridCol w:w="733"/>
        <w:gridCol w:w="711"/>
        <w:gridCol w:w="857"/>
        <w:gridCol w:w="1256"/>
        <w:gridCol w:w="1548"/>
        <w:gridCol w:w="1423"/>
        <w:gridCol w:w="1285"/>
        <w:gridCol w:w="1592"/>
      </w:tblGrid>
      <w:tr>
        <w:tblPrEx>
          <w:shd w:val="clear" w:color="auto" w:fill="auto"/>
          <w:tblCellMar>
            <w:top w:w="0" w:type="dxa"/>
            <w:left w:w="108" w:type="dxa"/>
            <w:bottom w:w="0" w:type="dxa"/>
            <w:right w:w="108" w:type="dxa"/>
          </w:tblCellMar>
        </w:tblPrEx>
        <w:trPr>
          <w:trHeight w:val="8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栋号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单元房号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户型</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建筑面积（㎡）</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套内面积（㎡）</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销售单价（元/㎡）</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房屋总价（元）</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5385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669384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5798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720774 </w:t>
            </w:r>
          </w:p>
        </w:tc>
      </w:tr>
      <w:tr>
        <w:tblPrEx>
          <w:shd w:val="clear" w:color="auto" w:fill="auto"/>
          <w:tblCellMar>
            <w:top w:w="0" w:type="dxa"/>
            <w:left w:w="108" w:type="dxa"/>
            <w:bottom w:w="0" w:type="dxa"/>
            <w:right w:w="108"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5819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723410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5841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726045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5862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728680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5915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735269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5936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737904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5957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740540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5978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743175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6000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745810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6021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748446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6106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758987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6190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769529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6275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780070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6360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790612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6445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801153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6530</w:t>
            </w:r>
            <w:r>
              <w:rPr>
                <w:rFonts w:hint="eastAsia" w:ascii="微软雅黑" w:hAnsi="微软雅黑" w:eastAsia="微软雅黑" w:cs="微软雅黑"/>
                <w:i w:val="0"/>
                <w:iCs w:val="0"/>
                <w:color w:val="000000"/>
                <w:kern w:val="0"/>
                <w:sz w:val="22"/>
                <w:szCs w:val="22"/>
                <w:u w:val="none"/>
                <w:lang w:val="en-US" w:eastAsia="zh-CN" w:bidi="ar"/>
              </w:rPr>
              <w:t xml:space="preserve">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811695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1801</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5862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728680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5279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656208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5692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707597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5713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710233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5735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712868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5756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715503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5809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722092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5830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724727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5851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727363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5872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729998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5894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732633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5915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735269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6000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745810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6084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756352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6169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766893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6254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777435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6339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787976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6424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798518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1802</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5756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715503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auto"/>
                <w:kern w:val="0"/>
                <w:sz w:val="22"/>
                <w:szCs w:val="22"/>
                <w:u w:val="none"/>
                <w:lang w:val="en-US" w:eastAsia="zh-CN" w:bidi="ar"/>
              </w:rPr>
              <w:t xml:space="preserve">5226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649619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5639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701009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5660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703644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5682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706280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5703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708915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5756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715503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5777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718139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5798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720774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5819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723410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5841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726045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5862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728680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5947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739222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6031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749763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6116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760305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6201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770846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6286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781388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6371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791929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1803</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5703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708915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5332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662796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5745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714186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5766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716821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5788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719457 </w:t>
            </w:r>
          </w:p>
        </w:tc>
      </w:tr>
      <w:tr>
        <w:tblPrEx>
          <w:shd w:val="clear" w:color="auto" w:fill="auto"/>
          <w:tblCellMar>
            <w:top w:w="0" w:type="dxa"/>
            <w:left w:w="108" w:type="dxa"/>
            <w:bottom w:w="0" w:type="dxa"/>
            <w:right w:w="108" w:type="dxa"/>
          </w:tblCellMar>
        </w:tblPrEx>
        <w:trPr>
          <w:trHeight w:val="309"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5809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722092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5862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728680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5883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731316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5904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733951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5925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736586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5947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739222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5968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741857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6053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752399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6137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762940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6222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773482 </w:t>
            </w:r>
          </w:p>
        </w:tc>
      </w:tr>
      <w:tr>
        <w:tblPrEx>
          <w:shd w:val="clear" w:color="auto" w:fill="auto"/>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6307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784023 </w:t>
            </w:r>
          </w:p>
        </w:tc>
      </w:tr>
      <w:tr>
        <w:tblPrEx>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6392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794565 </w:t>
            </w:r>
          </w:p>
        </w:tc>
      </w:tr>
      <w:tr>
        <w:tblPrEx>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6477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805106 </w:t>
            </w:r>
          </w:p>
        </w:tc>
      </w:tr>
      <w:tr>
        <w:tblPrEx>
          <w:tblCellMar>
            <w:top w:w="0" w:type="dxa"/>
            <w:left w:w="108" w:type="dxa"/>
            <w:bottom w:w="0" w:type="dxa"/>
            <w:right w:w="108" w:type="dxa"/>
          </w:tblCellMar>
        </w:tblPrEx>
        <w:trPr>
          <w:trHeight w:val="27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15栋</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三房二厅</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5809 </w:t>
            </w:r>
          </w:p>
        </w:tc>
        <w:tc>
          <w:tcPr>
            <w:tcW w:w="1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722092 </w:t>
            </w:r>
          </w:p>
        </w:tc>
      </w:tr>
    </w:tbl>
    <w:p>
      <w:pPr>
        <w:rPr>
          <w:rFonts w:hint="eastAsia"/>
          <w:sz w:val="24"/>
          <w:szCs w:val="24"/>
          <w:lang w:val="en-US" w:eastAsia="zh-CN"/>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Theme="minorEastAsia"/>
          <w:sz w:val="32"/>
          <w:szCs w:val="32"/>
          <w:lang w:eastAsia="zh-CN"/>
        </w:rPr>
      </w:pPr>
      <w:r>
        <w:rPr>
          <w:rFonts w:hint="eastAsia"/>
          <w:sz w:val="32"/>
          <w:szCs w:val="32"/>
        </w:rPr>
        <w:t>附件</w:t>
      </w:r>
      <w:r>
        <w:rPr>
          <w:rFonts w:hint="eastAsia"/>
          <w:sz w:val="32"/>
          <w:szCs w:val="32"/>
          <w:lang w:val="en-US" w:eastAsia="zh-CN"/>
        </w:rPr>
        <w:t>2</w:t>
      </w:r>
    </w:p>
    <w:p>
      <w:pPr>
        <w:jc w:val="center"/>
        <w:rPr>
          <w:b/>
          <w:sz w:val="44"/>
          <w:szCs w:val="44"/>
        </w:rPr>
      </w:pPr>
      <w:r>
        <w:rPr>
          <w:rFonts w:hint="eastAsia"/>
          <w:b/>
          <w:sz w:val="44"/>
          <w:szCs w:val="44"/>
        </w:rPr>
        <w:t>商业住房销售价格综合信息表</w:t>
      </w:r>
    </w:p>
    <w:p>
      <w:pPr>
        <w:rPr>
          <w:rFonts w:ascii="仿宋" w:hAnsi="仿宋" w:eastAsia="仿宋" w:cs="仿宋"/>
          <w:sz w:val="28"/>
          <w:szCs w:val="28"/>
        </w:rPr>
      </w:pPr>
      <w:r>
        <w:rPr>
          <w:rFonts w:hint="eastAsia"/>
          <w:sz w:val="22"/>
        </w:rPr>
        <w:t xml:space="preserve"> </w:t>
      </w:r>
      <w:r>
        <w:rPr>
          <w:rFonts w:hint="eastAsia" w:ascii="仿宋" w:hAnsi="仿宋" w:eastAsia="仿宋" w:cs="仿宋"/>
          <w:sz w:val="28"/>
          <w:szCs w:val="28"/>
        </w:rPr>
        <w:t>申报日期：</w:t>
      </w:r>
      <w:r>
        <w:rPr>
          <w:rFonts w:hint="eastAsia" w:ascii="仿宋" w:hAnsi="仿宋" w:eastAsia="仿宋" w:cs="仿宋"/>
          <w:sz w:val="28"/>
          <w:szCs w:val="28"/>
          <w:lang w:val="en-US" w:eastAsia="zh-CN"/>
        </w:rPr>
        <w:t>2021</w:t>
      </w:r>
      <w:r>
        <w:rPr>
          <w:rFonts w:hint="eastAsia" w:ascii="仿宋" w:hAnsi="仿宋" w:eastAsia="仿宋" w:cs="仿宋"/>
          <w:sz w:val="28"/>
          <w:szCs w:val="28"/>
        </w:rPr>
        <w:t xml:space="preserve">年 </w:t>
      </w:r>
      <w:r>
        <w:rPr>
          <w:rFonts w:hint="eastAsia" w:ascii="仿宋" w:hAnsi="仿宋" w:eastAsia="仿宋" w:cs="仿宋"/>
          <w:sz w:val="28"/>
          <w:szCs w:val="28"/>
          <w:lang w:val="en-US" w:eastAsia="zh"/>
        </w:rPr>
        <w:t>11</w:t>
      </w:r>
      <w:r>
        <w:rPr>
          <w:rFonts w:hint="eastAsia" w:ascii="仿宋" w:hAnsi="仿宋" w:eastAsia="仿宋" w:cs="仿宋"/>
          <w:sz w:val="28"/>
          <w:szCs w:val="28"/>
        </w:rPr>
        <w:t xml:space="preserve"> 月</w:t>
      </w:r>
      <w:r>
        <w:rPr>
          <w:rFonts w:hint="eastAsia" w:ascii="仿宋" w:hAnsi="仿宋" w:eastAsia="仿宋" w:cs="仿宋"/>
          <w:sz w:val="28"/>
          <w:szCs w:val="28"/>
          <w:lang w:val="en-US" w:eastAsia="zh"/>
        </w:rPr>
        <w:t>7</w:t>
      </w:r>
      <w:r>
        <w:rPr>
          <w:rFonts w:hint="eastAsia" w:ascii="仿宋" w:hAnsi="仿宋" w:eastAsia="仿宋" w:cs="仿宋"/>
          <w:sz w:val="28"/>
          <w:szCs w:val="28"/>
        </w:rPr>
        <w:t>日</w:t>
      </w:r>
    </w:p>
    <w:p>
      <w:pPr>
        <w:rPr>
          <w:rFonts w:hint="eastAsia" w:eastAsia="仿宋"/>
          <w:sz w:val="22"/>
          <w:lang w:val="en-US" w:eastAsia="zh-CN"/>
        </w:rPr>
      </w:pPr>
      <w:r>
        <w:rPr>
          <w:rFonts w:hint="eastAsia" w:ascii="仿宋" w:hAnsi="仿宋" w:eastAsia="仿宋" w:cs="仿宋"/>
          <w:sz w:val="28"/>
          <w:szCs w:val="28"/>
        </w:rPr>
        <w:t>房地产开发企业名称（盖章）：</w:t>
      </w:r>
      <w:r>
        <w:rPr>
          <w:rFonts w:hint="eastAsia" w:ascii="仿宋" w:hAnsi="仿宋" w:eastAsia="仿宋" w:cs="仿宋"/>
          <w:sz w:val="28"/>
          <w:szCs w:val="28"/>
          <w:lang w:eastAsia="zh-CN"/>
        </w:rPr>
        <w:t>益阳鼎益房地产开发有限公司</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20" w:type="dxa"/>
            <w:vAlign w:val="center"/>
          </w:tcPr>
          <w:p>
            <w:pPr>
              <w:jc w:val="center"/>
            </w:pPr>
            <w:r>
              <w:rPr>
                <w:rFonts w:hint="eastAsia"/>
              </w:rPr>
              <w:t>楼盘名称</w:t>
            </w:r>
          </w:p>
        </w:tc>
        <w:tc>
          <w:tcPr>
            <w:tcW w:w="2840" w:type="dxa"/>
            <w:gridSpan w:val="2"/>
            <w:vAlign w:val="center"/>
          </w:tcPr>
          <w:p>
            <w:pPr>
              <w:jc w:val="center"/>
            </w:pPr>
            <w:r>
              <w:rPr>
                <w:rFonts w:hint="eastAsia"/>
                <w:lang w:val="en-US" w:eastAsia="zh-CN"/>
              </w:rPr>
              <w:t>金科集美东方</w:t>
            </w:r>
            <w:r>
              <w:rPr>
                <w:rFonts w:hint="eastAsia"/>
              </w:rPr>
              <w:t xml:space="preserve"> </w:t>
            </w:r>
          </w:p>
        </w:tc>
        <w:tc>
          <w:tcPr>
            <w:tcW w:w="1420" w:type="dxa"/>
            <w:vAlign w:val="center"/>
          </w:tcPr>
          <w:p>
            <w:pPr>
              <w:jc w:val="center"/>
            </w:pPr>
            <w:r>
              <w:rPr>
                <w:rFonts w:hint="eastAsia"/>
              </w:rPr>
              <w:t>坐落位置</w:t>
            </w:r>
          </w:p>
        </w:tc>
        <w:tc>
          <w:tcPr>
            <w:tcW w:w="2842" w:type="dxa"/>
            <w:gridSpan w:val="2"/>
            <w:vAlign w:val="center"/>
          </w:tcPr>
          <w:p>
            <w:pPr>
              <w:rPr>
                <w:rFonts w:hint="default" w:eastAsiaTheme="minorEastAsia"/>
                <w:lang w:val="en-US" w:eastAsia="zh-CN"/>
              </w:rPr>
            </w:pPr>
            <w:r>
              <w:rPr>
                <w:rFonts w:hint="eastAsia"/>
              </w:rPr>
              <w:t xml:space="preserve"> </w:t>
            </w:r>
            <w:r>
              <w:rPr>
                <w:rFonts w:hint="eastAsia"/>
                <w:lang w:val="en-US" w:eastAsia="zh-CN"/>
              </w:rPr>
              <w:t>银城路以东、学府路以北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20" w:type="dxa"/>
            <w:vAlign w:val="center"/>
          </w:tcPr>
          <w:p>
            <w:pPr>
              <w:jc w:val="center"/>
            </w:pPr>
            <w:r>
              <w:rPr>
                <w:rFonts w:hint="eastAsia"/>
              </w:rPr>
              <w:t>土地性质</w:t>
            </w:r>
          </w:p>
        </w:tc>
        <w:tc>
          <w:tcPr>
            <w:tcW w:w="2840" w:type="dxa"/>
            <w:gridSpan w:val="2"/>
            <w:vAlign w:val="center"/>
          </w:tcPr>
          <w:p>
            <w:pPr>
              <w:jc w:val="center"/>
            </w:pPr>
            <w:r>
              <w:rPr>
                <w:rFonts w:hint="eastAsia"/>
              </w:rPr>
              <w:t>商居用地</w:t>
            </w:r>
          </w:p>
        </w:tc>
        <w:tc>
          <w:tcPr>
            <w:tcW w:w="1420" w:type="dxa"/>
            <w:vAlign w:val="center"/>
          </w:tcPr>
          <w:p>
            <w:pPr>
              <w:jc w:val="center"/>
            </w:pPr>
            <w:r>
              <w:rPr>
                <w:rFonts w:hint="eastAsia"/>
              </w:rPr>
              <w:t>土地使用年限</w:t>
            </w:r>
          </w:p>
        </w:tc>
        <w:tc>
          <w:tcPr>
            <w:tcW w:w="2842" w:type="dxa"/>
            <w:gridSpan w:val="2"/>
            <w:vAlign w:val="center"/>
          </w:tcPr>
          <w:p>
            <w:pPr>
              <w:jc w:val="center"/>
              <w:rPr>
                <w:sz w:val="24"/>
              </w:rPr>
            </w:pPr>
            <w:r>
              <w:rPr>
                <w:rFonts w:hint="eastAsia"/>
                <w:sz w:val="24"/>
              </w:rPr>
              <w:t>起始：</w:t>
            </w:r>
            <w:r>
              <w:rPr>
                <w:rFonts w:hint="eastAsia"/>
                <w:sz w:val="24"/>
                <w:lang w:val="en-US" w:eastAsia="zh-CN"/>
              </w:rPr>
              <w:t>2019</w:t>
            </w:r>
            <w:r>
              <w:rPr>
                <w:rFonts w:hint="eastAsia"/>
                <w:sz w:val="24"/>
              </w:rPr>
              <w:t xml:space="preserve"> 年</w:t>
            </w:r>
            <w:r>
              <w:rPr>
                <w:rFonts w:hint="eastAsia"/>
                <w:sz w:val="24"/>
                <w:lang w:val="en-US" w:eastAsia="zh-CN"/>
              </w:rPr>
              <w:t>6</w:t>
            </w:r>
            <w:r>
              <w:rPr>
                <w:rFonts w:hint="eastAsia"/>
                <w:sz w:val="24"/>
              </w:rPr>
              <w:t>月</w:t>
            </w:r>
            <w:r>
              <w:rPr>
                <w:rFonts w:hint="eastAsia"/>
                <w:sz w:val="24"/>
                <w:lang w:val="en-US" w:eastAsia="zh-CN"/>
              </w:rPr>
              <w:t>5</w:t>
            </w:r>
            <w:r>
              <w:rPr>
                <w:rFonts w:hint="eastAsia"/>
                <w:sz w:val="24"/>
              </w:rPr>
              <w:t>日</w:t>
            </w:r>
          </w:p>
          <w:p>
            <w:r>
              <w:rPr>
                <w:rFonts w:hint="eastAsia"/>
                <w:sz w:val="24"/>
              </w:rPr>
              <w:t>截止：</w:t>
            </w:r>
            <w:r>
              <w:rPr>
                <w:rFonts w:hint="eastAsia"/>
                <w:sz w:val="24"/>
                <w:lang w:val="en-US" w:eastAsia="zh-CN"/>
              </w:rPr>
              <w:t xml:space="preserve"> 2089</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4</w:t>
            </w:r>
            <w:r>
              <w:rPr>
                <w:rFonts w:hint="eastAsia"/>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20" w:type="dxa"/>
            <w:vAlign w:val="center"/>
          </w:tcPr>
          <w:p>
            <w:pPr>
              <w:jc w:val="center"/>
            </w:pPr>
            <w:r>
              <w:rPr>
                <w:rFonts w:hint="eastAsia"/>
              </w:rPr>
              <w:t>房源数量（可供销售房源）</w:t>
            </w:r>
          </w:p>
        </w:tc>
        <w:tc>
          <w:tcPr>
            <w:tcW w:w="2840" w:type="dxa"/>
            <w:gridSpan w:val="2"/>
            <w:vAlign w:val="center"/>
          </w:tcPr>
          <w:p>
            <w:pPr>
              <w:jc w:val="center"/>
              <w:rPr>
                <w:rFonts w:hint="default" w:eastAsiaTheme="minorEastAsia"/>
                <w:lang w:val="en-US" w:eastAsia="zh-CN"/>
              </w:rPr>
            </w:pPr>
            <w:r>
              <w:rPr>
                <w:rFonts w:hint="eastAsia"/>
                <w:lang w:val="en-US" w:eastAsia="zh-CN"/>
              </w:rPr>
              <w:t>14#、72</w:t>
            </w:r>
            <w:r>
              <w:rPr>
                <w:rFonts w:hint="eastAsia"/>
              </w:rPr>
              <w:t>套</w:t>
            </w:r>
            <w:r>
              <w:rPr>
                <w:rFonts w:hint="eastAsia"/>
                <w:lang w:eastAsia="zh-CN"/>
              </w:rPr>
              <w:t>；</w:t>
            </w:r>
            <w:r>
              <w:rPr>
                <w:rFonts w:hint="eastAsia"/>
                <w:lang w:val="en-US" w:eastAsia="zh-CN"/>
              </w:rPr>
              <w:t>15#、72套。合计144套</w:t>
            </w:r>
          </w:p>
        </w:tc>
        <w:tc>
          <w:tcPr>
            <w:tcW w:w="1420" w:type="dxa"/>
            <w:vAlign w:val="center"/>
          </w:tcPr>
          <w:p>
            <w:pPr>
              <w:jc w:val="center"/>
            </w:pPr>
            <w:r>
              <w:rPr>
                <w:rFonts w:hint="eastAsia"/>
              </w:rPr>
              <w:t>房屋交付使用时间</w:t>
            </w:r>
          </w:p>
        </w:tc>
        <w:tc>
          <w:tcPr>
            <w:tcW w:w="2842" w:type="dxa"/>
            <w:gridSpan w:val="2"/>
            <w:vAlign w:val="center"/>
          </w:tcPr>
          <w:p>
            <w:pPr>
              <w:jc w:val="center"/>
            </w:pPr>
            <w:r>
              <w:rPr>
                <w:rFonts w:hint="eastAsia"/>
              </w:rPr>
              <w:t>20</w:t>
            </w:r>
            <w:r>
              <w:rPr>
                <w:rFonts w:hint="eastAsia"/>
                <w:lang w:val="en-US" w:eastAsia="zh-CN"/>
              </w:rPr>
              <w:t>23</w:t>
            </w:r>
            <w:r>
              <w:rPr>
                <w:rFonts w:hint="eastAsia"/>
              </w:rPr>
              <w:t>年</w:t>
            </w:r>
            <w:r>
              <w:rPr>
                <w:rFonts w:hint="eastAsia"/>
                <w:lang w:val="en-US" w:eastAsia="zh-CN"/>
              </w:rPr>
              <w:t>12</w:t>
            </w:r>
            <w:r>
              <w:rPr>
                <w:rFonts w:hint="eastAsia"/>
              </w:rPr>
              <w:t>月</w:t>
            </w:r>
            <w:r>
              <w:rPr>
                <w:rFonts w:hint="eastAsia"/>
                <w:lang w:val="en-US" w:eastAsia="zh-CN"/>
              </w:rPr>
              <w:t xml:space="preserve"> 30</w:t>
            </w:r>
            <w:r>
              <w:rPr>
                <w:rFonts w:hint="eastAsia"/>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420" w:type="dxa"/>
            <w:vAlign w:val="center"/>
          </w:tcPr>
          <w:p>
            <w:pPr>
              <w:jc w:val="center"/>
            </w:pPr>
            <w:r>
              <w:rPr>
                <w:rFonts w:hint="eastAsia"/>
              </w:rPr>
              <w:t>容积率</w:t>
            </w:r>
          </w:p>
        </w:tc>
        <w:tc>
          <w:tcPr>
            <w:tcW w:w="1420" w:type="dxa"/>
            <w:vAlign w:val="center"/>
          </w:tcPr>
          <w:p>
            <w:pPr>
              <w:jc w:val="center"/>
            </w:pPr>
            <w:r>
              <w:rPr>
                <w:rFonts w:hint="eastAsia"/>
                <w:lang w:val="en-US" w:eastAsia="zh-CN"/>
              </w:rPr>
              <w:t>2.5</w:t>
            </w:r>
            <w:r>
              <w:rPr>
                <w:rFonts w:hint="eastAsia"/>
              </w:rPr>
              <w:t xml:space="preserve"> </w:t>
            </w:r>
          </w:p>
        </w:tc>
        <w:tc>
          <w:tcPr>
            <w:tcW w:w="1420" w:type="dxa"/>
            <w:vAlign w:val="center"/>
          </w:tcPr>
          <w:p>
            <w:pPr>
              <w:jc w:val="center"/>
            </w:pPr>
            <w:r>
              <w:rPr>
                <w:rFonts w:hint="eastAsia"/>
              </w:rPr>
              <w:t>绿化率</w:t>
            </w:r>
          </w:p>
        </w:tc>
        <w:tc>
          <w:tcPr>
            <w:tcW w:w="1420" w:type="dxa"/>
            <w:vAlign w:val="center"/>
          </w:tcPr>
          <w:p>
            <w:pPr>
              <w:jc w:val="center"/>
            </w:pPr>
            <w:r>
              <w:rPr>
                <w:rFonts w:hint="eastAsia"/>
                <w:lang w:val="en-US" w:eastAsia="zh-CN"/>
              </w:rPr>
              <w:t>35%</w:t>
            </w:r>
            <w:r>
              <w:rPr>
                <w:rFonts w:hint="eastAsia"/>
              </w:rPr>
              <w:t xml:space="preserve"> </w:t>
            </w:r>
          </w:p>
        </w:tc>
        <w:tc>
          <w:tcPr>
            <w:tcW w:w="1421" w:type="dxa"/>
            <w:vAlign w:val="center"/>
          </w:tcPr>
          <w:p>
            <w:pPr>
              <w:jc w:val="center"/>
            </w:pPr>
            <w:r>
              <w:rPr>
                <w:rFonts w:hint="eastAsia"/>
              </w:rPr>
              <w:t>车位配比率</w:t>
            </w:r>
          </w:p>
        </w:tc>
        <w:tc>
          <w:tcPr>
            <w:tcW w:w="1421" w:type="dxa"/>
            <w:vAlign w:val="center"/>
          </w:tcPr>
          <w:p>
            <w:pPr>
              <w:jc w:val="both"/>
              <w:rPr>
                <w:rFonts w:hint="default"/>
                <w:lang w:val="en-US"/>
              </w:rPr>
            </w:pPr>
            <w:r>
              <w:rPr>
                <w:rFonts w:hint="eastAsia"/>
                <w:lang w:val="en-US" w:eastAsia="zh-CN"/>
              </w:rPr>
              <w:t>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7" w:hRule="atLeast"/>
        </w:trPr>
        <w:tc>
          <w:tcPr>
            <w:tcW w:w="2840" w:type="dxa"/>
            <w:gridSpan w:val="2"/>
            <w:vAlign w:val="center"/>
          </w:tcPr>
          <w:p>
            <w:pPr>
              <w:jc w:val="center"/>
            </w:pPr>
            <w:r>
              <w:rPr>
                <w:rFonts w:hint="eastAsia"/>
              </w:rPr>
              <w:t>代收代办收费项目及标准（房屋交易契税、房屋维修基金、交易手续费、产权登记费）</w:t>
            </w:r>
          </w:p>
        </w:tc>
        <w:tc>
          <w:tcPr>
            <w:tcW w:w="5682" w:type="dxa"/>
            <w:gridSpan w:val="4"/>
            <w:vAlign w:val="center"/>
          </w:tcPr>
          <w:p>
            <w:pPr>
              <w:jc w:val="left"/>
              <w:rPr>
                <w:sz w:val="24"/>
              </w:rPr>
            </w:pPr>
            <w:r>
              <w:rPr>
                <w:rFonts w:hint="eastAsia"/>
                <w:sz w:val="24"/>
              </w:rPr>
              <w:t>产权登记费，湘发改价费（2017）264号</w:t>
            </w:r>
          </w:p>
          <w:p>
            <w:pPr>
              <w:jc w:val="left"/>
              <w:rPr>
                <w:sz w:val="24"/>
              </w:rPr>
            </w:pPr>
            <w:r>
              <w:rPr>
                <w:rFonts w:hint="eastAsia"/>
                <w:sz w:val="24"/>
              </w:rPr>
              <w:t>住宅：80元/户</w:t>
            </w:r>
          </w:p>
          <w:p>
            <w:pPr>
              <w:jc w:val="left"/>
            </w:pPr>
            <w:r>
              <w:rPr>
                <w:rFonts w:hint="eastAsia"/>
                <w:sz w:val="24"/>
              </w:rPr>
              <w:t>商业：550元/户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840" w:type="dxa"/>
            <w:gridSpan w:val="2"/>
            <w:vAlign w:val="center"/>
          </w:tcPr>
          <w:p>
            <w:pPr>
              <w:jc w:val="center"/>
            </w:pPr>
            <w:r>
              <w:rPr>
                <w:rFonts w:hint="eastAsia"/>
              </w:rPr>
              <w:t>前期物业服务收费标准</w:t>
            </w:r>
          </w:p>
        </w:tc>
        <w:tc>
          <w:tcPr>
            <w:tcW w:w="5682"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pPr>
            <w:r>
              <w:rPr>
                <w:rFonts w:hint="eastAsia" w:ascii="仿宋" w:hAnsi="仿宋" w:eastAsia="仿宋" w:cs="仿宋"/>
                <w:sz w:val="28"/>
                <w:szCs w:val="28"/>
                <w:lang w:eastAsia="zh-CN"/>
              </w:rPr>
              <w:t>前期物业服务费公示服务等级、服务内容、服务收费标准，无异议后签定前期物业合同，再报市发改委核定。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840" w:type="dxa"/>
            <w:gridSpan w:val="2"/>
            <w:vAlign w:val="center"/>
          </w:tcPr>
          <w:p>
            <w:pPr>
              <w:jc w:val="center"/>
            </w:pPr>
            <w:r>
              <w:rPr>
                <w:rFonts w:hint="eastAsia"/>
              </w:rPr>
              <w:t>优惠折扣及销售条件</w:t>
            </w:r>
          </w:p>
        </w:tc>
        <w:tc>
          <w:tcPr>
            <w:tcW w:w="5682" w:type="dxa"/>
            <w:gridSpan w:val="4"/>
            <w:vAlign w:val="center"/>
          </w:tcPr>
          <w:p>
            <w:pPr>
              <w:numPr>
                <w:ilvl w:val="0"/>
                <w:numId w:val="0"/>
              </w:numPr>
              <w:jc w:val="left"/>
              <w:rPr>
                <w:rFonts w:hint="default"/>
                <w:lang w:val="en-US" w:eastAsia="zh-CN"/>
              </w:rPr>
            </w:pPr>
            <w:r>
              <w:rPr>
                <w:rFonts w:hint="eastAsia"/>
                <w:lang w:val="en-US" w:eastAsia="zh-CN"/>
              </w:rPr>
              <w:t>房屋销售最低折扣为9折；</w:t>
            </w:r>
          </w:p>
          <w:p>
            <w:pPr>
              <w:numPr>
                <w:ilvl w:val="0"/>
                <w:numId w:val="0"/>
              </w:num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840" w:type="dxa"/>
            <w:gridSpan w:val="2"/>
            <w:vAlign w:val="center"/>
          </w:tcPr>
          <w:p>
            <w:pPr>
              <w:jc w:val="center"/>
            </w:pPr>
            <w:r>
              <w:rPr>
                <w:rFonts w:hint="eastAsia"/>
              </w:rPr>
              <w:t>备注</w:t>
            </w:r>
          </w:p>
        </w:tc>
        <w:tc>
          <w:tcPr>
            <w:tcW w:w="5682" w:type="dxa"/>
            <w:gridSpan w:val="4"/>
          </w:tcPr>
          <w:p>
            <w:pPr>
              <w:jc w:val="center"/>
            </w:pPr>
          </w:p>
        </w:tc>
      </w:tr>
    </w:tbl>
    <w:p/>
    <w:p>
      <w:pPr>
        <w:rPr>
          <w:sz w:val="22"/>
        </w:rPr>
      </w:pPr>
      <w:r>
        <w:rPr>
          <w:rFonts w:hint="eastAsia"/>
          <w:sz w:val="22"/>
        </w:rPr>
        <w:t xml:space="preserve">益阳市发展和改革委员会监制  </w:t>
      </w:r>
      <w:r>
        <w:rPr>
          <w:rFonts w:hint="eastAsia"/>
        </w:rPr>
        <w:t xml:space="preserve">                     </w:t>
      </w:r>
      <w:r>
        <w:rPr>
          <w:rFonts w:hint="eastAsia"/>
          <w:sz w:val="22"/>
        </w:rPr>
        <w:t xml:space="preserve"> 价格举报电话：12315</w:t>
      </w:r>
    </w:p>
    <w:p/>
    <w:p>
      <w:pPr>
        <w:spacing w:line="360" w:lineRule="auto"/>
        <w:ind w:firstLine="216" w:firstLineChars="100"/>
        <w:rPr>
          <w:rFonts w:hint="default" w:ascii="仿宋_GB2312" w:hAnsi="宋体" w:eastAsia="仿宋_GB2312" w:cs="宋体"/>
          <w:spacing w:val="-20"/>
          <w:w w:val="80"/>
          <w:sz w:val="32"/>
          <w:szCs w:val="32"/>
          <w:lang w:val="en-US" w:eastAsia="zh-CN"/>
        </w:rPr>
      </w:pPr>
    </w:p>
    <w:p>
      <w:pPr>
        <w:rPr>
          <w:rFonts w:hint="eastAsia"/>
        </w:rPr>
      </w:pPr>
    </w:p>
    <w:p>
      <w:pPr>
        <w:pStyle w:val="2"/>
        <w:rPr>
          <w:rFonts w:hint="eastAsia"/>
        </w:rPr>
      </w:pPr>
    </w:p>
    <w:p>
      <w:pPr>
        <w:rPr>
          <w:rFonts w:hint="eastAsia" w:ascii="宋体" w:hAnsi="宋体" w:eastAsia="宋体" w:cs="宋体"/>
          <w:sz w:val="32"/>
          <w:szCs w:val="32"/>
        </w:rPr>
      </w:pPr>
      <w:r>
        <w:rPr>
          <w:rFonts w:hint="eastAsia" w:ascii="宋体" w:hAnsi="宋体" w:eastAsia="宋体" w:cs="宋体"/>
          <w:sz w:val="32"/>
          <w:szCs w:val="32"/>
        </w:rPr>
        <w:t>附件</w:t>
      </w:r>
      <w:r>
        <w:rPr>
          <w:rFonts w:hint="eastAsia" w:ascii="宋体" w:hAnsi="宋体" w:eastAsia="宋体" w:cs="宋体"/>
          <w:sz w:val="32"/>
          <w:szCs w:val="32"/>
          <w:lang w:val="en-US" w:eastAsia="zh-CN"/>
        </w:rPr>
        <w:t>3</w:t>
      </w:r>
      <w:r>
        <w:rPr>
          <w:rFonts w:hint="eastAsia" w:ascii="宋体" w:hAnsi="宋体" w:eastAsia="宋体" w:cs="宋体"/>
          <w:sz w:val="32"/>
          <w:szCs w:val="32"/>
        </w:rPr>
        <w:t>：</w:t>
      </w:r>
    </w:p>
    <w:p>
      <w:pPr>
        <w:jc w:val="center"/>
        <w:rPr>
          <w:rFonts w:hint="eastAsia"/>
          <w:b/>
          <w:sz w:val="44"/>
          <w:szCs w:val="44"/>
        </w:rPr>
      </w:pPr>
      <w:r>
        <w:rPr>
          <w:rFonts w:hint="eastAsia"/>
          <w:b/>
          <w:sz w:val="44"/>
          <w:szCs w:val="44"/>
        </w:rPr>
        <w:t>商品住房销售价格分幢标示牌</w:t>
      </w:r>
    </w:p>
    <w:p>
      <w:pPr>
        <w:jc w:val="center"/>
        <w:rPr>
          <w:rFonts w:hint="eastAsia"/>
          <w:b/>
          <w:sz w:val="32"/>
        </w:rPr>
      </w:pPr>
    </w:p>
    <w:p>
      <w:pPr>
        <w:rPr>
          <w:rFonts w:hint="eastAsia"/>
          <w:sz w:val="24"/>
        </w:rPr>
      </w:pPr>
      <w:r>
        <w:rPr>
          <w:rFonts w:hint="eastAsia"/>
          <w:sz w:val="24"/>
        </w:rPr>
        <w:t>开发企业名称：</w:t>
      </w:r>
      <w:r>
        <w:rPr>
          <w:rFonts w:hint="eastAsia"/>
          <w:sz w:val="24"/>
          <w:lang w:val="en-US" w:eastAsia="zh-CN"/>
        </w:rPr>
        <w:t>益阳鼎益房地产开发有限公司</w:t>
      </w:r>
      <w:r>
        <w:rPr>
          <w:rFonts w:hint="eastAsia"/>
          <w:sz w:val="24"/>
        </w:rPr>
        <w:t xml:space="preserve"> </w:t>
      </w:r>
    </w:p>
    <w:p>
      <w:pPr>
        <w:pStyle w:val="8"/>
        <w:numPr>
          <w:ilvl w:val="0"/>
          <w:numId w:val="0"/>
        </w:numPr>
        <w:ind w:leftChars="0"/>
        <w:rPr>
          <w:sz w:val="24"/>
        </w:rPr>
      </w:pPr>
      <w:r>
        <w:rPr>
          <w:rFonts w:hint="eastAsia"/>
          <w:sz w:val="24"/>
          <w:lang w:val="en-US" w:eastAsia="zh-CN"/>
        </w:rPr>
        <w:t>一、</w:t>
      </w:r>
      <w:r>
        <w:rPr>
          <w:rFonts w:hint="eastAsia"/>
          <w:sz w:val="24"/>
        </w:rPr>
        <w:t>楼盘信息</w:t>
      </w:r>
    </w:p>
    <w:tbl>
      <w:tblPr>
        <w:tblStyle w:val="6"/>
        <w:tblpPr w:leftFromText="180" w:rightFromText="180" w:vertAnchor="text" w:horzAnchor="page" w:tblpX="1575" w:tblpY="18"/>
        <w:tblOverlap w:val="never"/>
        <w:tblW w:w="896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21"/>
        <w:gridCol w:w="2021"/>
        <w:gridCol w:w="2022"/>
        <w:gridCol w:w="2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8"/>
              <w:ind w:firstLine="0" w:firstLineChars="0"/>
              <w:jc w:val="center"/>
              <w:rPr>
                <w:sz w:val="24"/>
              </w:rPr>
            </w:pPr>
            <w:r>
              <w:rPr>
                <w:rFonts w:hint="eastAsia"/>
                <w:sz w:val="24"/>
              </w:rPr>
              <w:t>楼盘名称</w:t>
            </w:r>
          </w:p>
        </w:tc>
        <w:tc>
          <w:tcPr>
            <w:tcW w:w="2021" w:type="dxa"/>
            <w:vAlign w:val="center"/>
          </w:tcPr>
          <w:p>
            <w:pPr>
              <w:pStyle w:val="8"/>
              <w:ind w:firstLine="0" w:firstLineChars="0"/>
              <w:jc w:val="center"/>
              <w:rPr>
                <w:sz w:val="24"/>
              </w:rPr>
            </w:pPr>
            <w:r>
              <w:rPr>
                <w:rFonts w:hint="eastAsia"/>
                <w:sz w:val="24"/>
                <w:lang w:val="en-US" w:eastAsia="zh-CN"/>
              </w:rPr>
              <w:t>金科集美东方</w:t>
            </w:r>
            <w:r>
              <w:rPr>
                <w:rFonts w:hint="eastAsia"/>
                <w:sz w:val="24"/>
              </w:rPr>
              <w:t xml:space="preserve"> </w:t>
            </w:r>
          </w:p>
        </w:tc>
        <w:tc>
          <w:tcPr>
            <w:tcW w:w="2022" w:type="dxa"/>
            <w:vAlign w:val="center"/>
          </w:tcPr>
          <w:p>
            <w:pPr>
              <w:pStyle w:val="8"/>
              <w:ind w:firstLine="0" w:firstLineChars="0"/>
              <w:jc w:val="center"/>
              <w:rPr>
                <w:sz w:val="24"/>
              </w:rPr>
            </w:pPr>
            <w:r>
              <w:rPr>
                <w:rFonts w:hint="eastAsia"/>
                <w:sz w:val="24"/>
              </w:rPr>
              <w:t>地址</w:t>
            </w:r>
          </w:p>
        </w:tc>
        <w:tc>
          <w:tcPr>
            <w:tcW w:w="2901" w:type="dxa"/>
            <w:vAlign w:val="center"/>
          </w:tcPr>
          <w:p>
            <w:pPr>
              <w:pStyle w:val="8"/>
              <w:ind w:firstLine="0" w:firstLineChars="0"/>
              <w:rPr>
                <w:rFonts w:hint="default" w:eastAsiaTheme="minorEastAsia"/>
                <w:sz w:val="24"/>
                <w:lang w:val="en-US" w:eastAsia="zh-CN"/>
              </w:rPr>
            </w:pPr>
            <w:r>
              <w:rPr>
                <w:rFonts w:hint="eastAsia"/>
                <w:sz w:val="24"/>
              </w:rPr>
              <w:t xml:space="preserve"> </w:t>
            </w:r>
            <w:r>
              <w:rPr>
                <w:rFonts w:hint="eastAsia"/>
                <w:sz w:val="24"/>
                <w:lang w:val="en-US" w:eastAsia="zh-CN"/>
              </w:rPr>
              <w:t>银城路以东、学府路以西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8"/>
              <w:ind w:firstLine="0" w:firstLineChars="0"/>
              <w:jc w:val="center"/>
              <w:rPr>
                <w:sz w:val="24"/>
              </w:rPr>
            </w:pPr>
            <w:r>
              <w:rPr>
                <w:rFonts w:hint="eastAsia"/>
                <w:sz w:val="24"/>
              </w:rPr>
              <w:t>预售许可证证号</w:t>
            </w:r>
          </w:p>
        </w:tc>
        <w:tc>
          <w:tcPr>
            <w:tcW w:w="2021" w:type="dxa"/>
            <w:vAlign w:val="center"/>
          </w:tcPr>
          <w:p>
            <w:pPr>
              <w:pStyle w:val="8"/>
              <w:ind w:firstLine="0" w:firstLineChars="0"/>
              <w:jc w:val="center"/>
              <w:rPr>
                <w:sz w:val="24"/>
              </w:rPr>
            </w:pPr>
          </w:p>
        </w:tc>
        <w:tc>
          <w:tcPr>
            <w:tcW w:w="2022" w:type="dxa"/>
            <w:vAlign w:val="center"/>
          </w:tcPr>
          <w:p>
            <w:pPr>
              <w:pStyle w:val="8"/>
              <w:ind w:firstLine="0" w:firstLineChars="0"/>
              <w:jc w:val="center"/>
              <w:rPr>
                <w:sz w:val="24"/>
              </w:rPr>
            </w:pPr>
            <w:r>
              <w:rPr>
                <w:rFonts w:hint="eastAsia"/>
                <w:sz w:val="24"/>
              </w:rPr>
              <w:t>房源数量</w:t>
            </w:r>
          </w:p>
        </w:tc>
        <w:tc>
          <w:tcPr>
            <w:tcW w:w="2901" w:type="dxa"/>
            <w:vAlign w:val="center"/>
          </w:tcPr>
          <w:p>
            <w:pPr>
              <w:pStyle w:val="8"/>
              <w:ind w:firstLine="0" w:firstLineChars="0"/>
              <w:jc w:val="center"/>
              <w:rPr>
                <w:sz w:val="24"/>
              </w:rPr>
            </w:pPr>
            <w:r>
              <w:rPr>
                <w:rFonts w:hint="eastAsia"/>
                <w:sz w:val="24"/>
              </w:rPr>
              <w:t xml:space="preserve"> </w:t>
            </w:r>
            <w:r>
              <w:rPr>
                <w:rFonts w:hint="eastAsia"/>
                <w:sz w:val="24"/>
                <w:lang w:val="en-US" w:eastAsia="zh-CN"/>
              </w:rPr>
              <w:t>72</w:t>
            </w:r>
            <w:r>
              <w:rPr>
                <w:rFonts w:hint="eastAsia"/>
                <w:sz w:val="24"/>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8"/>
              <w:ind w:firstLine="0" w:firstLineChars="0"/>
              <w:jc w:val="center"/>
              <w:rPr>
                <w:sz w:val="24"/>
              </w:rPr>
            </w:pPr>
            <w:r>
              <w:rPr>
                <w:rFonts w:hint="eastAsia"/>
                <w:sz w:val="24"/>
              </w:rPr>
              <w:t>土地性质</w:t>
            </w:r>
          </w:p>
        </w:tc>
        <w:tc>
          <w:tcPr>
            <w:tcW w:w="2021" w:type="dxa"/>
            <w:vAlign w:val="center"/>
          </w:tcPr>
          <w:p>
            <w:pPr>
              <w:pStyle w:val="8"/>
              <w:ind w:firstLine="0" w:firstLineChars="0"/>
              <w:jc w:val="center"/>
              <w:rPr>
                <w:sz w:val="24"/>
              </w:rPr>
            </w:pPr>
            <w:r>
              <w:rPr>
                <w:rFonts w:hint="eastAsia"/>
                <w:sz w:val="24"/>
                <w:lang w:val="en-US" w:eastAsia="zh-CN"/>
              </w:rPr>
              <w:t>商住</w:t>
            </w:r>
            <w:r>
              <w:rPr>
                <w:rFonts w:hint="eastAsia"/>
                <w:sz w:val="24"/>
              </w:rPr>
              <w:t xml:space="preserve"> </w:t>
            </w:r>
          </w:p>
        </w:tc>
        <w:tc>
          <w:tcPr>
            <w:tcW w:w="2022" w:type="dxa"/>
            <w:vAlign w:val="center"/>
          </w:tcPr>
          <w:p>
            <w:pPr>
              <w:pStyle w:val="8"/>
              <w:ind w:firstLine="0" w:firstLineChars="0"/>
              <w:jc w:val="center"/>
              <w:rPr>
                <w:sz w:val="24"/>
              </w:rPr>
            </w:pPr>
            <w:r>
              <w:rPr>
                <w:rFonts w:hint="eastAsia"/>
                <w:sz w:val="24"/>
              </w:rPr>
              <w:t>土地使用起止年限</w:t>
            </w:r>
          </w:p>
        </w:tc>
        <w:tc>
          <w:tcPr>
            <w:tcW w:w="2901" w:type="dxa"/>
            <w:vAlign w:val="center"/>
          </w:tcPr>
          <w:p>
            <w:pPr>
              <w:jc w:val="center"/>
              <w:rPr>
                <w:sz w:val="20"/>
              </w:rPr>
            </w:pPr>
            <w:r>
              <w:rPr>
                <w:rFonts w:hint="eastAsia"/>
                <w:sz w:val="20"/>
              </w:rPr>
              <w:t>起始：</w:t>
            </w:r>
            <w:r>
              <w:rPr>
                <w:rFonts w:hint="eastAsia"/>
                <w:sz w:val="20"/>
                <w:lang w:val="en-US" w:eastAsia="zh-CN"/>
              </w:rPr>
              <w:t>2019</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5</w:t>
            </w:r>
            <w:r>
              <w:rPr>
                <w:rFonts w:hint="eastAsia"/>
                <w:sz w:val="20"/>
              </w:rPr>
              <w:t xml:space="preserve"> 日</w:t>
            </w:r>
          </w:p>
          <w:p>
            <w:pPr>
              <w:pStyle w:val="8"/>
              <w:ind w:firstLine="0" w:firstLineChars="0"/>
              <w:jc w:val="center"/>
              <w:rPr>
                <w:sz w:val="24"/>
              </w:rPr>
            </w:pPr>
            <w:r>
              <w:rPr>
                <w:rFonts w:hint="eastAsia"/>
                <w:sz w:val="20"/>
              </w:rPr>
              <w:t>截止：</w:t>
            </w:r>
            <w:r>
              <w:rPr>
                <w:rFonts w:hint="eastAsia"/>
                <w:sz w:val="20"/>
                <w:lang w:val="en-US" w:eastAsia="zh-CN"/>
              </w:rPr>
              <w:t>2089</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4</w:t>
            </w:r>
            <w:r>
              <w:rPr>
                <w:rFonts w:hint="eastAsia"/>
                <w:sz w:val="20"/>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8"/>
              <w:ind w:firstLine="0" w:firstLineChars="0"/>
              <w:jc w:val="center"/>
              <w:rPr>
                <w:sz w:val="24"/>
              </w:rPr>
            </w:pPr>
            <w:r>
              <w:rPr>
                <w:rFonts w:hint="eastAsia"/>
                <w:sz w:val="24"/>
              </w:rPr>
              <w:t>容积率</w:t>
            </w:r>
          </w:p>
        </w:tc>
        <w:tc>
          <w:tcPr>
            <w:tcW w:w="2021" w:type="dxa"/>
            <w:vAlign w:val="center"/>
          </w:tcPr>
          <w:p>
            <w:pPr>
              <w:pStyle w:val="8"/>
              <w:ind w:firstLine="0" w:firstLineChars="0"/>
              <w:jc w:val="center"/>
              <w:rPr>
                <w:rFonts w:hint="default" w:eastAsiaTheme="minorEastAsia"/>
                <w:sz w:val="24"/>
                <w:lang w:val="en-US" w:eastAsia="zh-CN"/>
              </w:rPr>
            </w:pPr>
            <w:r>
              <w:rPr>
                <w:rFonts w:hint="eastAsia"/>
                <w:sz w:val="24"/>
                <w:lang w:val="en-US" w:eastAsia="zh-CN"/>
              </w:rPr>
              <w:t>2.5</w:t>
            </w:r>
          </w:p>
        </w:tc>
        <w:tc>
          <w:tcPr>
            <w:tcW w:w="2022" w:type="dxa"/>
            <w:vAlign w:val="center"/>
          </w:tcPr>
          <w:p>
            <w:pPr>
              <w:pStyle w:val="8"/>
              <w:ind w:firstLine="0" w:firstLineChars="0"/>
              <w:jc w:val="center"/>
              <w:rPr>
                <w:sz w:val="24"/>
              </w:rPr>
            </w:pPr>
            <w:r>
              <w:rPr>
                <w:rFonts w:hint="eastAsia"/>
                <w:sz w:val="24"/>
              </w:rPr>
              <w:t>车位配比率</w:t>
            </w:r>
          </w:p>
        </w:tc>
        <w:tc>
          <w:tcPr>
            <w:tcW w:w="2901" w:type="dxa"/>
            <w:vAlign w:val="center"/>
          </w:tcPr>
          <w:p>
            <w:pPr>
              <w:pStyle w:val="8"/>
              <w:ind w:firstLine="0" w:firstLineChars="0"/>
              <w:jc w:val="center"/>
              <w:rPr>
                <w:rFonts w:hint="default" w:eastAsiaTheme="minorEastAsia"/>
                <w:sz w:val="24"/>
                <w:lang w:val="en-US" w:eastAsia="zh-CN"/>
              </w:rPr>
            </w:pPr>
            <w:r>
              <w:rPr>
                <w:rFonts w:hint="eastAsia"/>
                <w:sz w:val="24"/>
                <w:lang w:val="en-US" w:eastAsia="zh-CN"/>
              </w:rPr>
              <w:t>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8"/>
              <w:ind w:firstLine="0" w:firstLineChars="0"/>
              <w:jc w:val="center"/>
              <w:rPr>
                <w:sz w:val="24"/>
              </w:rPr>
            </w:pPr>
            <w:r>
              <w:rPr>
                <w:rFonts w:hint="eastAsia"/>
                <w:sz w:val="24"/>
              </w:rPr>
              <w:t>绿化率</w:t>
            </w:r>
          </w:p>
        </w:tc>
        <w:tc>
          <w:tcPr>
            <w:tcW w:w="2021" w:type="dxa"/>
            <w:vAlign w:val="center"/>
          </w:tcPr>
          <w:p>
            <w:pPr>
              <w:pStyle w:val="8"/>
              <w:ind w:firstLine="0" w:firstLineChars="0"/>
              <w:jc w:val="center"/>
              <w:rPr>
                <w:rFonts w:hint="default" w:eastAsiaTheme="minorEastAsia"/>
                <w:sz w:val="24"/>
                <w:lang w:val="en-US" w:eastAsia="zh-CN"/>
              </w:rPr>
            </w:pPr>
            <w:r>
              <w:rPr>
                <w:rFonts w:hint="eastAsia"/>
                <w:sz w:val="24"/>
                <w:lang w:val="en-US" w:eastAsia="zh-CN"/>
              </w:rPr>
              <w:t>35%</w:t>
            </w:r>
          </w:p>
        </w:tc>
        <w:tc>
          <w:tcPr>
            <w:tcW w:w="2022" w:type="dxa"/>
            <w:vAlign w:val="center"/>
          </w:tcPr>
          <w:p>
            <w:pPr>
              <w:pStyle w:val="8"/>
              <w:ind w:firstLine="0" w:firstLineChars="0"/>
              <w:jc w:val="center"/>
              <w:rPr>
                <w:sz w:val="24"/>
              </w:rPr>
            </w:pPr>
            <w:r>
              <w:rPr>
                <w:rFonts w:hint="eastAsia"/>
                <w:sz w:val="24"/>
              </w:rPr>
              <w:t>建筑结构</w:t>
            </w:r>
          </w:p>
        </w:tc>
        <w:tc>
          <w:tcPr>
            <w:tcW w:w="2901" w:type="dxa"/>
            <w:vAlign w:val="center"/>
          </w:tcPr>
          <w:p>
            <w:pPr>
              <w:pStyle w:val="8"/>
              <w:ind w:firstLine="0" w:firstLineChars="0"/>
              <w:jc w:val="center"/>
              <w:rPr>
                <w:sz w:val="24"/>
              </w:rPr>
            </w:pPr>
            <w:r>
              <w:rPr>
                <w:rFonts w:hint="eastAsia"/>
                <w:sz w:val="24"/>
              </w:rPr>
              <w:t>框架剪力墙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8"/>
              <w:ind w:firstLine="0" w:firstLineChars="0"/>
              <w:jc w:val="center"/>
              <w:rPr>
                <w:sz w:val="24"/>
              </w:rPr>
            </w:pPr>
            <w:r>
              <w:rPr>
                <w:rFonts w:hint="eastAsia"/>
                <w:sz w:val="24"/>
              </w:rPr>
              <w:t>屋高</w:t>
            </w:r>
          </w:p>
        </w:tc>
        <w:tc>
          <w:tcPr>
            <w:tcW w:w="2021" w:type="dxa"/>
            <w:vAlign w:val="center"/>
          </w:tcPr>
          <w:p>
            <w:pPr>
              <w:pStyle w:val="8"/>
              <w:ind w:firstLine="0" w:firstLineChars="0"/>
              <w:jc w:val="center"/>
              <w:rPr>
                <w:rFonts w:hint="default" w:eastAsiaTheme="minorEastAsia"/>
                <w:sz w:val="24"/>
                <w:lang w:val="en-US" w:eastAsia="zh-CN"/>
              </w:rPr>
            </w:pPr>
            <w:r>
              <w:rPr>
                <w:rFonts w:hint="eastAsia"/>
                <w:sz w:val="24"/>
                <w:lang w:val="en-US" w:eastAsia="zh-CN"/>
              </w:rPr>
              <w:t>3米</w:t>
            </w:r>
          </w:p>
        </w:tc>
        <w:tc>
          <w:tcPr>
            <w:tcW w:w="2022" w:type="dxa"/>
            <w:vAlign w:val="center"/>
          </w:tcPr>
          <w:p>
            <w:pPr>
              <w:pStyle w:val="8"/>
              <w:ind w:firstLine="0" w:firstLineChars="0"/>
              <w:jc w:val="center"/>
              <w:rPr>
                <w:sz w:val="24"/>
              </w:rPr>
            </w:pPr>
            <w:r>
              <w:rPr>
                <w:rFonts w:hint="eastAsia"/>
                <w:sz w:val="24"/>
              </w:rPr>
              <w:t>装修状况</w:t>
            </w:r>
          </w:p>
        </w:tc>
        <w:tc>
          <w:tcPr>
            <w:tcW w:w="2901" w:type="dxa"/>
            <w:vAlign w:val="center"/>
          </w:tcPr>
          <w:p>
            <w:pPr>
              <w:pStyle w:val="8"/>
              <w:ind w:firstLine="0" w:firstLineChars="0"/>
              <w:jc w:val="center"/>
              <w:rPr>
                <w:rFonts w:hint="eastAsia" w:eastAsiaTheme="minorEastAsia"/>
                <w:sz w:val="24"/>
                <w:lang w:val="en-US" w:eastAsia="zh-CN"/>
              </w:rPr>
            </w:pPr>
            <w:r>
              <w:rPr>
                <w:rFonts w:hint="eastAsia"/>
                <w:sz w:val="24"/>
                <w:lang w:val="en-US" w:eastAsia="zh-CN"/>
              </w:rPr>
              <w:t>无</w:t>
            </w:r>
          </w:p>
        </w:tc>
      </w:tr>
    </w:tbl>
    <w:p>
      <w:pPr>
        <w:rPr>
          <w:rFonts w:hint="default" w:eastAsiaTheme="minorEastAsia"/>
          <w:sz w:val="24"/>
          <w:lang w:val="en-US" w:eastAsia="zh-CN"/>
        </w:rPr>
      </w:pPr>
    </w:p>
    <w:p>
      <w:pPr>
        <w:pStyle w:val="8"/>
        <w:numPr>
          <w:ilvl w:val="0"/>
          <w:numId w:val="0"/>
        </w:numPr>
        <w:ind w:leftChars="0"/>
        <w:rPr>
          <w:sz w:val="24"/>
        </w:rPr>
      </w:pPr>
      <w:r>
        <w:rPr>
          <w:rFonts w:hint="eastAsia"/>
          <w:sz w:val="24"/>
          <w:lang w:val="en-US" w:eastAsia="zh-CN"/>
        </w:rPr>
        <w:t>二、</w:t>
      </w:r>
      <w:r>
        <w:rPr>
          <w:rFonts w:hint="eastAsia"/>
          <w:sz w:val="24"/>
        </w:rPr>
        <w:t>代收代缴项目及标准</w:t>
      </w:r>
    </w:p>
    <w:tbl>
      <w:tblPr>
        <w:tblStyle w:val="6"/>
        <w:tblW w:w="9000" w:type="dxa"/>
        <w:tblInd w:w="-24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70"/>
        <w:gridCol w:w="1995"/>
        <w:gridCol w:w="2055"/>
        <w:gridCol w:w="28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8"/>
              <w:ind w:firstLine="0" w:firstLineChars="0"/>
              <w:jc w:val="center"/>
              <w:rPr>
                <w:sz w:val="24"/>
              </w:rPr>
            </w:pPr>
            <w:r>
              <w:rPr>
                <w:rFonts w:hint="eastAsia"/>
                <w:sz w:val="24"/>
              </w:rPr>
              <w:t>收费项目</w:t>
            </w:r>
          </w:p>
        </w:tc>
        <w:tc>
          <w:tcPr>
            <w:tcW w:w="1995" w:type="dxa"/>
            <w:vAlign w:val="center"/>
          </w:tcPr>
          <w:p>
            <w:pPr>
              <w:pStyle w:val="8"/>
              <w:ind w:firstLine="0" w:firstLineChars="0"/>
              <w:jc w:val="center"/>
              <w:rPr>
                <w:sz w:val="24"/>
              </w:rPr>
            </w:pPr>
            <w:r>
              <w:rPr>
                <w:rFonts w:hint="eastAsia"/>
                <w:sz w:val="24"/>
              </w:rPr>
              <w:t>收费标准</w:t>
            </w:r>
          </w:p>
        </w:tc>
        <w:tc>
          <w:tcPr>
            <w:tcW w:w="2055" w:type="dxa"/>
            <w:vAlign w:val="center"/>
          </w:tcPr>
          <w:p>
            <w:pPr>
              <w:pStyle w:val="8"/>
              <w:ind w:firstLine="0" w:firstLineChars="0"/>
              <w:jc w:val="center"/>
              <w:rPr>
                <w:sz w:val="24"/>
              </w:rPr>
            </w:pPr>
            <w:r>
              <w:rPr>
                <w:rFonts w:hint="eastAsia"/>
                <w:sz w:val="24"/>
              </w:rPr>
              <w:t>收费单位</w:t>
            </w:r>
          </w:p>
        </w:tc>
        <w:tc>
          <w:tcPr>
            <w:tcW w:w="2880" w:type="dxa"/>
            <w:vAlign w:val="center"/>
          </w:tcPr>
          <w:p>
            <w:pPr>
              <w:pStyle w:val="8"/>
              <w:ind w:firstLine="0" w:firstLineChars="0"/>
              <w:jc w:val="center"/>
              <w:rPr>
                <w:sz w:val="24"/>
              </w:rPr>
            </w:pPr>
            <w:r>
              <w:rPr>
                <w:rFonts w:hint="eastAsia"/>
                <w:sz w:val="24"/>
              </w:rPr>
              <w:t>收费依据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6" w:hRule="atLeast"/>
        </w:trPr>
        <w:tc>
          <w:tcPr>
            <w:tcW w:w="2070" w:type="dxa"/>
            <w:vAlign w:val="center"/>
          </w:tcPr>
          <w:p>
            <w:pPr>
              <w:pStyle w:val="8"/>
              <w:ind w:firstLine="0" w:firstLineChars="0"/>
              <w:jc w:val="center"/>
              <w:rPr>
                <w:sz w:val="24"/>
              </w:rPr>
            </w:pPr>
            <w:r>
              <w:rPr>
                <w:rFonts w:hint="eastAsia"/>
                <w:sz w:val="24"/>
              </w:rPr>
              <w:t>房产交易契税</w:t>
            </w:r>
          </w:p>
        </w:tc>
        <w:tc>
          <w:tcPr>
            <w:tcW w:w="1995" w:type="dxa"/>
            <w:vAlign w:val="center"/>
          </w:tcPr>
          <w:p>
            <w:pPr>
              <w:pStyle w:val="8"/>
              <w:ind w:firstLine="0" w:firstLineChars="0"/>
              <w:jc w:val="center"/>
              <w:rPr>
                <w:sz w:val="24"/>
              </w:rPr>
            </w:pPr>
            <w:r>
              <w:rPr>
                <w:rFonts w:hint="eastAsia"/>
                <w:sz w:val="24"/>
              </w:rPr>
              <w:t>首套房：网签价的1%</w:t>
            </w:r>
          </w:p>
          <w:p>
            <w:pPr>
              <w:pStyle w:val="8"/>
              <w:ind w:firstLine="0" w:firstLineChars="0"/>
              <w:jc w:val="center"/>
              <w:rPr>
                <w:sz w:val="24"/>
              </w:rPr>
            </w:pPr>
            <w:r>
              <w:rPr>
                <w:rFonts w:hint="eastAsia"/>
                <w:sz w:val="24"/>
              </w:rPr>
              <w:t>二套房：网签价的1.5%</w:t>
            </w:r>
          </w:p>
          <w:p>
            <w:pPr>
              <w:pStyle w:val="8"/>
              <w:ind w:firstLine="0" w:firstLineChars="0"/>
              <w:jc w:val="center"/>
              <w:rPr>
                <w:sz w:val="24"/>
              </w:rPr>
            </w:pPr>
            <w:r>
              <w:rPr>
                <w:rFonts w:hint="eastAsia"/>
                <w:sz w:val="24"/>
              </w:rPr>
              <w:t>三套房及以上：网签价的4%</w:t>
            </w:r>
          </w:p>
        </w:tc>
        <w:tc>
          <w:tcPr>
            <w:tcW w:w="2055" w:type="dxa"/>
            <w:vAlign w:val="center"/>
          </w:tcPr>
          <w:p>
            <w:pPr>
              <w:pStyle w:val="8"/>
              <w:ind w:firstLine="0" w:firstLineChars="0"/>
              <w:jc w:val="center"/>
              <w:rPr>
                <w:sz w:val="24"/>
              </w:rPr>
            </w:pPr>
            <w:r>
              <w:rPr>
                <w:rFonts w:hint="eastAsia"/>
                <w:sz w:val="24"/>
              </w:rPr>
              <w:t>市税局</w:t>
            </w:r>
          </w:p>
        </w:tc>
        <w:tc>
          <w:tcPr>
            <w:tcW w:w="2880" w:type="dxa"/>
            <w:vAlign w:val="center"/>
          </w:tcPr>
          <w:p>
            <w:pPr>
              <w:pStyle w:val="8"/>
              <w:ind w:firstLine="0" w:firstLineChars="0"/>
              <w:jc w:val="center"/>
              <w:rPr>
                <w:sz w:val="24"/>
              </w:rPr>
            </w:pPr>
            <w:r>
              <w:rPr>
                <w:rFonts w:hint="eastAsia"/>
                <w:sz w:val="24"/>
              </w:rPr>
              <w:t>财税（2016）</w:t>
            </w:r>
          </w:p>
          <w:p>
            <w:pPr>
              <w:pStyle w:val="8"/>
              <w:ind w:firstLine="0" w:firstLineChars="0"/>
              <w:jc w:val="center"/>
              <w:rPr>
                <w:sz w:val="24"/>
              </w:rPr>
            </w:pPr>
            <w:r>
              <w:rPr>
                <w:rFonts w:hint="eastAsia"/>
                <w:sz w:val="24"/>
              </w:rPr>
              <w:t>23号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8"/>
              <w:ind w:firstLine="0" w:firstLineChars="0"/>
              <w:jc w:val="center"/>
              <w:rPr>
                <w:sz w:val="24"/>
              </w:rPr>
            </w:pPr>
            <w:r>
              <w:rPr>
                <w:rFonts w:hint="eastAsia"/>
                <w:sz w:val="24"/>
              </w:rPr>
              <w:t>房屋维修基金</w:t>
            </w:r>
          </w:p>
        </w:tc>
        <w:tc>
          <w:tcPr>
            <w:tcW w:w="1995" w:type="dxa"/>
            <w:vAlign w:val="center"/>
          </w:tcPr>
          <w:p>
            <w:pPr>
              <w:pStyle w:val="8"/>
              <w:ind w:firstLine="0" w:firstLineChars="0"/>
              <w:jc w:val="center"/>
              <w:rPr>
                <w:sz w:val="24"/>
              </w:rPr>
            </w:pPr>
            <w:r>
              <w:rPr>
                <w:rFonts w:hint="eastAsia"/>
                <w:sz w:val="24"/>
              </w:rPr>
              <w:t>90元/平方米</w:t>
            </w:r>
          </w:p>
        </w:tc>
        <w:tc>
          <w:tcPr>
            <w:tcW w:w="2055" w:type="dxa"/>
            <w:vAlign w:val="center"/>
          </w:tcPr>
          <w:p>
            <w:pPr>
              <w:pStyle w:val="8"/>
              <w:ind w:firstLine="0" w:firstLineChars="0"/>
              <w:jc w:val="center"/>
              <w:rPr>
                <w:sz w:val="24"/>
              </w:rPr>
            </w:pPr>
            <w:r>
              <w:rPr>
                <w:rFonts w:hint="eastAsia"/>
                <w:sz w:val="24"/>
              </w:rPr>
              <w:t>市财政非税局</w:t>
            </w:r>
          </w:p>
        </w:tc>
        <w:tc>
          <w:tcPr>
            <w:tcW w:w="2880" w:type="dxa"/>
            <w:vAlign w:val="center"/>
          </w:tcPr>
          <w:p>
            <w:pPr>
              <w:pStyle w:val="8"/>
              <w:ind w:firstLine="0" w:firstLineChars="0"/>
              <w:jc w:val="center"/>
              <w:rPr>
                <w:sz w:val="24"/>
              </w:rPr>
            </w:pPr>
            <w:r>
              <w:rPr>
                <w:rFonts w:hint="eastAsia"/>
                <w:sz w:val="24"/>
              </w:rPr>
              <w:t>市人民政府令（2006）4号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8"/>
              <w:ind w:firstLine="0" w:firstLineChars="0"/>
              <w:jc w:val="center"/>
              <w:rPr>
                <w:sz w:val="24"/>
              </w:rPr>
            </w:pPr>
            <w:r>
              <w:rPr>
                <w:rFonts w:hint="eastAsia"/>
                <w:sz w:val="24"/>
              </w:rPr>
              <w:t>交易手续费</w:t>
            </w:r>
          </w:p>
        </w:tc>
        <w:tc>
          <w:tcPr>
            <w:tcW w:w="1995" w:type="dxa"/>
            <w:vAlign w:val="center"/>
          </w:tcPr>
          <w:p>
            <w:pPr>
              <w:pStyle w:val="8"/>
              <w:ind w:firstLine="0" w:firstLineChars="0"/>
              <w:jc w:val="center"/>
              <w:rPr>
                <w:sz w:val="24"/>
              </w:rPr>
            </w:pPr>
            <w:r>
              <w:rPr>
                <w:rFonts w:hint="eastAsia"/>
                <w:sz w:val="24"/>
              </w:rPr>
              <w:t>/</w:t>
            </w:r>
          </w:p>
        </w:tc>
        <w:tc>
          <w:tcPr>
            <w:tcW w:w="2055" w:type="dxa"/>
            <w:vAlign w:val="center"/>
          </w:tcPr>
          <w:p>
            <w:pPr>
              <w:pStyle w:val="8"/>
              <w:ind w:firstLine="0" w:firstLineChars="0"/>
              <w:jc w:val="center"/>
              <w:rPr>
                <w:sz w:val="24"/>
              </w:rPr>
            </w:pPr>
            <w:r>
              <w:rPr>
                <w:rFonts w:hint="eastAsia"/>
                <w:sz w:val="24"/>
              </w:rPr>
              <w:t>/</w:t>
            </w:r>
          </w:p>
        </w:tc>
        <w:tc>
          <w:tcPr>
            <w:tcW w:w="2880" w:type="dxa"/>
            <w:vAlign w:val="center"/>
          </w:tcPr>
          <w:p>
            <w:pPr>
              <w:pStyle w:val="8"/>
              <w:ind w:firstLine="0" w:firstLineChars="0"/>
              <w:jc w:val="center"/>
              <w:rPr>
                <w:sz w:val="24"/>
              </w:rPr>
            </w:pPr>
            <w:r>
              <w:rPr>
                <w:rFonts w:hint="eastAsia"/>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8"/>
              <w:ind w:firstLine="0" w:firstLineChars="0"/>
              <w:jc w:val="center"/>
              <w:rPr>
                <w:sz w:val="24"/>
              </w:rPr>
            </w:pPr>
            <w:r>
              <w:rPr>
                <w:rFonts w:hint="eastAsia"/>
                <w:sz w:val="24"/>
              </w:rPr>
              <w:t>产权登记费</w:t>
            </w:r>
          </w:p>
        </w:tc>
        <w:tc>
          <w:tcPr>
            <w:tcW w:w="1995" w:type="dxa"/>
            <w:vAlign w:val="center"/>
          </w:tcPr>
          <w:p>
            <w:pPr>
              <w:pStyle w:val="8"/>
              <w:ind w:firstLine="0" w:firstLineChars="0"/>
              <w:jc w:val="center"/>
              <w:rPr>
                <w:sz w:val="24"/>
              </w:rPr>
            </w:pPr>
            <w:r>
              <w:rPr>
                <w:rFonts w:hint="eastAsia"/>
                <w:sz w:val="24"/>
              </w:rPr>
              <w:t>住宅：80元/户</w:t>
            </w:r>
          </w:p>
          <w:p>
            <w:pPr>
              <w:pStyle w:val="8"/>
              <w:ind w:firstLine="0" w:firstLineChars="0"/>
              <w:jc w:val="center"/>
              <w:rPr>
                <w:sz w:val="24"/>
              </w:rPr>
            </w:pPr>
            <w:r>
              <w:rPr>
                <w:rFonts w:hint="eastAsia"/>
                <w:sz w:val="24"/>
              </w:rPr>
              <w:t>商业：550元/户</w:t>
            </w:r>
          </w:p>
        </w:tc>
        <w:tc>
          <w:tcPr>
            <w:tcW w:w="2055" w:type="dxa"/>
            <w:vAlign w:val="center"/>
          </w:tcPr>
          <w:p>
            <w:pPr>
              <w:pStyle w:val="8"/>
              <w:ind w:firstLine="0" w:firstLineChars="0"/>
              <w:jc w:val="center"/>
              <w:rPr>
                <w:sz w:val="24"/>
              </w:rPr>
            </w:pPr>
            <w:r>
              <w:rPr>
                <w:rFonts w:hint="eastAsia"/>
                <w:sz w:val="24"/>
              </w:rPr>
              <w:t>市财政非税局</w:t>
            </w:r>
          </w:p>
        </w:tc>
        <w:tc>
          <w:tcPr>
            <w:tcW w:w="2880" w:type="dxa"/>
            <w:vAlign w:val="center"/>
          </w:tcPr>
          <w:p>
            <w:pPr>
              <w:pStyle w:val="8"/>
              <w:ind w:firstLine="0" w:firstLineChars="0"/>
              <w:jc w:val="center"/>
              <w:rPr>
                <w:sz w:val="24"/>
              </w:rPr>
            </w:pPr>
            <w:r>
              <w:rPr>
                <w:rFonts w:hint="eastAsia"/>
                <w:sz w:val="24"/>
              </w:rPr>
              <w:t>湘发改价费（2017）264号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8"/>
              <w:ind w:firstLine="0" w:firstLineChars="0"/>
              <w:jc w:val="center"/>
              <w:rPr>
                <w:sz w:val="24"/>
              </w:rPr>
            </w:pPr>
            <w:r>
              <w:rPr>
                <w:sz w:val="24"/>
              </w:rPr>
              <w:t>…</w:t>
            </w:r>
            <w:r>
              <w:rPr>
                <w:rFonts w:hint="eastAsia"/>
                <w:sz w:val="24"/>
              </w:rPr>
              <w:t>.</w:t>
            </w:r>
          </w:p>
        </w:tc>
        <w:tc>
          <w:tcPr>
            <w:tcW w:w="1995" w:type="dxa"/>
            <w:vAlign w:val="center"/>
          </w:tcPr>
          <w:p>
            <w:pPr>
              <w:pStyle w:val="8"/>
              <w:ind w:firstLine="0" w:firstLineChars="0"/>
              <w:jc w:val="center"/>
              <w:rPr>
                <w:sz w:val="24"/>
              </w:rPr>
            </w:pPr>
          </w:p>
        </w:tc>
        <w:tc>
          <w:tcPr>
            <w:tcW w:w="2055" w:type="dxa"/>
            <w:vAlign w:val="center"/>
          </w:tcPr>
          <w:p>
            <w:pPr>
              <w:pStyle w:val="8"/>
              <w:ind w:firstLine="0" w:firstLineChars="0"/>
              <w:jc w:val="center"/>
              <w:rPr>
                <w:sz w:val="24"/>
              </w:rPr>
            </w:pPr>
          </w:p>
        </w:tc>
        <w:tc>
          <w:tcPr>
            <w:tcW w:w="2880" w:type="dxa"/>
            <w:vAlign w:val="center"/>
          </w:tcPr>
          <w:p>
            <w:pPr>
              <w:pStyle w:val="8"/>
              <w:ind w:firstLine="0" w:firstLineChars="0"/>
              <w:jc w:val="center"/>
              <w:rPr>
                <w:sz w:val="24"/>
              </w:rPr>
            </w:pP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五、小区物业服务费用（可根据具体服务项目调整）</w:t>
      </w:r>
      <w:r>
        <w:rPr>
          <w:rFonts w:hint="eastAsia" w:ascii="仿宋" w:hAnsi="仿宋" w:eastAsia="仿宋" w:cs="仿宋"/>
          <w:sz w:val="28"/>
          <w:szCs w:val="28"/>
          <w:lang w:eastAsia="zh-CN"/>
        </w:rPr>
        <w:t>前期物业服务费公示服务等级、服务内容、服务收费标准，无异议后签定前期物业合同，再报市发改委核定。</w:t>
      </w:r>
    </w:p>
    <w:p>
      <w:pPr>
        <w:pStyle w:val="2"/>
        <w:rPr>
          <w:rFonts w:hint="eastAsia"/>
          <w:lang w:val="en-US" w:eastAsia="zh-CN"/>
        </w:rPr>
      </w:pPr>
    </w:p>
    <w:p>
      <w:pPr>
        <w:spacing w:line="400" w:lineRule="exact"/>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sz w:val="32"/>
          <w:szCs w:val="32"/>
        </w:rPr>
      </w:pPr>
      <w:r>
        <w:rPr>
          <w:rFonts w:hint="eastAsia"/>
          <w:sz w:val="32"/>
          <w:szCs w:val="32"/>
        </w:rPr>
        <w:t>附件</w:t>
      </w:r>
      <w:r>
        <w:rPr>
          <w:rFonts w:hint="eastAsia"/>
          <w:sz w:val="32"/>
          <w:szCs w:val="32"/>
          <w:lang w:val="en-US" w:eastAsia="zh-CN"/>
        </w:rPr>
        <w:t>4</w:t>
      </w:r>
      <w:r>
        <w:rPr>
          <w:rFonts w:hint="eastAsia"/>
          <w:sz w:val="32"/>
          <w:szCs w:val="32"/>
        </w:rPr>
        <w:t>:</w:t>
      </w:r>
    </w:p>
    <w:p>
      <w:pPr>
        <w:jc w:val="center"/>
        <w:rPr>
          <w:rFonts w:hint="eastAsia"/>
          <w:b/>
          <w:sz w:val="40"/>
        </w:rPr>
      </w:pPr>
    </w:p>
    <w:p>
      <w:pPr>
        <w:jc w:val="center"/>
        <w:rPr>
          <w:b/>
          <w:sz w:val="44"/>
          <w:szCs w:val="44"/>
        </w:rPr>
      </w:pPr>
      <w:r>
        <w:rPr>
          <w:rFonts w:hint="eastAsia"/>
          <w:b/>
          <w:sz w:val="44"/>
          <w:szCs w:val="44"/>
        </w:rPr>
        <w:t>销售价格承诺书</w:t>
      </w:r>
    </w:p>
    <w:p>
      <w:pPr>
        <w:rPr>
          <w:rFonts w:hint="eastAsia" w:ascii="仿宋" w:hAnsi="仿宋" w:eastAsia="仿宋" w:cs="仿宋"/>
          <w:sz w:val="28"/>
        </w:rPr>
      </w:pPr>
      <w:r>
        <w:rPr>
          <w:rFonts w:hint="eastAsia" w:ascii="仿宋" w:hAnsi="仿宋" w:eastAsia="仿宋" w:cs="仿宋"/>
          <w:sz w:val="28"/>
        </w:rPr>
        <w:t>本公司就</w:t>
      </w:r>
      <w:r>
        <w:rPr>
          <w:rFonts w:hint="eastAsia" w:ascii="仿宋" w:hAnsi="仿宋" w:eastAsia="仿宋" w:cs="仿宋"/>
          <w:sz w:val="28"/>
          <w:u w:val="single"/>
        </w:rPr>
        <w:t xml:space="preserve"> </w:t>
      </w:r>
      <w:r>
        <w:rPr>
          <w:rFonts w:hint="eastAsia" w:ascii="仿宋" w:hAnsi="仿宋" w:eastAsia="仿宋" w:cs="仿宋"/>
          <w:sz w:val="28"/>
          <w:u w:val="single"/>
          <w:lang w:val="en-US" w:eastAsia="zh-CN"/>
        </w:rPr>
        <w:t>金科集美东方14#、15#</w:t>
      </w:r>
      <w:r>
        <w:rPr>
          <w:rFonts w:hint="eastAsia" w:ascii="仿宋" w:hAnsi="仿宋" w:eastAsia="仿宋" w:cs="仿宋"/>
          <w:sz w:val="28"/>
        </w:rPr>
        <w:t>小区商品住房价格事项作如下郑重承诺:</w:t>
      </w:r>
    </w:p>
    <w:p>
      <w:pPr>
        <w:rPr>
          <w:rFonts w:hint="eastAsia" w:ascii="仿宋" w:hAnsi="仿宋" w:eastAsia="仿宋" w:cs="仿宋"/>
          <w:sz w:val="28"/>
        </w:rPr>
      </w:pPr>
      <w:r>
        <w:rPr>
          <w:rFonts w:hint="eastAsia" w:ascii="仿宋" w:hAnsi="仿宋" w:eastAsia="仿宋" w:cs="仿宋"/>
          <w:sz w:val="28"/>
        </w:rPr>
        <w:t>1.严格执行商品住房销售价格备案管理的规定,向市发改委提供的备案资料内容真实、有效,无伪造修改和虚假成分,并为此承担相应的法律责任。</w:t>
      </w:r>
    </w:p>
    <w:p>
      <w:pPr>
        <w:rPr>
          <w:rFonts w:hint="eastAsia" w:ascii="仿宋" w:hAnsi="仿宋" w:eastAsia="仿宋" w:cs="仿宋"/>
          <w:sz w:val="28"/>
        </w:rPr>
      </w:pPr>
      <w:r>
        <w:rPr>
          <w:rFonts w:hint="eastAsia" w:ascii="仿宋" w:hAnsi="仿宋" w:eastAsia="仿宋" w:cs="仿宋"/>
          <w:sz w:val="28"/>
        </w:rPr>
        <w:t>2.遵守价格法律法规和政策,积极承担社会责任,维护房地产市场价格秩序。及时化解因价格问题引发的矛盾,配合做好价格投诉的调查、处理。</w:t>
      </w:r>
    </w:p>
    <w:p>
      <w:pPr>
        <w:rPr>
          <w:rFonts w:hint="eastAsia" w:ascii="仿宋" w:hAnsi="仿宋" w:eastAsia="仿宋" w:cs="仿宋"/>
          <w:sz w:val="28"/>
        </w:rPr>
      </w:pPr>
      <w:r>
        <w:rPr>
          <w:rFonts w:hint="eastAsia" w:ascii="仿宋" w:hAnsi="仿宋" w:eastAsia="仿宋" w:cs="仿宋"/>
          <w:sz w:val="28"/>
        </w:rPr>
        <w:t>3.执行商品住房销售明码标价有关规定,实行“一房一价”在销售场所公示全部可售房源及备案价格。每套住房标示价格不高于备案价格。不在标价之外加价销售商品房或者收取任何未予标明的费用。</w:t>
      </w:r>
    </w:p>
    <w:p>
      <w:pPr>
        <w:rPr>
          <w:rFonts w:hint="eastAsia" w:ascii="仿宋" w:hAnsi="仿宋" w:eastAsia="仿宋" w:cs="仿宋"/>
          <w:sz w:val="28"/>
        </w:rPr>
      </w:pPr>
      <w:r>
        <w:rPr>
          <w:rFonts w:hint="eastAsia" w:ascii="仿宋" w:hAnsi="仿宋" w:eastAsia="仿宋" w:cs="仿宋"/>
          <w:sz w:val="28"/>
        </w:rPr>
        <w:t>4.不捏造散布涨价信息,不囤积居奇、哄抬价格,不使用虚假或者使人误解的标价方式和标价手段误导购房者。</w:t>
      </w:r>
    </w:p>
    <w:p>
      <w:pPr>
        <w:rPr>
          <w:rFonts w:hint="eastAsia" w:ascii="仿宋" w:hAnsi="仿宋" w:eastAsia="仿宋" w:cs="仿宋"/>
          <w:sz w:val="28"/>
        </w:rPr>
      </w:pPr>
      <w:r>
        <w:rPr>
          <w:rFonts w:hint="eastAsia" w:ascii="仿宋" w:hAnsi="仿宋" w:eastAsia="仿宋" w:cs="仿宋"/>
          <w:sz w:val="28"/>
        </w:rPr>
        <w:t>若违反上述承诺,本公司依法承担相应责任,同意将单位和个人违诺失信信息录入同级公共信用信息系统。</w:t>
      </w:r>
    </w:p>
    <w:p>
      <w:pPr>
        <w:pStyle w:val="2"/>
        <w:rPr>
          <w:rFonts w:hint="eastAsia"/>
        </w:rPr>
      </w:pPr>
    </w:p>
    <w:p>
      <w:pPr>
        <w:jc w:val="center"/>
        <w:rPr>
          <w:rFonts w:hint="eastAsia" w:ascii="仿宋" w:hAnsi="仿宋" w:eastAsia="仿宋" w:cs="仿宋"/>
          <w:sz w:val="28"/>
        </w:rPr>
      </w:pPr>
      <w:r>
        <w:rPr>
          <w:rFonts w:hint="eastAsia" w:ascii="仿宋" w:hAnsi="仿宋" w:eastAsia="仿宋" w:cs="仿宋"/>
          <w:sz w:val="28"/>
        </w:rPr>
        <w:t xml:space="preserve">    承诺单位(公章): </w:t>
      </w:r>
    </w:p>
    <w:p>
      <w:pPr>
        <w:ind w:firstLine="2520" w:firstLineChars="900"/>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lang w:val="en-US" w:eastAsia="zh-CN"/>
        </w:rPr>
        <w:t xml:space="preserve">       </w:t>
      </w:r>
      <w:r>
        <w:rPr>
          <w:rFonts w:hint="eastAsia" w:ascii="仿宋" w:hAnsi="仿宋" w:eastAsia="仿宋" w:cs="仿宋"/>
          <w:sz w:val="28"/>
        </w:rPr>
        <w:t>法人或负责人(签名)</w:t>
      </w:r>
    </w:p>
    <w:p>
      <w:pPr>
        <w:jc w:val="center"/>
        <w:rPr>
          <w:rFonts w:hint="eastAsia" w:ascii="仿宋" w:hAnsi="仿宋" w:eastAsia="仿宋" w:cs="仿宋"/>
          <w:sz w:val="28"/>
          <w:lang w:val="en-US" w:eastAsia="zh-CN"/>
        </w:rPr>
      </w:pPr>
      <w:r>
        <w:rPr>
          <w:rFonts w:hint="eastAsia" w:ascii="仿宋" w:hAnsi="仿宋" w:eastAsia="仿宋" w:cs="仿宋"/>
          <w:sz w:val="28"/>
        </w:rPr>
        <w:t xml:space="preserve"> </w:t>
      </w:r>
      <w:r>
        <w:rPr>
          <w:rFonts w:hint="eastAsia" w:ascii="仿宋" w:hAnsi="仿宋" w:eastAsia="仿宋" w:cs="仿宋"/>
          <w:sz w:val="28"/>
          <w:lang w:val="en-US" w:eastAsia="zh-CN"/>
        </w:rPr>
        <w:t xml:space="preserve">              </w:t>
      </w:r>
      <w:r>
        <w:rPr>
          <w:rFonts w:hint="eastAsia" w:ascii="仿宋" w:hAnsi="仿宋" w:eastAsia="仿宋" w:cs="仿宋"/>
          <w:sz w:val="28"/>
        </w:rPr>
        <w:t xml:space="preserve">承诺日期: </w:t>
      </w:r>
      <w:r>
        <w:rPr>
          <w:rFonts w:hint="eastAsia" w:ascii="仿宋" w:hAnsi="仿宋" w:eastAsia="仿宋" w:cs="仿宋"/>
          <w:sz w:val="28"/>
          <w:lang w:val="en-US" w:eastAsia="zh-CN"/>
        </w:rPr>
        <w:t>2021年11月7日</w:t>
      </w:r>
    </w:p>
    <w:p>
      <w:pPr>
        <w:jc w:val="center"/>
        <w:rPr>
          <w:rFonts w:hint="eastAsia" w:ascii="仿宋" w:hAnsi="仿宋" w:eastAsia="仿宋" w:cs="仿宋"/>
          <w:spacing w:val="-20"/>
          <w:w w:val="80"/>
          <w:sz w:val="32"/>
          <w:szCs w:val="32"/>
          <w:lang w:val="en-US" w:eastAsia="zh-CN"/>
        </w:rPr>
      </w:pPr>
      <w:r>
        <w:rPr>
          <w:rFonts w:hint="eastAsia" w:ascii="仿宋" w:hAnsi="仿宋" w:eastAsia="仿宋" w:cs="仿宋"/>
          <w:sz w:val="28"/>
        </w:rPr>
        <w:t xml:space="preserve">              </w:t>
      </w:r>
      <w:r>
        <w:rPr>
          <w:rFonts w:hint="eastAsia" w:ascii="仿宋" w:hAnsi="仿宋" w:eastAsia="仿宋" w:cs="仿宋"/>
          <w:sz w:val="28"/>
          <w:lang w:val="en-US" w:eastAsia="zh-CN"/>
        </w:rPr>
        <w:t xml:space="preserve">         </w:t>
      </w:r>
      <w:r>
        <w:rPr>
          <w:rFonts w:hint="eastAsia" w:ascii="仿宋" w:hAnsi="仿宋" w:eastAsia="仿宋" w:cs="仿宋"/>
          <w:sz w:val="28"/>
        </w:rPr>
        <w:t>经办人:</w:t>
      </w:r>
      <w:r>
        <w:rPr>
          <w:rFonts w:hint="eastAsia" w:ascii="仿宋" w:hAnsi="仿宋" w:eastAsia="仿宋" w:cs="仿宋"/>
          <w:sz w:val="28"/>
          <w:lang w:val="en-US" w:eastAsia="zh-CN"/>
        </w:rPr>
        <w:t>陈礼</w:t>
      </w:r>
      <w:r>
        <w:rPr>
          <w:rFonts w:hint="eastAsia" w:ascii="仿宋" w:hAnsi="仿宋" w:eastAsia="仿宋" w:cs="仿宋"/>
          <w:sz w:val="28"/>
        </w:rPr>
        <w:t xml:space="preserve">  联系电话</w:t>
      </w:r>
      <w:r>
        <w:rPr>
          <w:rFonts w:hint="eastAsia" w:ascii="仿宋" w:hAnsi="仿宋" w:eastAsia="仿宋" w:cs="仿宋"/>
          <w:sz w:val="28"/>
          <w:lang w:eastAsia="zh-CN"/>
        </w:rPr>
        <w:t>：</w:t>
      </w:r>
      <w:r>
        <w:rPr>
          <w:rFonts w:hint="eastAsia" w:ascii="仿宋" w:hAnsi="仿宋" w:eastAsia="仿宋" w:cs="仿宋"/>
          <w:sz w:val="28"/>
          <w:lang w:val="en-US" w:eastAsia="zh-CN"/>
        </w:rPr>
        <w:t>18207371111</w:t>
      </w:r>
    </w:p>
    <w:sectPr>
      <w:footerReference r:id="rId3" w:type="default"/>
      <w:pgSz w:w="11906" w:h="16838"/>
      <w:pgMar w:top="1440"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A5456"/>
    <w:rsid w:val="004B4BBE"/>
    <w:rsid w:val="0085094C"/>
    <w:rsid w:val="01223671"/>
    <w:rsid w:val="04A942F2"/>
    <w:rsid w:val="0ACC3746"/>
    <w:rsid w:val="0E8514D3"/>
    <w:rsid w:val="10E86F3D"/>
    <w:rsid w:val="12667F8D"/>
    <w:rsid w:val="13E03FFD"/>
    <w:rsid w:val="155A5456"/>
    <w:rsid w:val="165A37B9"/>
    <w:rsid w:val="16A4138E"/>
    <w:rsid w:val="196943D0"/>
    <w:rsid w:val="1B1B0BC4"/>
    <w:rsid w:val="1B7525A8"/>
    <w:rsid w:val="1D827AEA"/>
    <w:rsid w:val="1DC72084"/>
    <w:rsid w:val="1DF20D3D"/>
    <w:rsid w:val="221C05BC"/>
    <w:rsid w:val="23D37919"/>
    <w:rsid w:val="282C5C8A"/>
    <w:rsid w:val="283055FE"/>
    <w:rsid w:val="28DF5330"/>
    <w:rsid w:val="298C31FC"/>
    <w:rsid w:val="29FF4191"/>
    <w:rsid w:val="2A17374A"/>
    <w:rsid w:val="2ACD4518"/>
    <w:rsid w:val="2D3D4BE3"/>
    <w:rsid w:val="2E0E5B46"/>
    <w:rsid w:val="35457D0C"/>
    <w:rsid w:val="3C672F1D"/>
    <w:rsid w:val="457A147F"/>
    <w:rsid w:val="46511B0B"/>
    <w:rsid w:val="493F7B47"/>
    <w:rsid w:val="49482037"/>
    <w:rsid w:val="4A1C2EEA"/>
    <w:rsid w:val="4BB96AB0"/>
    <w:rsid w:val="4CDB778D"/>
    <w:rsid w:val="4D775A10"/>
    <w:rsid w:val="504C2EDF"/>
    <w:rsid w:val="51377178"/>
    <w:rsid w:val="569B6ECE"/>
    <w:rsid w:val="5A823676"/>
    <w:rsid w:val="5CB655A6"/>
    <w:rsid w:val="5E114D9F"/>
    <w:rsid w:val="5EAB134F"/>
    <w:rsid w:val="61974196"/>
    <w:rsid w:val="62F266BC"/>
    <w:rsid w:val="64B649F8"/>
    <w:rsid w:val="654C3802"/>
    <w:rsid w:val="65C31DF4"/>
    <w:rsid w:val="65CF0872"/>
    <w:rsid w:val="666779B9"/>
    <w:rsid w:val="68B37F56"/>
    <w:rsid w:val="6BEF7841"/>
    <w:rsid w:val="6C8D2EAF"/>
    <w:rsid w:val="6D09213D"/>
    <w:rsid w:val="6D1F7486"/>
    <w:rsid w:val="6E5F019B"/>
    <w:rsid w:val="6E600CAE"/>
    <w:rsid w:val="6E6C5FD3"/>
    <w:rsid w:val="743D567D"/>
    <w:rsid w:val="746C2C26"/>
    <w:rsid w:val="761700FD"/>
    <w:rsid w:val="7CC71C74"/>
    <w:rsid w:val="B7FDE922"/>
    <w:rsid w:val="BFFF7CF5"/>
    <w:rsid w:val="DBFEB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font31"/>
    <w:basedOn w:val="7"/>
    <w:qFormat/>
    <w:uiPriority w:val="0"/>
    <w:rPr>
      <w:rFonts w:hint="eastAsia" w:ascii="宋体" w:hAnsi="宋体" w:eastAsia="宋体" w:cs="宋体"/>
      <w:color w:val="000000"/>
      <w:sz w:val="18"/>
      <w:szCs w:val="18"/>
      <w:u w:val="none"/>
      <w:vertAlign w:val="superscript"/>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2020-03-03T17:10:00Z</dcterms:created>
  <dc:creator>肖诗杰</dc:creator>
  <cp:lastModifiedBy>Administrator</cp:lastModifiedBy>
  <cp:lastPrinted>2021-11-16T07:41:55Z</cp:lastPrinted>
  <dcterms:modified xsi:type="dcterms:W3CDTF">2021-11-16T07:43:33Z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D41ACF0006C847A7A72D520D6E6DDC3C</vt:lpwstr>
  </property>
</Properties>
</file>