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“绿地国际花都二期”项目5#栋、9#栋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湖南精锐置业发展</w:t>
      </w:r>
      <w:r>
        <w:rPr>
          <w:rFonts w:hint="eastAsia" w:ascii="仿宋" w:hAnsi="仿宋" w:eastAsia="仿宋" w:cs="仿宋"/>
          <w:sz w:val="32"/>
          <w:szCs w:val="32"/>
        </w:rPr>
        <w:t>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“绿地国际花都二期”项目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5#栋、9#栋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》收悉，依据益政办发〔2020〕6号文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件、益发</w:t>
      </w: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长春路北侧、幸福路南侧、贺家桥路东侧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绿地国际花都二期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5#栋、9#栋</w:t>
      </w:r>
      <w:r>
        <w:rPr>
          <w:rFonts w:hint="eastAsia" w:ascii="仿宋" w:hAnsi="仿宋" w:eastAsia="仿宋" w:cs="仿宋"/>
          <w:sz w:val="32"/>
          <w:szCs w:val="32"/>
        </w:rPr>
        <w:t>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numPr>
          <w:numId w:val="0"/>
        </w:numPr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一、同意5#栋（住宅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4258.08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7758元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7058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7400元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。同意9#栋（住宅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156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20698.32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）预售备案价格最高价为7318元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5898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；预售均价为6700.04元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" w:bidi="ar-SA"/>
        </w:rPr>
        <w:t>1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、“绿地国际花都二期”项目5#栋、9#栋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firstLine="1600" w:firstLineChars="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、湖南精锐置业发展有限公司：“绿地国际花都二期”项目5#栋、9#栋商品住房销售价格综合信息表</w:t>
      </w:r>
    </w:p>
    <w:p>
      <w:pPr>
        <w:spacing w:line="6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3、“绿地国际花都二期”项目5#栋、9#栋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firstLine="1440" w:firstLineChars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湖南精锐置业发展有限公司：“绿地国际花都二期”项目5#栋、9#栋</w:t>
      </w:r>
      <w:r>
        <w:rPr>
          <w:rFonts w:hint="eastAsia" w:ascii="仿宋" w:hAnsi="仿宋" w:eastAsia="仿宋" w:cs="仿宋"/>
          <w:sz w:val="32"/>
          <w:szCs w:val="32"/>
        </w:rPr>
        <w:t>格承诺书</w:t>
      </w:r>
    </w:p>
    <w:p>
      <w:pPr>
        <w:widowControl w:val="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商品住房一房一价明细表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1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申报日期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： 2021 年 08月 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1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开发企业：湖南精税置业发展有限公司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1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绿地国际花都二期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5#栋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1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资阳区长春东路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381号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</w:t>
      </w:r>
    </w:p>
    <w:tbl>
      <w:tblPr>
        <w:tblStyle w:val="6"/>
        <w:tblpPr w:leftFromText="180" w:rightFromText="180" w:vertAnchor="text" w:horzAnchor="page" w:tblpX="1762" w:tblpY="134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500"/>
        <w:gridCol w:w="933"/>
        <w:gridCol w:w="1234"/>
        <w:gridCol w:w="1033"/>
        <w:gridCol w:w="1367"/>
        <w:gridCol w:w="916"/>
        <w:gridCol w:w="104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房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栋号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单元房号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型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套内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-107" w:leftChars="-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公摊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销售单价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㎡）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5#101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119.29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15.74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895629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5#102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5#103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863626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5#104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119.29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15.74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913523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5#201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972249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5#202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958723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5#203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965486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5#204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992538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5#301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999301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5#302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985775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5#303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992538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5#304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1019590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5#401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5#402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974954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5#403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981717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5#404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1008769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5#501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1015532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5#502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1002006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5#503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1008769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5#504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1035821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5#601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1029058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5#602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1015532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5#603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1022295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5#604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1049347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5#701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1022295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5#702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1008769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5#703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1015532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5#704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1042584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5#801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968191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5#802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954665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5#803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961428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5#804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135.26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117.41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7308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合计:32套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合计面积：4258.08㎡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均价: 7400元/㎡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总销金额:3151万元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益阳市发展和改革委员会监制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价格举报电话：12315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商品住房一房一价明细表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申报日期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： 2021 年 08 月 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开发企业：湖南精税置业发展有限公司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绿地国际花都二期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9#栋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468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资阳区长春东路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381号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</w:t>
      </w:r>
    </w:p>
    <w:tbl>
      <w:tblPr>
        <w:tblStyle w:val="6"/>
        <w:tblpPr w:leftFromText="180" w:rightFromText="180" w:vertAnchor="text" w:horzAnchor="page" w:tblpX="1762" w:tblpY="134"/>
        <w:tblOverlap w:val="never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25"/>
        <w:gridCol w:w="975"/>
        <w:gridCol w:w="1245"/>
        <w:gridCol w:w="960"/>
        <w:gridCol w:w="1197"/>
        <w:gridCol w:w="916"/>
        <w:gridCol w:w="104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房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栋号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单元房号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型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套内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-107" w:leftChars="-51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公摊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销售单价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㎡）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897402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二室二厅一卫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520381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818113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二室二厅一卫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524792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933025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911651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781382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831207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824660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947274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925900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793989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844301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837754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800292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9#306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961523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930175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797771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848229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841682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804074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965797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934449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801553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852158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807857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970072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938724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805335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856086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849539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811639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9#606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974347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942999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809117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853467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815421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9#706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978621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947274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812899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863942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857395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819203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9#806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982896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951548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816681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867870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822985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9#906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987171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955823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820464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871799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865252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826767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991445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960098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824246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875727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830549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9#1106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964372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879655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834331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9#1206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999995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968647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831810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883583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877036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838113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9#1306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1004270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958673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822985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874417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867870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829288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9#1406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994295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972922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835592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880964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841895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9#1506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1008544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977196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839374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891440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884893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9#1606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1012819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981471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843156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849460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9#1706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1017094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957248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821724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866561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9#1806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992870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846938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899296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853242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9#1906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1021368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896677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857024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9#2006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1025643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998570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858285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911081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904534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864588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9#2106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7258.00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1034192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1007119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865849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918937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912390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9#2206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1042742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1002845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862067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908462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868370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9#2306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7288.00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1038467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994295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854502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900605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860806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9#2406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1029918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846938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899296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892749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853242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9#2506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1021368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914501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833826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103.29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827279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9#2606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6668.00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4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合计:156套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合计面积：20698.32</w:t>
            </w:r>
            <w:r>
              <w:rPr>
                <w:rStyle w:val="15"/>
                <w:lang w:val="en-US" w:eastAsia="zh-CN" w:bidi="ar"/>
              </w:rPr>
              <w:t>㎡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均价: 6700.04元/㎡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总销金额:1.38亿元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益阳市发展和改革委员会监制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商品住房销售价格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综合信息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申报日期：   2021 年 08月18日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房地产开发企业名称（盖章）：湖南精锐置业发展有限公司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房地产中介服务机构名称（盖章）：</w:t>
      </w:r>
    </w:p>
    <w:tbl>
      <w:tblPr>
        <w:tblStyle w:val="7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58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楼盘名称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绿地国际花都二期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5#栋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9#栋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坐落位置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长春路北侧、幸福路南侧、贺家桥路东侧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土地性质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商住用地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土地使用年限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住宅70年、商业40年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房源数量（可供销售房源）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188套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房屋交付使用时间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2022年6月30日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容积率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2.00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绿化率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30.5%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车位配比率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产权登记费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前期物业服务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拟收费标准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优惠折扣及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销售条件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按销售时市场行情实时调整商品房销售价格政策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益阳市发展和改革委员会监制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价格举报电话：12315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房销售价格分幢标示牌</w:t>
      </w:r>
    </w:p>
    <w:p>
      <w:pPr>
        <w:spacing w:line="500" w:lineRule="exact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湖南精锐置业发展有限公司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楼盘信息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21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绿地国际花都二期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5#、9#栋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长春东路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firstLine="840" w:firstLineChars="30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188套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商住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2076年12月11日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2.0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30.5%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异形柱框架剪力墙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2.9米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毛坯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80元/套、商业550元/套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湖南精锐置业发展有限公司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湘发改价费（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264号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pStyle w:val="2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按销售时市场行情实时调整商品房销售价格政策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及开户费；</w:t>
      </w:r>
      <w:r>
        <w:rPr>
          <w:rFonts w:hint="eastAsia" w:ascii="仿宋" w:hAnsi="仿宋" w:eastAsia="仿宋" w:cs="仿宋"/>
          <w:sz w:val="28"/>
          <w:szCs w:val="28"/>
        </w:rPr>
        <w:t>燃气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开户及</w:t>
      </w:r>
      <w:r>
        <w:rPr>
          <w:rFonts w:hint="eastAsia" w:ascii="仿宋" w:hAnsi="仿宋" w:eastAsia="仿宋" w:cs="仿宋"/>
          <w:sz w:val="28"/>
          <w:szCs w:val="28"/>
        </w:rPr>
        <w:t>管道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费；</w:t>
      </w:r>
      <w:r>
        <w:rPr>
          <w:rFonts w:hint="eastAsia" w:ascii="仿宋" w:hAnsi="仿宋" w:eastAsia="仿宋" w:cs="仿宋"/>
          <w:sz w:val="28"/>
          <w:szCs w:val="28"/>
        </w:rPr>
        <w:t>电子监控、通信线路等公共配套设施建设费用。（商品房经营者可根据小区具体情况增加公示内容）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前期物业服务收费标准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（元/平方米）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益阳市发展和改革委员会监制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价格举报电话：12315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销售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价格承诺书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本公司就</w:t>
      </w:r>
      <w:r>
        <w:rPr>
          <w:rFonts w:hint="eastAsia" w:ascii="仿宋" w:hAnsi="仿宋" w:eastAsia="仿宋" w:cs="仿宋"/>
          <w:sz w:val="32"/>
          <w:szCs w:val="32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绿地国际花都二期</w:t>
      </w:r>
      <w:r>
        <w:rPr>
          <w:rFonts w:hint="eastAsia" w:ascii="仿宋" w:hAnsi="仿宋" w:eastAsia="仿宋" w:cs="仿宋"/>
          <w:sz w:val="32"/>
          <w:szCs w:val="32"/>
        </w:rPr>
        <w:t>_ 小区商品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仿宋"/>
          <w:sz w:val="32"/>
          <w:szCs w:val="32"/>
        </w:rPr>
        <w:t>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仿宋"/>
          <w:sz w:val="32"/>
          <w:szCs w:val="32"/>
        </w:rPr>
        <w:t>房销售价格备案管理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规定，向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市发改委</w:t>
      </w:r>
      <w:r>
        <w:rPr>
          <w:rFonts w:hint="eastAsia" w:ascii="仿宋" w:hAnsi="仿宋" w:eastAsia="仿宋" w:cs="仿宋"/>
          <w:sz w:val="32"/>
          <w:szCs w:val="32"/>
        </w:rPr>
        <w:t>提供的备案资料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真实、有效，无伪造修改和虚假成分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>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问题引发的</w:t>
      </w:r>
      <w:r>
        <w:rPr>
          <w:rFonts w:hint="eastAsia" w:ascii="仿宋" w:hAnsi="仿宋" w:eastAsia="仿宋" w:cs="仿宋"/>
          <w:sz w:val="32"/>
          <w:szCs w:val="32"/>
        </w:rPr>
        <w:t>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仿宋"/>
          <w:sz w:val="32"/>
          <w:szCs w:val="32"/>
        </w:rPr>
        <w:t>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560" w:lineRule="exact"/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湖南精锐置业发展有限公司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承诺日期：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spacing w:before="217" w:beforeLines="50" w:after="217" w:afterLines="50"/>
        <w:ind w:firstLine="1600" w:firstLineChars="5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郭胜兵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13762730119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28EC5"/>
    <w:multiLevelType w:val="singleLevel"/>
    <w:tmpl w:val="73528E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4892965"/>
    <w:rsid w:val="061E6FED"/>
    <w:rsid w:val="07E144BE"/>
    <w:rsid w:val="11802799"/>
    <w:rsid w:val="1E57638D"/>
    <w:rsid w:val="1E6BF28B"/>
    <w:rsid w:val="1F7E1A6B"/>
    <w:rsid w:val="26FF65E6"/>
    <w:rsid w:val="303D00E6"/>
    <w:rsid w:val="3B4C1BE1"/>
    <w:rsid w:val="43CB51A8"/>
    <w:rsid w:val="4FBFCC95"/>
    <w:rsid w:val="4FDF7053"/>
    <w:rsid w:val="514E6E70"/>
    <w:rsid w:val="57D8223F"/>
    <w:rsid w:val="58F4701C"/>
    <w:rsid w:val="5F3E0DF4"/>
    <w:rsid w:val="5FDD8479"/>
    <w:rsid w:val="61D73D8B"/>
    <w:rsid w:val="61FB427B"/>
    <w:rsid w:val="61FF7C27"/>
    <w:rsid w:val="66FF829B"/>
    <w:rsid w:val="68234FAF"/>
    <w:rsid w:val="6BFF6867"/>
    <w:rsid w:val="70834923"/>
    <w:rsid w:val="78FA1031"/>
    <w:rsid w:val="794213C2"/>
    <w:rsid w:val="7EDF4028"/>
    <w:rsid w:val="7EFF1170"/>
    <w:rsid w:val="7F179BED"/>
    <w:rsid w:val="7F778B64"/>
    <w:rsid w:val="7F7D58EC"/>
    <w:rsid w:val="7FB7E635"/>
    <w:rsid w:val="7FEE45A9"/>
    <w:rsid w:val="7FF66E36"/>
    <w:rsid w:val="9D4B5CFF"/>
    <w:rsid w:val="A7DB580B"/>
    <w:rsid w:val="BA7B23C6"/>
    <w:rsid w:val="BEDF1C93"/>
    <w:rsid w:val="C7EB27B2"/>
    <w:rsid w:val="CD3DB24A"/>
    <w:rsid w:val="CFDB10C9"/>
    <w:rsid w:val="DAE24EB9"/>
    <w:rsid w:val="DFDF1A15"/>
    <w:rsid w:val="DFF9856A"/>
    <w:rsid w:val="E78E7713"/>
    <w:rsid w:val="EF7F616A"/>
    <w:rsid w:val="FCF7C393"/>
    <w:rsid w:val="FDEDDAD0"/>
    <w:rsid w:val="FE3EAFE6"/>
    <w:rsid w:val="FE734873"/>
    <w:rsid w:val="FFB7BE98"/>
    <w:rsid w:val="FF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16</Pages>
  <Words>4909</Words>
  <Characters>10919</Characters>
  <Lines>60</Lines>
  <Paragraphs>17</Paragraphs>
  <TotalTime>101</TotalTime>
  <ScaleCrop>false</ScaleCrop>
  <LinksUpToDate>false</LinksUpToDate>
  <CharactersWithSpaces>11507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2021-06-11T13:02:00Z</dcterms:created>
  <dc:creator>夏斌</dc:creator>
  <cp:lastModifiedBy>lenovo234</cp:lastModifiedBy>
  <cp:lastPrinted>2021-08-19T19:20:00Z</cp:lastPrinted>
  <dcterms:modified xsi:type="dcterms:W3CDTF">2021-08-20T11:39:23Z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8B48F193489846A880495440A53D2F61</vt:lpwstr>
  </property>
</Properties>
</file>