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73" w:rsidRDefault="009D5F7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9D5F73" w:rsidRDefault="009D5F73">
      <w:pPr>
        <w:pStyle w:val="1"/>
      </w:pPr>
    </w:p>
    <w:p w:rsidR="009D5F73" w:rsidRDefault="009D5F73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益发改价备〔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B767A1">
        <w:rPr>
          <w:rFonts w:ascii="仿宋" w:eastAsia="仿宋" w:hAnsi="仿宋" w:cs="仿宋" w:hint="eastAsia"/>
          <w:sz w:val="32"/>
          <w:szCs w:val="32"/>
        </w:rPr>
        <w:t>33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9D5F73" w:rsidRDefault="009D5F73">
      <w:pPr>
        <w:pStyle w:val="1"/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D5F73" w:rsidRDefault="009D5F73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9D5F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益阳市发展和改革委员会</w:t>
      </w:r>
    </w:p>
    <w:p w:rsidR="009D5F73" w:rsidRDefault="00A075F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</w:t>
      </w:r>
      <w:r w:rsidR="00B767A1">
        <w:rPr>
          <w:rFonts w:ascii="方正小标宋_GBK" w:eastAsia="方正小标宋_GBK" w:hAnsi="方正小标宋_GBK" w:cs="方正小标宋_GBK" w:hint="eastAsia"/>
          <w:sz w:val="44"/>
          <w:szCs w:val="44"/>
        </w:rPr>
        <w:t>梓湖御园（梓山府）25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#、2</w:t>
      </w:r>
      <w:r w:rsidR="00B767A1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#、</w:t>
      </w:r>
      <w:r w:rsidR="00B767A1">
        <w:rPr>
          <w:rFonts w:ascii="方正小标宋_GBK" w:eastAsia="方正小标宋_GBK" w:hAnsi="方正小标宋_GBK" w:cs="方正小标宋_GBK" w:hint="eastAsia"/>
          <w:sz w:val="44"/>
          <w:szCs w:val="44"/>
        </w:rPr>
        <w:t>27#、38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#栋商品住房预售价格</w:t>
      </w:r>
      <w:r w:rsidR="005511BF">
        <w:rPr>
          <w:rFonts w:ascii="方正小标宋_GBK" w:eastAsia="方正小标宋_GBK" w:hAnsi="方正小标宋_GBK" w:cs="方正小标宋_GBK" w:hint="eastAsia"/>
          <w:sz w:val="44"/>
          <w:szCs w:val="44"/>
        </w:rPr>
        <w:t>下调的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备案通知</w:t>
      </w:r>
    </w:p>
    <w:p w:rsidR="009D5F73" w:rsidRDefault="009D5F7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D5F73" w:rsidRDefault="00B767A1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佳宁娜（湖南）实业有限公司</w:t>
      </w:r>
      <w:r w:rsidR="00A075F1">
        <w:rPr>
          <w:rFonts w:ascii="仿宋" w:eastAsia="仿宋" w:hAnsi="仿宋" w:cs="仿宋"/>
          <w:sz w:val="32"/>
          <w:szCs w:val="32"/>
        </w:rPr>
        <w:t>:</w:t>
      </w:r>
      <w:r w:rsidR="00A075F1"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B767A1" w:rsidRDefault="005511BF">
      <w:pPr>
        <w:spacing w:line="56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你公司《关于</w:t>
      </w:r>
      <w:r w:rsidR="00B767A1">
        <w:rPr>
          <w:rFonts w:ascii="仿宋" w:eastAsia="仿宋" w:hAnsi="仿宋" w:cs="仿宋" w:hint="eastAsia"/>
          <w:sz w:val="32"/>
          <w:szCs w:val="32"/>
        </w:rPr>
        <w:t>申请调整梓湖御园（梓山府）25#、26#、27#、38#栋商品住房</w:t>
      </w:r>
      <w:r w:rsidR="00A075F1">
        <w:rPr>
          <w:rFonts w:ascii="仿宋" w:eastAsia="仿宋" w:hAnsi="仿宋" w:cs="仿宋" w:hint="eastAsia"/>
          <w:sz w:val="32"/>
          <w:szCs w:val="32"/>
        </w:rPr>
        <w:t>价格</w:t>
      </w:r>
      <w:r w:rsidR="00B767A1">
        <w:rPr>
          <w:rFonts w:ascii="仿宋" w:eastAsia="仿宋" w:hAnsi="仿宋" w:cs="仿宋" w:hint="eastAsia"/>
          <w:sz w:val="32"/>
          <w:szCs w:val="32"/>
        </w:rPr>
        <w:t>的请示</w:t>
      </w:r>
      <w:r w:rsidR="00A075F1">
        <w:rPr>
          <w:rFonts w:ascii="仿宋" w:eastAsia="仿宋" w:hAnsi="仿宋" w:cs="仿宋" w:hint="eastAsia"/>
          <w:sz w:val="32"/>
          <w:szCs w:val="32"/>
        </w:rPr>
        <w:t>》收悉，依据益政办发〔2020〕6号文件、益发改价费〔</w:t>
      </w:r>
      <w:r w:rsidR="00A075F1">
        <w:rPr>
          <w:rFonts w:ascii="仿宋" w:eastAsia="仿宋" w:hAnsi="仿宋" w:cs="仿宋"/>
          <w:sz w:val="32"/>
          <w:szCs w:val="32"/>
        </w:rPr>
        <w:t>2020</w:t>
      </w:r>
      <w:r w:rsidR="00A075F1">
        <w:rPr>
          <w:rFonts w:ascii="仿宋" w:eastAsia="仿宋" w:hAnsi="仿宋" w:cs="仿宋" w:hint="eastAsia"/>
          <w:sz w:val="32"/>
          <w:szCs w:val="32"/>
        </w:rPr>
        <w:t>〕</w:t>
      </w:r>
      <w:r w:rsidR="00A075F1">
        <w:rPr>
          <w:rFonts w:ascii="仿宋" w:eastAsia="仿宋" w:hAnsi="仿宋" w:cs="仿宋"/>
          <w:sz w:val="32"/>
          <w:szCs w:val="32"/>
        </w:rPr>
        <w:t>220</w:t>
      </w:r>
      <w:r w:rsidR="00A075F1">
        <w:rPr>
          <w:rFonts w:ascii="仿宋" w:eastAsia="仿宋" w:hAnsi="仿宋" w:cs="仿宋" w:hint="eastAsia"/>
          <w:sz w:val="32"/>
          <w:szCs w:val="32"/>
        </w:rPr>
        <w:t>号）文件提供附表1-6完整资料，</w:t>
      </w:r>
    </w:p>
    <w:p w:rsidR="009D5F73" w:rsidRDefault="00A075F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经研究，现就你公司在</w:t>
      </w:r>
      <w:r w:rsidR="00B767A1">
        <w:rPr>
          <w:rFonts w:ascii="仿宋" w:eastAsia="仿宋" w:hAnsi="仿宋" w:cs="仿宋" w:hint="eastAsia"/>
          <w:sz w:val="32"/>
          <w:szCs w:val="32"/>
        </w:rPr>
        <w:t>团圆路以西、仙峰仑路以北</w:t>
      </w:r>
      <w:r>
        <w:rPr>
          <w:rFonts w:ascii="仿宋" w:eastAsia="仿宋" w:hAnsi="仿宋" w:cs="仿宋" w:hint="eastAsia"/>
          <w:sz w:val="32"/>
          <w:szCs w:val="32"/>
        </w:rPr>
        <w:t>开发建设的</w:t>
      </w:r>
      <w:r w:rsidR="00B767A1">
        <w:rPr>
          <w:rFonts w:ascii="仿宋" w:eastAsia="仿宋" w:hAnsi="仿宋" w:cs="仿宋" w:hint="eastAsia"/>
          <w:sz w:val="32"/>
          <w:szCs w:val="32"/>
        </w:rPr>
        <w:t>梓湖御园（梓山府）25#、26#、27#、38#栋商品</w:t>
      </w:r>
      <w:r>
        <w:rPr>
          <w:rFonts w:ascii="仿宋" w:eastAsia="仿宋" w:hAnsi="仿宋" w:cs="仿宋" w:hint="eastAsia"/>
          <w:sz w:val="32"/>
          <w:szCs w:val="32"/>
        </w:rPr>
        <w:t>住宅预售备案价格及相关事项通知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9D5F73" w:rsidRDefault="00A075F1">
      <w:pPr>
        <w:pStyle w:val="1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一、同意</w:t>
      </w:r>
      <w:r w:rsidR="00B767A1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5#栋（住宅</w:t>
      </w:r>
      <w:r w:rsidR="00B767A1">
        <w:rPr>
          <w:rFonts w:ascii="仿宋" w:eastAsia="仿宋" w:hAnsi="仿宋" w:cs="仿宋" w:hint="eastAsia"/>
          <w:sz w:val="32"/>
          <w:szCs w:val="32"/>
        </w:rPr>
        <w:t>180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 w:rsidR="00B767A1">
        <w:rPr>
          <w:rFonts w:ascii="仿宋" w:eastAsia="仿宋" w:hAnsi="仿宋" w:cs="仿宋" w:hint="eastAsia"/>
          <w:sz w:val="32"/>
          <w:szCs w:val="32"/>
        </w:rPr>
        <w:t>23358.79</w:t>
      </w:r>
      <w:r>
        <w:rPr>
          <w:rFonts w:ascii="仿宋" w:eastAsia="仿宋" w:hAnsi="仿宋" w:cs="仿宋" w:hint="eastAsia"/>
          <w:sz w:val="32"/>
          <w:szCs w:val="32"/>
        </w:rPr>
        <w:t>平方米）预售备案价格最高价为</w:t>
      </w:r>
      <w:r w:rsidR="00B767A1">
        <w:rPr>
          <w:rFonts w:ascii="仿宋" w:eastAsia="仿宋" w:hAnsi="仿宋" w:cs="仿宋" w:hint="eastAsia"/>
          <w:sz w:val="32"/>
          <w:szCs w:val="32"/>
        </w:rPr>
        <w:t>7723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平方米；最低预售价格为</w:t>
      </w:r>
      <w:r w:rsidR="00B767A1">
        <w:rPr>
          <w:rFonts w:ascii="仿宋" w:eastAsia="仿宋" w:hAnsi="仿宋" w:cs="仿宋" w:hint="eastAsia"/>
          <w:sz w:val="32"/>
          <w:szCs w:val="32"/>
        </w:rPr>
        <w:t>6462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</w:t>
      </w:r>
      <w:r w:rsidR="00B767A1"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预售均价为</w:t>
      </w:r>
      <w:r w:rsidR="00B767A1">
        <w:rPr>
          <w:rFonts w:ascii="仿宋" w:eastAsia="仿宋" w:hAnsi="仿宋" w:cs="仿宋" w:hint="eastAsia"/>
          <w:sz w:val="32"/>
          <w:szCs w:val="32"/>
        </w:rPr>
        <w:t>7295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平方米。</w:t>
      </w:r>
      <w:r w:rsidR="00B767A1">
        <w:rPr>
          <w:rFonts w:ascii="仿宋" w:eastAsia="仿宋" w:hAnsi="仿宋" w:cs="仿宋" w:hint="eastAsia"/>
          <w:sz w:val="32"/>
          <w:szCs w:val="32"/>
        </w:rPr>
        <w:t>26#栋（住宅128套，总面积17176.95平方米）预售备案价格最高价为7852元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平方米；最低预售价格为6567元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平方米；预售均价为7400元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平方米。27#栋（住宅128套，总面积17178.23平方米）预售备案价</w:t>
      </w:r>
      <w:r w:rsidR="00B767A1">
        <w:rPr>
          <w:rFonts w:ascii="仿宋" w:eastAsia="仿宋" w:hAnsi="仿宋" w:cs="仿宋" w:hint="eastAsia"/>
          <w:sz w:val="32"/>
          <w:szCs w:val="32"/>
        </w:rPr>
        <w:lastRenderedPageBreak/>
        <w:t>格最高价为7688元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平方米；最低预售价格为6425元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平方米；预售均价为7300元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平方米。38#栋（住宅128套，总面积17107.35平方米）预售备案价格最高价为7462元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平方米；最低预售价格为6131元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平方米；预售均价为7000元</w:t>
      </w:r>
      <w:r w:rsidR="00B767A1">
        <w:rPr>
          <w:rFonts w:ascii="仿宋" w:eastAsia="仿宋" w:hAnsi="仿宋" w:cs="仿宋"/>
          <w:sz w:val="32"/>
          <w:szCs w:val="32"/>
        </w:rPr>
        <w:t>/</w:t>
      </w:r>
      <w:r w:rsidR="00B767A1">
        <w:rPr>
          <w:rFonts w:ascii="仿宋" w:eastAsia="仿宋" w:hAnsi="仿宋" w:cs="仿宋" w:hint="eastAsia"/>
          <w:sz w:val="32"/>
          <w:szCs w:val="32"/>
        </w:rPr>
        <w:t>平方米。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二、本商品房报备价格为市场调节价，定价原则为成本加合理利润，在取得预售许可证后销售，备案事项风险由经营者承担。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五、备案价格自备案之日起原则上三个月内不予调整，确需调整的需提前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个工作日到我委重新报备。</w:t>
      </w:r>
    </w:p>
    <w:p w:rsidR="009D5F73" w:rsidRDefault="00A075F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六、在销售过程中，要遵守国家、省、市相关法律法规和规定，发现有违反明码标价、价费公示规定和利用其他手段进行价格欺诈等行为的，我委将依法移交市场监管局查处。</w:t>
      </w:r>
    </w:p>
    <w:p w:rsidR="009D5F73" w:rsidRDefault="00A075F1">
      <w:pPr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七、你公司对申请预售价格备案提供资料的真实性、完整性、合法性负责，报备资料由我委存档备查。</w:t>
      </w:r>
    </w:p>
    <w:p w:rsidR="009D5F73" w:rsidRDefault="00A075F1" w:rsidP="00B767A1">
      <w:pPr>
        <w:spacing w:line="640" w:lineRule="exact"/>
        <w:ind w:leftChars="304" w:left="2078" w:hangingChars="450" w:hanging="1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附件：1、</w:t>
      </w:r>
      <w:r w:rsidR="00B767A1">
        <w:rPr>
          <w:rFonts w:ascii="仿宋" w:eastAsia="仿宋" w:hAnsi="仿宋" w:cs="仿宋" w:hint="eastAsia"/>
          <w:sz w:val="32"/>
          <w:szCs w:val="32"/>
        </w:rPr>
        <w:t>梓湖御园（梓山府）25#、26#、27#、38#栋</w:t>
      </w:r>
      <w:r>
        <w:rPr>
          <w:rFonts w:ascii="仿宋" w:eastAsia="仿宋" w:hAnsi="仿宋" w:cs="仿宋" w:hint="eastAsia"/>
          <w:sz w:val="32"/>
          <w:szCs w:val="32"/>
        </w:rPr>
        <w:t>“一房一价”明细表</w:t>
      </w:r>
    </w:p>
    <w:p w:rsidR="009D5F73" w:rsidRDefault="00A075F1" w:rsidP="00B767A1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B767A1">
        <w:rPr>
          <w:rFonts w:ascii="仿宋" w:eastAsia="仿宋" w:hAnsi="仿宋" w:cs="仿宋" w:hint="eastAsia"/>
          <w:sz w:val="32"/>
          <w:szCs w:val="32"/>
        </w:rPr>
        <w:t>梓湖御园（梓山府）25#、26#、27#、38#栋</w:t>
      </w:r>
      <w:r>
        <w:rPr>
          <w:rFonts w:ascii="仿宋" w:eastAsia="仿宋" w:hAnsi="仿宋" w:cs="仿宋" w:hint="eastAsia"/>
          <w:sz w:val="32"/>
          <w:szCs w:val="32"/>
        </w:rPr>
        <w:t>销售价格分幢标示牌</w:t>
      </w:r>
    </w:p>
    <w:p w:rsidR="009D5F73" w:rsidRDefault="00A075F1" w:rsidP="00B767A1">
      <w:pPr>
        <w:spacing w:line="640" w:lineRule="exact"/>
        <w:ind w:leftChars="760" w:left="1916" w:hangingChars="100" w:hanging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B767A1">
        <w:rPr>
          <w:rFonts w:ascii="仿宋" w:eastAsia="仿宋" w:hAnsi="仿宋" w:cs="仿宋" w:hint="eastAsia"/>
          <w:sz w:val="32"/>
          <w:szCs w:val="32"/>
        </w:rPr>
        <w:t>佳宁娜（湖南）实业有限公司梓湖御园（梓山府）</w:t>
      </w:r>
      <w:r w:rsidR="00B767A1">
        <w:rPr>
          <w:rFonts w:ascii="仿宋" w:eastAsia="仿宋" w:hAnsi="仿宋" w:cs="仿宋" w:hint="eastAsia"/>
          <w:sz w:val="32"/>
          <w:szCs w:val="32"/>
        </w:rPr>
        <w:lastRenderedPageBreak/>
        <w:t>25#、26#、27#、38#栋</w:t>
      </w:r>
      <w:r>
        <w:rPr>
          <w:rFonts w:ascii="仿宋" w:eastAsia="仿宋" w:hAnsi="仿宋" w:cs="仿宋" w:hint="eastAsia"/>
          <w:sz w:val="32"/>
          <w:szCs w:val="32"/>
        </w:rPr>
        <w:t>销售价格承诺书</w:t>
      </w:r>
    </w:p>
    <w:p w:rsidR="009D5F73" w:rsidRDefault="00A075F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益阳市发展和改革委员会</w:t>
      </w:r>
    </w:p>
    <w:p w:rsidR="009D5F73" w:rsidRDefault="00A075F1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2020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</w:t>
      </w:r>
      <w:r w:rsidR="00B767A1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B767A1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D5F73" w:rsidRDefault="009D5F73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抄送：市市场监督管理局、市住房与城乡建设局。</w:t>
      </w:r>
    </w:p>
    <w:p w:rsidR="009D5F73" w:rsidRDefault="009D5F73">
      <w:pPr>
        <w:pStyle w:val="1"/>
      </w:pPr>
    </w:p>
    <w:p w:rsidR="009D5F73" w:rsidRDefault="009D5F73"/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920EA" w:rsidRDefault="009920EA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9D5F73" w:rsidRDefault="00A075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附件1：</w:t>
      </w:r>
    </w:p>
    <w:p w:rsidR="009D5F73" w:rsidRDefault="00A075F1">
      <w:pPr>
        <w:autoSpaceDE w:val="0"/>
        <w:autoSpaceDN w:val="0"/>
        <w:adjustRightInd w:val="0"/>
        <w:ind w:right="7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商品住房一房一价明细表</w:t>
      </w:r>
    </w:p>
    <w:p w:rsidR="009920EA" w:rsidRDefault="009920EA" w:rsidP="009920EA">
      <w:r>
        <w:rPr>
          <w:rFonts w:hint="eastAsia"/>
        </w:rPr>
        <w:t>申报日期：</w:t>
      </w:r>
      <w:r>
        <w:rPr>
          <w:rFonts w:hint="eastAsia"/>
        </w:rPr>
        <w:t xml:space="preserve"> 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9920EA" w:rsidRDefault="009920EA" w:rsidP="009920EA">
      <w:r>
        <w:rPr>
          <w:rFonts w:hint="eastAsia"/>
        </w:rPr>
        <w:t>开发企业：佳宁娜（湖南）实业有限公司</w:t>
      </w:r>
    </w:p>
    <w:p w:rsidR="009920EA" w:rsidRDefault="009920EA" w:rsidP="009920EA">
      <w:r>
        <w:rPr>
          <w:rFonts w:hint="eastAsia"/>
        </w:rPr>
        <w:t>楼盘名称：梓湖御园三期（梓山府）</w:t>
      </w:r>
      <w:r w:rsidR="002C0319">
        <w:rPr>
          <w:rFonts w:hint="eastAsia"/>
        </w:rPr>
        <w:t>25#</w:t>
      </w:r>
      <w:r w:rsidR="002C0319">
        <w:rPr>
          <w:rFonts w:hint="eastAsia"/>
        </w:rPr>
        <w:t>栋</w:t>
      </w:r>
    </w:p>
    <w:p w:rsidR="009920EA" w:rsidRDefault="009920EA" w:rsidP="009920EA">
      <w:r>
        <w:rPr>
          <w:rFonts w:hint="eastAsia"/>
        </w:rPr>
        <w:t>地址：团圆路以西、仙峰仑路以北</w:t>
      </w:r>
    </w:p>
    <w:tbl>
      <w:tblPr>
        <w:tblStyle w:val="a5"/>
        <w:tblW w:w="8931" w:type="dxa"/>
        <w:tblInd w:w="-176" w:type="dxa"/>
        <w:tblLook w:val="04A0"/>
      </w:tblPr>
      <w:tblGrid>
        <w:gridCol w:w="993"/>
        <w:gridCol w:w="851"/>
        <w:gridCol w:w="708"/>
        <w:gridCol w:w="1276"/>
        <w:gridCol w:w="992"/>
        <w:gridCol w:w="1134"/>
        <w:gridCol w:w="850"/>
        <w:gridCol w:w="1135"/>
        <w:gridCol w:w="992"/>
      </w:tblGrid>
      <w:tr w:rsidR="009920EA" w:rsidTr="00E40B07">
        <w:trPr>
          <w:trHeight w:val="567"/>
        </w:trPr>
        <w:tc>
          <w:tcPr>
            <w:tcW w:w="993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房号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栋号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单元房号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户型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套内建筑面积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公摊面积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销售单价（元</w:t>
            </w:r>
            <w:r>
              <w:rPr>
                <w:rFonts w:hint="eastAsia"/>
              </w:rPr>
              <w:t>/</w:t>
            </w:r>
            <w:r w:rsidRPr="00D13AE6">
              <w:rPr>
                <w:rFonts w:asciiTheme="minorEastAsia" w:hAnsiTheme="minorEastAsia"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房屋总价（元）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1007052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51" w:type="dxa"/>
          </w:tcPr>
          <w:p w:rsidR="009920EA" w:rsidRDefault="009920EA" w:rsidP="00E40B07">
            <w:r w:rsidRPr="00252750">
              <w:rPr>
                <w:rFonts w:hint="eastAsia"/>
              </w:rPr>
              <w:t>25</w:t>
            </w:r>
            <w:r w:rsidRPr="00252750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786281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51" w:type="dxa"/>
          </w:tcPr>
          <w:p w:rsidR="009920EA" w:rsidRDefault="009920EA" w:rsidP="00E40B07">
            <w:r w:rsidRPr="00252750">
              <w:rPr>
                <w:rFonts w:hint="eastAsia"/>
              </w:rPr>
              <w:t>25</w:t>
            </w:r>
            <w:r w:rsidRPr="00252750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786188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51" w:type="dxa"/>
          </w:tcPr>
          <w:p w:rsidR="009920EA" w:rsidRDefault="009920EA" w:rsidP="00E40B07">
            <w:r w:rsidRPr="00252750">
              <w:rPr>
                <w:rFonts w:hint="eastAsia"/>
              </w:rPr>
              <w:t>25</w:t>
            </w:r>
            <w:r w:rsidRPr="00252750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780474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786188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1005151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1020693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797369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797341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6554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791553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797341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1018728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1034261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6695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808512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808493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802687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808420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1032341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1095535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858633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858541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852827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858541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1093449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7439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1098502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861048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861030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855223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860956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7439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1096426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7459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1101526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863518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863445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857712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863426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1099440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7479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1104493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865942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865915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860126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865850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7480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1102408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1107517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868403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868339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862597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868311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7501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1105431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1110484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870892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870800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865021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870800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1108381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1113508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873288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873288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867482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873196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1111422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1116475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875777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875685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869970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875685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1114372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1119499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878192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878173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872366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878099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1117349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1401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1122466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7292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880662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880588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874855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880570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1120363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1125490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883086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883058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877270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882994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1123330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1128439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885547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885482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879740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885454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1126354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1131480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888035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887943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882155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887943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1129303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7682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1134430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890432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890432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884625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890339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7683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1132345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7703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1137471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892920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892828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887114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892828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7703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1135294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7723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1140421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895335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895317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889510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895243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7723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1138262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7703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1137471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892920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892828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887114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892828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7703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1135294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7682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1134430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890432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890432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884625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890339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7683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1132345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1131480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888035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887943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882155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887943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1129303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1128439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885547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885482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879740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885454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1126354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1125490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883086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883058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877270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882994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1123330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1122466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7292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880662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880588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874855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880570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1120363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1119499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878192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878173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872366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2705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878099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2706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1117349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25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1116475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875777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875685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869970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2805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875685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2806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1114372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1113508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873288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873288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867482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2905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873196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2906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1111422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1110484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870892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870800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3004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865021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3005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870800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3006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147.38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1108381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30.07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7007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1086906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6695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808512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808493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802687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3105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76" w:type="dxa"/>
          </w:tcPr>
          <w:p w:rsidR="009920EA" w:rsidRDefault="009920EA" w:rsidP="00E40B07">
            <w:r w:rsidRPr="00833B4D"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120.77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808420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3106</w:t>
            </w:r>
          </w:p>
        </w:tc>
        <w:tc>
          <w:tcPr>
            <w:tcW w:w="851" w:type="dxa"/>
          </w:tcPr>
          <w:p w:rsidR="009920EA" w:rsidRDefault="009920EA" w:rsidP="00E40B07">
            <w:r w:rsidRPr="00621972">
              <w:rPr>
                <w:rFonts w:hint="eastAsia"/>
              </w:rPr>
              <w:t>25</w:t>
            </w:r>
            <w:r w:rsidRPr="00621972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76" w:type="dxa"/>
          </w:tcPr>
          <w:p w:rsidR="009920EA" w:rsidRDefault="009920EA" w:rsidP="00E40B07"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154.82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124.81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30.01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1084914</w:t>
            </w:r>
          </w:p>
        </w:tc>
      </w:tr>
    </w:tbl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Pr="002565BD" w:rsidRDefault="009920EA" w:rsidP="009920EA">
      <w:pPr>
        <w:jc w:val="center"/>
        <w:rPr>
          <w:b/>
          <w:sz w:val="32"/>
        </w:rPr>
      </w:pPr>
      <w:r w:rsidRPr="002565BD">
        <w:rPr>
          <w:rFonts w:hint="eastAsia"/>
          <w:b/>
          <w:sz w:val="32"/>
        </w:rPr>
        <w:lastRenderedPageBreak/>
        <w:t>商品住房一房一价明细表</w:t>
      </w:r>
    </w:p>
    <w:p w:rsidR="009920EA" w:rsidRDefault="009920EA" w:rsidP="009920EA">
      <w:r>
        <w:rPr>
          <w:rFonts w:hint="eastAsia"/>
        </w:rPr>
        <w:t>申报日期：</w:t>
      </w:r>
      <w:r>
        <w:rPr>
          <w:rFonts w:hint="eastAsia"/>
        </w:rPr>
        <w:t xml:space="preserve"> 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9920EA" w:rsidRDefault="009920EA" w:rsidP="009920EA">
      <w:r>
        <w:rPr>
          <w:rFonts w:hint="eastAsia"/>
        </w:rPr>
        <w:t>开发企业：佳宁娜（湖南）实业有限公司</w:t>
      </w:r>
    </w:p>
    <w:p w:rsidR="009920EA" w:rsidRDefault="009920EA" w:rsidP="009920EA">
      <w:r>
        <w:rPr>
          <w:rFonts w:hint="eastAsia"/>
        </w:rPr>
        <w:t>楼盘名称：梓湖御园三期（梓山府）</w:t>
      </w:r>
      <w:r w:rsidR="002C0319">
        <w:rPr>
          <w:rFonts w:hint="eastAsia"/>
        </w:rPr>
        <w:t>26#</w:t>
      </w:r>
      <w:r w:rsidR="002C0319">
        <w:rPr>
          <w:rFonts w:hint="eastAsia"/>
        </w:rPr>
        <w:t>栋</w:t>
      </w:r>
    </w:p>
    <w:p w:rsidR="009920EA" w:rsidRDefault="009920EA" w:rsidP="009920EA">
      <w:r>
        <w:rPr>
          <w:rFonts w:hint="eastAsia"/>
        </w:rPr>
        <w:t>地址：团圆路以西、仙峰仑路以北</w:t>
      </w:r>
    </w:p>
    <w:tbl>
      <w:tblPr>
        <w:tblStyle w:val="a5"/>
        <w:tblW w:w="8931" w:type="dxa"/>
        <w:tblInd w:w="-176" w:type="dxa"/>
        <w:tblLook w:val="04A0"/>
      </w:tblPr>
      <w:tblGrid>
        <w:gridCol w:w="993"/>
        <w:gridCol w:w="851"/>
        <w:gridCol w:w="708"/>
        <w:gridCol w:w="1276"/>
        <w:gridCol w:w="992"/>
        <w:gridCol w:w="1134"/>
        <w:gridCol w:w="850"/>
        <w:gridCol w:w="1135"/>
        <w:gridCol w:w="992"/>
      </w:tblGrid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房号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栋号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单元房号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户型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套内建筑面积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公摊面积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销售单价（元</w:t>
            </w:r>
            <w:r>
              <w:rPr>
                <w:rFonts w:hint="eastAsia"/>
              </w:rPr>
              <w:t>/</w:t>
            </w:r>
            <w:r w:rsidRPr="00D13AE6">
              <w:rPr>
                <w:rFonts w:asciiTheme="minorEastAsia" w:hAnsiTheme="minorEastAsia"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房屋总价（元）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1027039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792196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6568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792307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992833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1040680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6659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803275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6660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803441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1006382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7134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1054321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814409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6753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814593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1019930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1115613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864457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864576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1080946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1118563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866871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867037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1083896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1121604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869342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869526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1086937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1124554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871766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871922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1089887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1127595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874227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874411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7429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1092855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1130545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876651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876807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1095878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1133586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879111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879296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1098827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1136554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881600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881711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1101795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1139577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883996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884181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1104818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1142545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886485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886596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1107767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1145568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888881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889066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1110745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1148536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891370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891490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1113758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7792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1151559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893785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893951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1116708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1154527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896255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896375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1119749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1157550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898670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898836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1122699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1160518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901140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901324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1125667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1157550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898670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898836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1122699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1154527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896255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896375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1119749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7792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1151559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893785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893951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1116708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1148536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891370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891490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1113758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1145568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888881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889066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1110745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1142545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886485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886596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1107767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7711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1139577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883996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884181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7510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1104818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1136554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881600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881711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7490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1101795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1133586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879111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879296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1098827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7650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1130545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876651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876807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1095878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1127595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874227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874411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7429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1092855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147.79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28.55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1124554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871766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871922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1089887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851" w:type="dxa"/>
          </w:tcPr>
          <w:p w:rsidR="009920EA" w:rsidRDefault="009920EA" w:rsidP="00E40B07">
            <w:r w:rsidRPr="00F94A8F">
              <w:rPr>
                <w:rFonts w:hint="eastAsia"/>
              </w:rPr>
              <w:t>26</w:t>
            </w:r>
            <w:r w:rsidRPr="00F94A8F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157.71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127.24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30.47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1118397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851" w:type="dxa"/>
          </w:tcPr>
          <w:p w:rsidR="009920EA" w:rsidRDefault="009920EA" w:rsidP="00E40B07">
            <w:r w:rsidRPr="00A15185">
              <w:rPr>
                <w:rFonts w:hint="eastAsia"/>
              </w:rPr>
              <w:t>26</w:t>
            </w:r>
            <w:r w:rsidRPr="00A15185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808879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851" w:type="dxa"/>
          </w:tcPr>
          <w:p w:rsidR="009920EA" w:rsidRDefault="009920EA" w:rsidP="00E40B07">
            <w:r w:rsidRPr="00A15185">
              <w:rPr>
                <w:rFonts w:hint="eastAsia"/>
              </w:rPr>
              <w:t>26</w:t>
            </w:r>
            <w:r w:rsidRPr="00A15185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6706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808989</w:t>
            </w:r>
          </w:p>
        </w:tc>
      </w:tr>
      <w:tr w:rsidR="009920EA" w:rsidTr="00E40B07">
        <w:trPr>
          <w:trHeight w:val="170"/>
        </w:trPr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851" w:type="dxa"/>
          </w:tcPr>
          <w:p w:rsidR="009920EA" w:rsidRDefault="009920EA" w:rsidP="00E40B07">
            <w:r w:rsidRPr="005B335B">
              <w:rPr>
                <w:rFonts w:hint="eastAsia"/>
              </w:rPr>
              <w:t>2</w:t>
            </w:r>
            <w:r>
              <w:rPr>
                <w:rFonts w:hint="eastAsia"/>
              </w:rPr>
              <w:t>6</w:t>
            </w:r>
            <w:r w:rsidRPr="005B335B">
              <w:rPr>
                <w:rFonts w:hint="eastAsia"/>
              </w:rPr>
              <w:t>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157.02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126.69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30.33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1081998</w:t>
            </w:r>
          </w:p>
        </w:tc>
      </w:tr>
    </w:tbl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Pr="002565BD" w:rsidRDefault="009920EA" w:rsidP="009920EA">
      <w:pPr>
        <w:jc w:val="center"/>
        <w:rPr>
          <w:b/>
          <w:sz w:val="32"/>
        </w:rPr>
      </w:pPr>
      <w:r w:rsidRPr="002565BD">
        <w:rPr>
          <w:rFonts w:hint="eastAsia"/>
          <w:b/>
          <w:sz w:val="32"/>
        </w:rPr>
        <w:lastRenderedPageBreak/>
        <w:t>商品住房一房一价明细表</w:t>
      </w:r>
    </w:p>
    <w:p w:rsidR="009920EA" w:rsidRDefault="009920EA" w:rsidP="009920EA">
      <w:r>
        <w:rPr>
          <w:rFonts w:hint="eastAsia"/>
        </w:rPr>
        <w:t>申报日期：</w:t>
      </w:r>
      <w:r>
        <w:rPr>
          <w:rFonts w:hint="eastAsia"/>
        </w:rPr>
        <w:t xml:space="preserve"> 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9920EA" w:rsidRDefault="009920EA" w:rsidP="009920EA">
      <w:r>
        <w:rPr>
          <w:rFonts w:hint="eastAsia"/>
        </w:rPr>
        <w:t>开发企业：佳宁娜（湖南）实业有限公司</w:t>
      </w:r>
    </w:p>
    <w:p w:rsidR="009920EA" w:rsidRDefault="009920EA" w:rsidP="009920EA">
      <w:r>
        <w:rPr>
          <w:rFonts w:hint="eastAsia"/>
        </w:rPr>
        <w:t>楼盘名称：梓湖御园三期（梓山府）</w:t>
      </w:r>
      <w:r w:rsidR="002C0319">
        <w:rPr>
          <w:rFonts w:hint="eastAsia"/>
        </w:rPr>
        <w:t>27#</w:t>
      </w:r>
      <w:r w:rsidR="002C0319">
        <w:rPr>
          <w:rFonts w:hint="eastAsia"/>
        </w:rPr>
        <w:t>栋</w:t>
      </w:r>
    </w:p>
    <w:p w:rsidR="009920EA" w:rsidRPr="00E3130F" w:rsidRDefault="009920EA" w:rsidP="009920EA">
      <w:r>
        <w:rPr>
          <w:rFonts w:hint="eastAsia"/>
        </w:rPr>
        <w:t>地址：团圆路以西、仙峰仑路以北</w:t>
      </w:r>
    </w:p>
    <w:tbl>
      <w:tblPr>
        <w:tblStyle w:val="a5"/>
        <w:tblW w:w="8931" w:type="dxa"/>
        <w:tblInd w:w="-176" w:type="dxa"/>
        <w:tblLook w:val="04A0"/>
      </w:tblPr>
      <w:tblGrid>
        <w:gridCol w:w="993"/>
        <w:gridCol w:w="851"/>
        <w:gridCol w:w="708"/>
        <w:gridCol w:w="1276"/>
        <w:gridCol w:w="992"/>
        <w:gridCol w:w="1134"/>
        <w:gridCol w:w="850"/>
        <w:gridCol w:w="1135"/>
        <w:gridCol w:w="992"/>
      </w:tblGrid>
      <w:tr w:rsidR="009920EA" w:rsidTr="00E40B07">
        <w:trPr>
          <w:trHeight w:val="567"/>
        </w:trPr>
        <w:tc>
          <w:tcPr>
            <w:tcW w:w="993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房号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栋号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单元房号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户型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套内建筑面积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公摊面积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销售单价（元</w:t>
            </w:r>
            <w:r>
              <w:rPr>
                <w:rFonts w:hint="eastAsia"/>
              </w:rPr>
              <w:t>/</w:t>
            </w:r>
            <w:r w:rsidRPr="00D13AE6">
              <w:rPr>
                <w:rFonts w:asciiTheme="minorEastAsia" w:hAnsiTheme="minorEastAsia"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房屋总价（元）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1002797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775079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775079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998177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6877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1016364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6517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786204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6517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786204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6877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1011726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1029987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797356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6609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797356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6969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1025275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1091298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7024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847404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7024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847404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1086291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1094321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849801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849801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1089259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7424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1097289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852289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852289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7424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1092282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1100312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854704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854704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1095231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1103280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857174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857174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1098208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1106303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859589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859589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1101222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1109271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862059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862059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1104172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1112294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864474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864474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1107213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1115271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866944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866944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1110163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1118285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869368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869368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1113131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1121262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871829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871829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1116154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1124276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874317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874317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1119103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1127253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876714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876714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1122071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1130267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879202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879202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1125094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1133244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881599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881599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1128043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1136258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884087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884087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1131021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1133244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881599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881599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7668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1128043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1130267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879202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879202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1125094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1127253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876714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876714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1122071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1124276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874317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874317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7607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1119103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1121262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871829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871829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1116154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1118285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869368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869368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1113131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1115271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866944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866944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1110163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1112294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864474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864474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1107213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1109271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862059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862059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1104172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1106303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859589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859589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1101222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1103280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857174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857174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1098208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28.56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1100312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854704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7085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854704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1095231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157.72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127.24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30.48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1092496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791762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120.64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97.33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23.31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791762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851" w:type="dxa"/>
          </w:tcPr>
          <w:p w:rsidR="009920EA" w:rsidRDefault="009920EA" w:rsidP="00E40B07">
            <w:r w:rsidRPr="00E92877">
              <w:rPr>
                <w:rFonts w:ascii="宋体" w:hAnsi="宋体" w:cs="宋体" w:hint="eastAsia"/>
                <w:color w:val="000000"/>
                <w:kern w:val="0"/>
                <w:sz w:val="22"/>
              </w:rPr>
              <w:t>27栋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157.03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126.69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30.34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6927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1087712</w:t>
            </w:r>
          </w:p>
        </w:tc>
      </w:tr>
    </w:tbl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9920EA" w:rsidRDefault="009920EA" w:rsidP="009920EA"/>
    <w:p w:rsidR="002C0319" w:rsidRDefault="002C0319" w:rsidP="002C0319">
      <w:pPr>
        <w:autoSpaceDE w:val="0"/>
        <w:autoSpaceDN w:val="0"/>
        <w:adjustRightInd w:val="0"/>
        <w:ind w:right="7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商品住房一房一价明细表</w:t>
      </w:r>
    </w:p>
    <w:p w:rsidR="002C0319" w:rsidRDefault="002C0319" w:rsidP="002C0319">
      <w:r>
        <w:rPr>
          <w:rFonts w:hint="eastAsia"/>
        </w:rPr>
        <w:t>申报日期：</w:t>
      </w:r>
      <w:r>
        <w:rPr>
          <w:rFonts w:hint="eastAsia"/>
        </w:rPr>
        <w:t xml:space="preserve"> 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2C0319" w:rsidRDefault="002C0319" w:rsidP="002C0319">
      <w:r>
        <w:rPr>
          <w:rFonts w:hint="eastAsia"/>
        </w:rPr>
        <w:t>开发企业：佳宁娜（湖南）实业有限公司</w:t>
      </w:r>
    </w:p>
    <w:p w:rsidR="002C0319" w:rsidRDefault="002C0319" w:rsidP="002C0319">
      <w:r>
        <w:rPr>
          <w:rFonts w:hint="eastAsia"/>
        </w:rPr>
        <w:t>楼盘名称：梓湖御园三期（梓山府）</w:t>
      </w:r>
      <w:r>
        <w:rPr>
          <w:rFonts w:hint="eastAsia"/>
        </w:rPr>
        <w:t>38#</w:t>
      </w:r>
      <w:r>
        <w:rPr>
          <w:rFonts w:hint="eastAsia"/>
        </w:rPr>
        <w:t>栋</w:t>
      </w:r>
    </w:p>
    <w:p w:rsidR="002C0319" w:rsidRDefault="002C0319" w:rsidP="002C0319">
      <w:r>
        <w:rPr>
          <w:rFonts w:hint="eastAsia"/>
        </w:rPr>
        <w:t>地址：团圆路以西、仙峰仑路以北</w:t>
      </w:r>
    </w:p>
    <w:tbl>
      <w:tblPr>
        <w:tblStyle w:val="a5"/>
        <w:tblW w:w="8931" w:type="dxa"/>
        <w:tblInd w:w="-176" w:type="dxa"/>
        <w:tblLook w:val="04A0"/>
      </w:tblPr>
      <w:tblGrid>
        <w:gridCol w:w="993"/>
        <w:gridCol w:w="851"/>
        <w:gridCol w:w="708"/>
        <w:gridCol w:w="1276"/>
        <w:gridCol w:w="992"/>
        <w:gridCol w:w="1134"/>
        <w:gridCol w:w="850"/>
        <w:gridCol w:w="1135"/>
        <w:gridCol w:w="992"/>
      </w:tblGrid>
      <w:tr w:rsidR="009920EA" w:rsidTr="00E40B07">
        <w:trPr>
          <w:trHeight w:val="567"/>
        </w:trPr>
        <w:tc>
          <w:tcPr>
            <w:tcW w:w="993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房号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栋号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单元房号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户型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套内建筑面积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公摊面积</w:t>
            </w:r>
            <w:r w:rsidRPr="00D13AE6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销售单价（元</w:t>
            </w:r>
            <w:r>
              <w:rPr>
                <w:rFonts w:hint="eastAsia"/>
              </w:rPr>
              <w:t>/</w:t>
            </w:r>
            <w:r w:rsidRPr="00D13AE6">
              <w:rPr>
                <w:rFonts w:asciiTheme="minorEastAsia" w:hAnsiTheme="minorEastAsia" w:hint="eastAsia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房屋总价（元）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51" w:type="dxa"/>
            <w:vAlign w:val="center"/>
          </w:tcPr>
          <w:p w:rsidR="009920EA" w:rsidRDefault="009920EA" w:rsidP="00E40B07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6579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968218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736340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6131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736340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6379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935667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981767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6224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747465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6224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747465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949197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6763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995315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6316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758525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6316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758525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6564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962746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7178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1056331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808297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6730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808297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6979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1023577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7198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1059309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810785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6751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810785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6999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1026527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7219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1062322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813181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6771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813181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1029476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1065290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815606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815606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1032444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1068313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818066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818066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7060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1035467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1071263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1002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820481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820481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1038417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1074230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822951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822951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1041366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1077254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825348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825348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1044343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1080203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827836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827836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1047357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1083181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6913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830233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6913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830233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1050306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1086194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832648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832648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1053274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1089162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6954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835118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6954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835118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1056297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1092185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6974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837533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6974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837533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1059247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1095134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840003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840003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1062196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1098102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842399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842399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1065164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7483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1101125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844823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844823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1068187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1098102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842399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7014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842399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1065164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1095134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840003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6994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840003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7242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1062196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1092185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6974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837533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6974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837533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7222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1059247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7401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1089162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6954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835118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6954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835118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7202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1056297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1086194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832648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6933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832648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7181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1053274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1083181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6913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830233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6913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830233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7161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1050306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7340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1080203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827836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6893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827836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7141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1047357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1077254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825348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6872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825348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7120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1044343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7300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1074230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822951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6852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822951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7100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1041366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7280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1071263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820481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6832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820481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3004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7080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1038417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7260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1068313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818066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6812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818066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7060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1035467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147.16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118.44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28.72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7239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1065290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815606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6791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815606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146.67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118.05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28.62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7039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1032444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3301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156.35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125.84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30.51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6721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1050814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3302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752995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3303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>
              <w:rPr>
                <w:rFonts w:hint="eastAsia"/>
              </w:rPr>
              <w:t>三房二厅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120.1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96.66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23.44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6270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752995</w:t>
            </w:r>
          </w:p>
        </w:tc>
      </w:tr>
      <w:tr w:rsidR="009920EA" w:rsidTr="00E40B07">
        <w:tc>
          <w:tcPr>
            <w:tcW w:w="993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3304</w:t>
            </w:r>
          </w:p>
        </w:tc>
        <w:tc>
          <w:tcPr>
            <w:tcW w:w="851" w:type="dxa"/>
          </w:tcPr>
          <w:p w:rsidR="009920EA" w:rsidRDefault="009920EA" w:rsidP="00E40B07"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38栋</w:t>
            </w:r>
          </w:p>
        </w:tc>
        <w:tc>
          <w:tcPr>
            <w:tcW w:w="708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76" w:type="dxa"/>
            <w:vAlign w:val="center"/>
          </w:tcPr>
          <w:p w:rsidR="009920EA" w:rsidRDefault="009920EA" w:rsidP="00E40B07">
            <w:pPr>
              <w:jc w:val="center"/>
            </w:pPr>
            <w:r w:rsidRPr="00134CE6">
              <w:rPr>
                <w:rFonts w:hint="eastAsia"/>
              </w:rPr>
              <w:t>四房二厅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155.87</w:t>
            </w:r>
          </w:p>
        </w:tc>
        <w:tc>
          <w:tcPr>
            <w:tcW w:w="1134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125.45</w:t>
            </w:r>
          </w:p>
        </w:tc>
        <w:tc>
          <w:tcPr>
            <w:tcW w:w="850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30.42</w:t>
            </w:r>
          </w:p>
        </w:tc>
        <w:tc>
          <w:tcPr>
            <w:tcW w:w="1135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6521</w:t>
            </w:r>
          </w:p>
        </w:tc>
        <w:tc>
          <w:tcPr>
            <w:tcW w:w="992" w:type="dxa"/>
            <w:vAlign w:val="center"/>
          </w:tcPr>
          <w:p w:rsidR="009920EA" w:rsidRDefault="009920EA" w:rsidP="00E40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1016492</w:t>
            </w:r>
          </w:p>
        </w:tc>
      </w:tr>
    </w:tbl>
    <w:p w:rsidR="009920EA" w:rsidRPr="00D13AE6" w:rsidRDefault="009920EA" w:rsidP="009920EA"/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:rsidR="009D5F73" w:rsidRDefault="00A075F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附件2：</w:t>
      </w:r>
    </w:p>
    <w:p w:rsidR="009D5F73" w:rsidRDefault="00A075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商品住房销售价格分幢标示牌</w:t>
      </w:r>
    </w:p>
    <w:p w:rsidR="002C0319" w:rsidRDefault="002C0319" w:rsidP="002C0319">
      <w:pPr>
        <w:rPr>
          <w:sz w:val="24"/>
        </w:rPr>
      </w:pPr>
      <w:r>
        <w:rPr>
          <w:rFonts w:hint="eastAsia"/>
          <w:sz w:val="24"/>
        </w:rPr>
        <w:t>开发企业名称：佳宁娜（湖南）实业有限公司</w:t>
      </w:r>
    </w:p>
    <w:p w:rsidR="002C0319" w:rsidRDefault="002C0319" w:rsidP="002C0319">
      <w:pPr>
        <w:pStyle w:val="a7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楼盘信息</w:t>
      </w:r>
    </w:p>
    <w:tbl>
      <w:tblPr>
        <w:tblStyle w:val="a5"/>
        <w:tblW w:w="0" w:type="auto"/>
        <w:tblInd w:w="420" w:type="dxa"/>
        <w:tblLook w:val="04A0"/>
      </w:tblPr>
      <w:tblGrid>
        <w:gridCol w:w="2130"/>
        <w:gridCol w:w="2130"/>
        <w:gridCol w:w="2131"/>
        <w:gridCol w:w="2131"/>
      </w:tblGrid>
      <w:tr w:rsidR="002C0319" w:rsidTr="00E40B07"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楼盘名称</w:t>
            </w:r>
          </w:p>
        </w:tc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梓湖御园三期</w:t>
            </w:r>
          </w:p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（梓山府）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团圆南路</w:t>
            </w:r>
            <w:r>
              <w:rPr>
                <w:rFonts w:hint="eastAsia"/>
                <w:sz w:val="24"/>
              </w:rPr>
              <w:t>99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2C0319" w:rsidTr="00E40B07"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预售许可证证号</w:t>
            </w:r>
          </w:p>
        </w:tc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房源数量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564</w:t>
            </w:r>
            <w:r>
              <w:rPr>
                <w:rFonts w:hint="eastAsia"/>
                <w:sz w:val="24"/>
              </w:rPr>
              <w:t>套</w:t>
            </w:r>
          </w:p>
        </w:tc>
      </w:tr>
      <w:tr w:rsidR="002C0319" w:rsidTr="00E40B07"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土地性质</w:t>
            </w:r>
          </w:p>
        </w:tc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商居用地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土地使用起止年限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住宅：</w:t>
            </w:r>
            <w:r>
              <w:rPr>
                <w:rFonts w:hint="eastAsia"/>
                <w:sz w:val="16"/>
              </w:rPr>
              <w:t>2083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12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20</w:t>
            </w:r>
            <w:r>
              <w:rPr>
                <w:rFonts w:hint="eastAsia"/>
                <w:sz w:val="16"/>
              </w:rPr>
              <w:t>日</w:t>
            </w:r>
          </w:p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16"/>
              </w:rPr>
              <w:t>商业：</w:t>
            </w:r>
            <w:r>
              <w:rPr>
                <w:rFonts w:hint="eastAsia"/>
                <w:sz w:val="16"/>
              </w:rPr>
              <w:t>2053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>12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20</w:t>
            </w:r>
            <w:r>
              <w:rPr>
                <w:rFonts w:hint="eastAsia"/>
                <w:sz w:val="16"/>
              </w:rPr>
              <w:t>日</w:t>
            </w:r>
          </w:p>
        </w:tc>
      </w:tr>
      <w:tr w:rsidR="002C0319" w:rsidTr="00E40B07"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容积率</w:t>
            </w:r>
          </w:p>
        </w:tc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2.32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车位配比率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0.8</w:t>
            </w:r>
          </w:p>
        </w:tc>
      </w:tr>
      <w:tr w:rsidR="002C0319" w:rsidTr="00E40B07"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绿化率</w:t>
            </w:r>
          </w:p>
        </w:tc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53.95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建筑结构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框架剪力墙</w:t>
            </w:r>
          </w:p>
        </w:tc>
      </w:tr>
      <w:tr w:rsidR="002C0319" w:rsidTr="00E40B07"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屋高</w:t>
            </w:r>
          </w:p>
        </w:tc>
        <w:tc>
          <w:tcPr>
            <w:tcW w:w="2130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3M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装修状况</w:t>
            </w:r>
          </w:p>
        </w:tc>
        <w:tc>
          <w:tcPr>
            <w:tcW w:w="213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精装修</w:t>
            </w:r>
          </w:p>
        </w:tc>
      </w:tr>
    </w:tbl>
    <w:p w:rsidR="002C0319" w:rsidRDefault="002C0319" w:rsidP="002C0319">
      <w:pPr>
        <w:pStyle w:val="a7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代收代缴项目及标准</w:t>
      </w:r>
    </w:p>
    <w:tbl>
      <w:tblPr>
        <w:tblStyle w:val="a5"/>
        <w:tblW w:w="0" w:type="auto"/>
        <w:tblInd w:w="420" w:type="dxa"/>
        <w:tblLook w:val="04A0"/>
      </w:tblPr>
      <w:tblGrid>
        <w:gridCol w:w="2021"/>
        <w:gridCol w:w="3073"/>
        <w:gridCol w:w="1183"/>
        <w:gridCol w:w="1825"/>
      </w:tblGrid>
      <w:tr w:rsidR="002C0319" w:rsidTr="00E40B07">
        <w:tc>
          <w:tcPr>
            <w:tcW w:w="202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收费项目</w:t>
            </w:r>
          </w:p>
        </w:tc>
        <w:tc>
          <w:tcPr>
            <w:tcW w:w="307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收费标准</w:t>
            </w:r>
          </w:p>
        </w:tc>
        <w:tc>
          <w:tcPr>
            <w:tcW w:w="118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收费单位</w:t>
            </w:r>
          </w:p>
        </w:tc>
        <w:tc>
          <w:tcPr>
            <w:tcW w:w="1825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收费依据</w:t>
            </w:r>
          </w:p>
        </w:tc>
      </w:tr>
      <w:tr w:rsidR="002C0319" w:rsidTr="00E40B07">
        <w:trPr>
          <w:trHeight w:val="946"/>
        </w:trPr>
        <w:tc>
          <w:tcPr>
            <w:tcW w:w="202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房产交易契税</w:t>
            </w:r>
          </w:p>
        </w:tc>
        <w:tc>
          <w:tcPr>
            <w:tcW w:w="307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首套房：网签价的</w:t>
            </w:r>
            <w:r>
              <w:rPr>
                <w:rFonts w:hint="eastAsia"/>
                <w:sz w:val="24"/>
              </w:rPr>
              <w:t>1%</w:t>
            </w:r>
          </w:p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二套房：网签价的</w:t>
            </w:r>
            <w:r>
              <w:rPr>
                <w:rFonts w:hint="eastAsia"/>
                <w:sz w:val="24"/>
              </w:rPr>
              <w:t>1.5%</w:t>
            </w:r>
          </w:p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三套房及以上：网签价的</w:t>
            </w:r>
            <w:r>
              <w:rPr>
                <w:rFonts w:hint="eastAsia"/>
                <w:sz w:val="24"/>
              </w:rPr>
              <w:t>4%</w:t>
            </w:r>
          </w:p>
        </w:tc>
        <w:tc>
          <w:tcPr>
            <w:tcW w:w="118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市税局</w:t>
            </w:r>
          </w:p>
        </w:tc>
        <w:tc>
          <w:tcPr>
            <w:tcW w:w="1825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财税（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）</w:t>
            </w:r>
          </w:p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2C0319" w:rsidTr="00E40B07">
        <w:tc>
          <w:tcPr>
            <w:tcW w:w="202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房屋维修基金</w:t>
            </w:r>
          </w:p>
        </w:tc>
        <w:tc>
          <w:tcPr>
            <w:tcW w:w="307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118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市财政非税局</w:t>
            </w:r>
          </w:p>
        </w:tc>
        <w:tc>
          <w:tcPr>
            <w:tcW w:w="1825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市人民政府令（</w:t>
            </w:r>
            <w:r>
              <w:rPr>
                <w:rFonts w:hint="eastAsia"/>
                <w:sz w:val="24"/>
              </w:rPr>
              <w:t>2006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2C0319" w:rsidTr="00E40B07">
        <w:tc>
          <w:tcPr>
            <w:tcW w:w="202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交易手续费</w:t>
            </w:r>
          </w:p>
        </w:tc>
        <w:tc>
          <w:tcPr>
            <w:tcW w:w="307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</w:tr>
      <w:tr w:rsidR="002C0319" w:rsidTr="00E40B07">
        <w:tc>
          <w:tcPr>
            <w:tcW w:w="202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产权登记费</w:t>
            </w:r>
          </w:p>
        </w:tc>
        <w:tc>
          <w:tcPr>
            <w:tcW w:w="307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住宅：</w:t>
            </w: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户</w:t>
            </w:r>
          </w:p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商业：</w:t>
            </w:r>
            <w:r>
              <w:rPr>
                <w:rFonts w:hint="eastAsia"/>
                <w:sz w:val="24"/>
              </w:rPr>
              <w:t>550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户</w:t>
            </w:r>
          </w:p>
        </w:tc>
        <w:tc>
          <w:tcPr>
            <w:tcW w:w="118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市财政非税局</w:t>
            </w:r>
          </w:p>
        </w:tc>
        <w:tc>
          <w:tcPr>
            <w:tcW w:w="1825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湘发改价费（</w:t>
            </w: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264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2C0319" w:rsidTr="00E40B07">
        <w:tc>
          <w:tcPr>
            <w:tcW w:w="2021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307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2C0319" w:rsidRDefault="002C0319" w:rsidP="00E40B07">
            <w:pPr>
              <w:pStyle w:val="a7"/>
              <w:ind w:firstLineChars="0" w:firstLine="0"/>
              <w:jc w:val="center"/>
              <w:rPr>
                <w:sz w:val="24"/>
              </w:rPr>
            </w:pPr>
          </w:p>
        </w:tc>
      </w:tr>
    </w:tbl>
    <w:p w:rsidR="002C0319" w:rsidRDefault="002C0319" w:rsidP="002C0319">
      <w:pPr>
        <w:pStyle w:val="a7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优惠折扣及享受优惠折扣的条件：按时签约</w:t>
      </w:r>
      <w:r>
        <w:rPr>
          <w:rFonts w:hint="eastAsia"/>
          <w:sz w:val="24"/>
        </w:rPr>
        <w:t>98</w:t>
      </w:r>
      <w:r>
        <w:rPr>
          <w:rFonts w:hint="eastAsia"/>
          <w:sz w:val="24"/>
        </w:rPr>
        <w:t>折、认筹</w:t>
      </w:r>
      <w:r>
        <w:rPr>
          <w:rFonts w:hint="eastAsia"/>
          <w:sz w:val="24"/>
        </w:rPr>
        <w:t>98</w:t>
      </w:r>
      <w:r>
        <w:rPr>
          <w:rFonts w:hint="eastAsia"/>
          <w:sz w:val="24"/>
        </w:rPr>
        <w:t>折、按揭资料齐全</w:t>
      </w:r>
      <w:r>
        <w:rPr>
          <w:rFonts w:hint="eastAsia"/>
          <w:sz w:val="24"/>
        </w:rPr>
        <w:t>99</w:t>
      </w:r>
      <w:r>
        <w:rPr>
          <w:rFonts w:hint="eastAsia"/>
          <w:sz w:val="24"/>
        </w:rPr>
        <w:t>折、一次性付款</w:t>
      </w:r>
      <w:r>
        <w:rPr>
          <w:rFonts w:hint="eastAsia"/>
          <w:sz w:val="24"/>
        </w:rPr>
        <w:t>95</w:t>
      </w:r>
      <w:r>
        <w:rPr>
          <w:rFonts w:hint="eastAsia"/>
          <w:sz w:val="24"/>
        </w:rPr>
        <w:t>折</w:t>
      </w:r>
    </w:p>
    <w:p w:rsidR="002C0319" w:rsidRDefault="002C0319" w:rsidP="002C0319">
      <w:pPr>
        <w:pStyle w:val="a7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房价内已包含进户水电表、电子监控、燃气管道、通信线路等公共配套设施建设费用。（商品房经营者可根据小区具体情况增加公示内容）</w:t>
      </w:r>
    </w:p>
    <w:p w:rsidR="002C0319" w:rsidRDefault="002C0319" w:rsidP="002C0319">
      <w:pPr>
        <w:pStyle w:val="a7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小区物业服务费用（可根据具体服务项目调整）</w:t>
      </w:r>
    </w:p>
    <w:p w:rsidR="002C0319" w:rsidRDefault="002C0319" w:rsidP="002C0319">
      <w:pPr>
        <w:rPr>
          <w:sz w:val="24"/>
        </w:rPr>
      </w:pPr>
      <w:r>
        <w:rPr>
          <w:rFonts w:hint="eastAsia"/>
          <w:sz w:val="24"/>
        </w:rPr>
        <w:t>前期物业服务收费标准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2.1     </w:t>
      </w:r>
      <w:r>
        <w:rPr>
          <w:rFonts w:hint="eastAsia"/>
          <w:sz w:val="24"/>
        </w:rPr>
        <w:t>（元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平方米）</w:t>
      </w:r>
    </w:p>
    <w:p w:rsidR="002C0319" w:rsidRDefault="002C0319" w:rsidP="002C0319">
      <w:pPr>
        <w:rPr>
          <w:sz w:val="24"/>
        </w:rPr>
      </w:pPr>
      <w:r>
        <w:rPr>
          <w:rFonts w:hint="eastAsia"/>
          <w:sz w:val="24"/>
        </w:rPr>
        <w:t>特别提示：其它影响品房销售价格的相关因素请通过电子触摸屏或电脑查询（或查阅商品房销售价费手册）</w:t>
      </w:r>
    </w:p>
    <w:p w:rsidR="002C0319" w:rsidRDefault="002C0319" w:rsidP="002C0319">
      <w:pPr>
        <w:rPr>
          <w:sz w:val="24"/>
        </w:rPr>
      </w:pPr>
    </w:p>
    <w:p w:rsidR="002C0319" w:rsidRDefault="002C0319" w:rsidP="002C0319">
      <w:pPr>
        <w:rPr>
          <w:sz w:val="24"/>
        </w:rPr>
      </w:pPr>
      <w:r>
        <w:rPr>
          <w:rFonts w:hint="eastAsia"/>
          <w:sz w:val="24"/>
        </w:rPr>
        <w:t>益阳市发展和改革委员会监制</w:t>
      </w:r>
      <w:r>
        <w:rPr>
          <w:rFonts w:hint="eastAsia"/>
          <w:sz w:val="24"/>
        </w:rPr>
        <w:t xml:space="preserve">          </w:t>
      </w:r>
      <w:bookmarkStart w:id="0" w:name="_GoBack"/>
      <w:bookmarkEnd w:id="0"/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价格举报电话：</w:t>
      </w:r>
      <w:r>
        <w:rPr>
          <w:rFonts w:hint="eastAsia"/>
          <w:sz w:val="24"/>
        </w:rPr>
        <w:t>12315</w:t>
      </w:r>
    </w:p>
    <w:p w:rsidR="002C0319" w:rsidRDefault="002C0319">
      <w:pPr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rPr>
          <w:rFonts w:ascii="仿宋" w:eastAsia="仿宋" w:hAnsi="仿宋" w:cs="仿宋" w:hint="eastAsia"/>
          <w:sz w:val="28"/>
          <w:szCs w:val="28"/>
        </w:rPr>
      </w:pPr>
    </w:p>
    <w:p w:rsidR="002C0319" w:rsidRDefault="002C0319">
      <w:pPr>
        <w:rPr>
          <w:rFonts w:ascii="仿宋" w:eastAsia="仿宋" w:hAnsi="仿宋" w:cs="仿宋" w:hint="eastAsia"/>
          <w:sz w:val="28"/>
          <w:szCs w:val="28"/>
        </w:rPr>
      </w:pPr>
    </w:p>
    <w:p w:rsidR="009D5F73" w:rsidRDefault="00A075F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附件3：</w:t>
      </w:r>
    </w:p>
    <w:p w:rsidR="009D5F73" w:rsidRDefault="00A075F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9D5F73" w:rsidRDefault="00A075F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本公司就</w:t>
      </w:r>
      <w:r w:rsidR="002C0319" w:rsidRPr="00E40B07">
        <w:rPr>
          <w:rFonts w:hint="eastAsia"/>
          <w:sz w:val="28"/>
          <w:u w:val="single"/>
        </w:rPr>
        <w:t xml:space="preserve">  </w:t>
      </w:r>
      <w:r w:rsidR="002C0319" w:rsidRPr="00E40B07">
        <w:rPr>
          <w:rFonts w:ascii="仿宋" w:eastAsia="仿宋" w:hAnsi="仿宋" w:cs="仿宋" w:hint="eastAsia"/>
          <w:sz w:val="32"/>
          <w:szCs w:val="32"/>
          <w:u w:val="single"/>
        </w:rPr>
        <w:t>梓湖御园三期（梓山府）</w:t>
      </w:r>
      <w:r>
        <w:rPr>
          <w:rFonts w:ascii="仿宋" w:eastAsia="仿宋" w:hAnsi="仿宋" w:cs="仿宋" w:hint="eastAsia"/>
          <w:sz w:val="32"/>
          <w:szCs w:val="32"/>
        </w:rPr>
        <w:t>小区商品住房价格事项作如下郑重承诺：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 w:rsidR="009D5F73" w:rsidRDefault="00A075F1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9D5F73" w:rsidRDefault="00A075F1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 w:rsidR="009D5F73" w:rsidRDefault="00A075F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9D5F73" w:rsidRDefault="009D5F73">
      <w:pPr>
        <w:rPr>
          <w:rFonts w:ascii="仿宋" w:eastAsia="仿宋" w:hAnsi="仿宋" w:cs="仿宋"/>
          <w:sz w:val="32"/>
          <w:szCs w:val="32"/>
        </w:rPr>
      </w:pPr>
    </w:p>
    <w:p w:rsidR="009D5F73" w:rsidRDefault="00A075F1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9D5F73" w:rsidRDefault="00A075F1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2C0319" w:rsidRPr="002C0319" w:rsidRDefault="002C0319" w:rsidP="002C0319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A075F1">
        <w:rPr>
          <w:rFonts w:ascii="仿宋" w:eastAsia="仿宋" w:hAnsi="仿宋" w:cs="仿宋" w:hint="eastAsia"/>
          <w:sz w:val="32"/>
          <w:szCs w:val="32"/>
        </w:rPr>
        <w:t>承诺日期：</w:t>
      </w:r>
      <w:r w:rsidRPr="002C0319">
        <w:rPr>
          <w:rFonts w:ascii="仿宋" w:eastAsia="仿宋" w:hAnsi="仿宋" w:cs="仿宋" w:hint="eastAsia"/>
          <w:sz w:val="32"/>
          <w:szCs w:val="32"/>
        </w:rPr>
        <w:t>2020年11月30日</w:t>
      </w:r>
    </w:p>
    <w:p w:rsidR="009D5F73" w:rsidRPr="002C0319" w:rsidRDefault="002C0319" w:rsidP="002C0319">
      <w:pPr>
        <w:jc w:val="center"/>
        <w:rPr>
          <w:rFonts w:ascii="仿宋" w:eastAsia="仿宋" w:hAnsi="仿宋" w:cs="仿宋"/>
          <w:sz w:val="32"/>
          <w:szCs w:val="32"/>
        </w:rPr>
      </w:pPr>
      <w:r w:rsidRPr="002C0319"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2C0319">
        <w:rPr>
          <w:rFonts w:ascii="仿宋" w:eastAsia="仿宋" w:hAnsi="仿宋" w:cs="仿宋" w:hint="eastAsia"/>
          <w:sz w:val="32"/>
          <w:szCs w:val="32"/>
        </w:rPr>
        <w:t>经办人:熊文明  联系电话：13873791858</w:t>
      </w:r>
    </w:p>
    <w:sectPr w:rsidR="009D5F73" w:rsidRPr="002C0319" w:rsidSect="009D5F73">
      <w:footerReference w:type="default" r:id="rId8"/>
      <w:pgSz w:w="11905" w:h="16838" w:orient="landscape"/>
      <w:pgMar w:top="1587" w:right="1588" w:bottom="1417" w:left="147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96" w:rsidRDefault="00DC5A96" w:rsidP="009D5F73">
      <w:r>
        <w:separator/>
      </w:r>
    </w:p>
  </w:endnote>
  <w:endnote w:type="continuationSeparator" w:id="1">
    <w:p w:rsidR="00DC5A96" w:rsidRDefault="00DC5A96" w:rsidP="009D5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B07" w:rsidRDefault="00E40B0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E40B07" w:rsidRDefault="00E40B07">
                <w:pPr>
                  <w:pStyle w:val="a3"/>
                </w:pPr>
                <w:fldSimple w:instr=" PAGE  \* MERGEFORMAT ">
                  <w:r w:rsidR="00676043">
                    <w:rPr>
                      <w:noProof/>
                    </w:rPr>
                    <w:t>17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96" w:rsidRDefault="00DC5A96" w:rsidP="009D5F73">
      <w:r>
        <w:separator/>
      </w:r>
    </w:p>
  </w:footnote>
  <w:footnote w:type="continuationSeparator" w:id="1">
    <w:p w:rsidR="00DC5A96" w:rsidRDefault="00DC5A96" w:rsidP="009D5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D66"/>
    <w:multiLevelType w:val="multilevel"/>
    <w:tmpl w:val="44681D6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bookFoldPrinting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25723E"/>
    <w:rsid w:val="00036D2F"/>
    <w:rsid w:val="00064947"/>
    <w:rsid w:val="000914AD"/>
    <w:rsid w:val="000B1F34"/>
    <w:rsid w:val="000C2790"/>
    <w:rsid w:val="0011323C"/>
    <w:rsid w:val="00170157"/>
    <w:rsid w:val="001B7F86"/>
    <w:rsid w:val="001D5C15"/>
    <w:rsid w:val="002C0319"/>
    <w:rsid w:val="002E25B0"/>
    <w:rsid w:val="002F1423"/>
    <w:rsid w:val="0037760C"/>
    <w:rsid w:val="003C0FEB"/>
    <w:rsid w:val="003D049D"/>
    <w:rsid w:val="004022DE"/>
    <w:rsid w:val="0044414A"/>
    <w:rsid w:val="00463239"/>
    <w:rsid w:val="005511BF"/>
    <w:rsid w:val="0062676B"/>
    <w:rsid w:val="006308B0"/>
    <w:rsid w:val="00676043"/>
    <w:rsid w:val="00682EBD"/>
    <w:rsid w:val="006A6ABB"/>
    <w:rsid w:val="006D7E1B"/>
    <w:rsid w:val="007049DE"/>
    <w:rsid w:val="00731865"/>
    <w:rsid w:val="00734CF4"/>
    <w:rsid w:val="00751CCD"/>
    <w:rsid w:val="00815F55"/>
    <w:rsid w:val="0086679A"/>
    <w:rsid w:val="00895E85"/>
    <w:rsid w:val="008A710A"/>
    <w:rsid w:val="008E436E"/>
    <w:rsid w:val="00990C4B"/>
    <w:rsid w:val="009920EA"/>
    <w:rsid w:val="009D5F73"/>
    <w:rsid w:val="009E4C9F"/>
    <w:rsid w:val="00A075F1"/>
    <w:rsid w:val="00A51526"/>
    <w:rsid w:val="00AA1351"/>
    <w:rsid w:val="00AB7387"/>
    <w:rsid w:val="00AC4B31"/>
    <w:rsid w:val="00B16C77"/>
    <w:rsid w:val="00B24E8D"/>
    <w:rsid w:val="00B6747C"/>
    <w:rsid w:val="00B767A1"/>
    <w:rsid w:val="00BF145C"/>
    <w:rsid w:val="00C96274"/>
    <w:rsid w:val="00CB4344"/>
    <w:rsid w:val="00CF0390"/>
    <w:rsid w:val="00CF6999"/>
    <w:rsid w:val="00D0706C"/>
    <w:rsid w:val="00D256E9"/>
    <w:rsid w:val="00D25A96"/>
    <w:rsid w:val="00D32F70"/>
    <w:rsid w:val="00D84464"/>
    <w:rsid w:val="00D9774D"/>
    <w:rsid w:val="00DA6E8A"/>
    <w:rsid w:val="00DC5A96"/>
    <w:rsid w:val="00E40B07"/>
    <w:rsid w:val="00E4791A"/>
    <w:rsid w:val="00E86FF9"/>
    <w:rsid w:val="00EE627C"/>
    <w:rsid w:val="00F01FA8"/>
    <w:rsid w:val="00F47579"/>
    <w:rsid w:val="00F516C2"/>
    <w:rsid w:val="00F62F08"/>
    <w:rsid w:val="00FC0B8D"/>
    <w:rsid w:val="00FD3C7D"/>
    <w:rsid w:val="00FF09DF"/>
    <w:rsid w:val="00FF1F33"/>
    <w:rsid w:val="00FF349E"/>
    <w:rsid w:val="0F222CEC"/>
    <w:rsid w:val="18896FC3"/>
    <w:rsid w:val="1DFF1EA2"/>
    <w:rsid w:val="25B663D9"/>
    <w:rsid w:val="382D012C"/>
    <w:rsid w:val="43A8771D"/>
    <w:rsid w:val="4B775E9D"/>
    <w:rsid w:val="53FD4DF4"/>
    <w:rsid w:val="61216EFC"/>
    <w:rsid w:val="614E135E"/>
    <w:rsid w:val="62F147DE"/>
    <w:rsid w:val="65632FD7"/>
    <w:rsid w:val="6625723E"/>
    <w:rsid w:val="6F752C1C"/>
    <w:rsid w:val="741A60D1"/>
    <w:rsid w:val="74D4308C"/>
    <w:rsid w:val="7B7F3EE5"/>
    <w:rsid w:val="7EBB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D5F7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9D5F73"/>
  </w:style>
  <w:style w:type="paragraph" w:styleId="a3">
    <w:name w:val="footer"/>
    <w:basedOn w:val="a"/>
    <w:link w:val="Char"/>
    <w:uiPriority w:val="99"/>
    <w:qFormat/>
    <w:rsid w:val="009D5F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9D5F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9D5F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locked/>
    <w:rsid w:val="009D5F73"/>
    <w:rPr>
      <w:b/>
      <w:bCs/>
    </w:rPr>
  </w:style>
  <w:style w:type="character" w:customStyle="1" w:styleId="Char">
    <w:name w:val="页脚 Char"/>
    <w:basedOn w:val="a0"/>
    <w:link w:val="a3"/>
    <w:uiPriority w:val="99"/>
    <w:qFormat/>
    <w:locked/>
    <w:rsid w:val="009D5F73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Char0">
    <w:name w:val="页眉 Char"/>
    <w:basedOn w:val="a0"/>
    <w:link w:val="a4"/>
    <w:uiPriority w:val="99"/>
    <w:qFormat/>
    <w:locked/>
    <w:rsid w:val="009D5F73"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21">
    <w:name w:val="font21"/>
    <w:basedOn w:val="a0"/>
    <w:uiPriority w:val="99"/>
    <w:qFormat/>
    <w:rsid w:val="009D5F73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01">
    <w:name w:val="font01"/>
    <w:basedOn w:val="a0"/>
    <w:uiPriority w:val="99"/>
    <w:qFormat/>
    <w:rsid w:val="009D5F73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sid w:val="009D5F73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9D5F73"/>
    <w:rPr>
      <w:rFonts w:ascii="Calibri" w:hAnsi="Calibri" w:cs="Calibri"/>
      <w:color w:val="000000"/>
      <w:sz w:val="21"/>
      <w:szCs w:val="21"/>
      <w:u w:val="none"/>
    </w:rPr>
  </w:style>
  <w:style w:type="paragraph" w:styleId="a7">
    <w:name w:val="List Paragraph"/>
    <w:basedOn w:val="a"/>
    <w:uiPriority w:val="34"/>
    <w:qFormat/>
    <w:rsid w:val="009D5F73"/>
    <w:pPr>
      <w:ind w:firstLineChars="200" w:firstLine="420"/>
    </w:pPr>
    <w:rPr>
      <w:szCs w:val="22"/>
    </w:rPr>
  </w:style>
  <w:style w:type="paragraph" w:styleId="a8">
    <w:name w:val="Normal (Web)"/>
    <w:basedOn w:val="a"/>
    <w:qFormat/>
    <w:rsid w:val="005511BF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4597</Words>
  <Characters>26207</Characters>
  <Application>Microsoft Office Word</Application>
  <DocSecurity>0</DocSecurity>
  <Lines>218</Lines>
  <Paragraphs>61</Paragraphs>
  <ScaleCrop>false</ScaleCrop>
  <Company/>
  <LinksUpToDate>false</LinksUpToDate>
  <CharactersWithSpaces>30743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益发改价备〔2020〕18号</dc:title>
  <dc:creator>Administrator</dc:creator>
  <cp:lastModifiedBy>lenovo1</cp:lastModifiedBy>
  <cp:revision>4</cp:revision>
  <cp:lastPrinted>2020-11-03T01:11:00Z</cp:lastPrinted>
  <dcterms:created xsi:type="dcterms:W3CDTF">2020-12-03T08:32:00Z</dcterms:created>
  <dcterms:modified xsi:type="dcterms:W3CDTF">2020-12-03T08:36:00Z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