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第一部分</w:t>
      </w:r>
      <w:r w:rsidR="00431DE4">
        <w:rPr>
          <w:rFonts w:ascii="黑体" w:eastAsia="黑体" w:hAnsi="黑体" w:cs="黑体"/>
          <w:sz w:val="32"/>
        </w:rPr>
        <w:t xml:space="preserve"> </w:t>
      </w:r>
      <w:r w:rsidR="00431DE4">
        <w:rPr>
          <w:rFonts w:ascii="黑体" w:eastAsia="黑体" w:hAnsi="黑体" w:cs="黑体" w:hint="eastAsia"/>
          <w:sz w:val="32"/>
        </w:rPr>
        <w:t>益阳市计量测试检定所</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431DE4">
        <w:rPr>
          <w:rFonts w:ascii="黑体" w:eastAsia="黑体" w:hAnsi="黑体" w:cs="黑体" w:hint="eastAsia"/>
          <w:sz w:val="32"/>
        </w:rPr>
        <w:t>益阳市计量测试检定所</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仿宋" w:eastAsia="仿宋" w:hAnsi="仿宋" w:cs="仿宋"/>
          <w:sz w:val="32"/>
        </w:rPr>
      </w:pPr>
      <w:r>
        <w:rPr>
          <w:rFonts w:ascii="楷体" w:eastAsia="楷体" w:hAnsi="楷体" w:cs="楷体"/>
          <w:sz w:val="32"/>
        </w:rPr>
        <w:t>八、政府性基金预算财政拨款收入支出决算表</w:t>
      </w:r>
    </w:p>
    <w:p w:rsidR="00F95101" w:rsidRDefault="00F95101">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第三部分</w:t>
      </w:r>
      <w:r w:rsidR="00431DE4">
        <w:rPr>
          <w:rFonts w:ascii="黑体" w:eastAsia="黑体" w:hAnsi="黑体" w:cs="黑体" w:hint="eastAsia"/>
          <w:sz w:val="32"/>
        </w:rPr>
        <w:t>益阳市计量测试检定所</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431DE4" w:rsidRDefault="00431DE4">
      <w:pPr>
        <w:jc w:val="center"/>
        <w:rPr>
          <w:rFonts w:ascii="仿宋" w:eastAsia="仿宋" w:hAnsi="仿宋" w:cs="仿宋"/>
          <w:b/>
          <w:color w:val="FF0000"/>
          <w:sz w:val="32"/>
        </w:rPr>
      </w:pPr>
    </w:p>
    <w:p w:rsidR="00361F25" w:rsidRDefault="003638A2" w:rsidP="00CE3D89">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CE3D89" w:rsidRPr="00CE3D89">
        <w:rPr>
          <w:rFonts w:ascii="宋体" w:eastAsia="宋体" w:hAnsi="宋体" w:cs="宋体" w:hint="eastAsia"/>
          <w:sz w:val="44"/>
        </w:rPr>
        <w:t>益阳市计量测试检定所</w:t>
      </w:r>
      <w:r>
        <w:rPr>
          <w:rFonts w:ascii="宋体" w:eastAsia="宋体" w:hAnsi="宋体" w:cs="宋体"/>
          <w:sz w:val="44"/>
        </w:rPr>
        <w:t>概况</w:t>
      </w:r>
    </w:p>
    <w:p w:rsidR="00CE3D89" w:rsidRPr="00CE3D89" w:rsidRDefault="00CE3D89" w:rsidP="00CE3D89">
      <w:pPr>
        <w:jc w:val="center"/>
        <w:rPr>
          <w:rFonts w:ascii="宋体" w:eastAsia="宋体" w:hAnsi="宋体" w:cs="宋体"/>
          <w:sz w:val="44"/>
        </w:rPr>
      </w:pPr>
    </w:p>
    <w:p w:rsidR="00361F25" w:rsidRPr="00CE3D89" w:rsidRDefault="00BC6D21" w:rsidP="00CE3D89">
      <w:pPr>
        <w:pStyle w:val="a6"/>
        <w:numPr>
          <w:ilvl w:val="0"/>
          <w:numId w:val="4"/>
        </w:numPr>
        <w:ind w:firstLineChars="0"/>
        <w:jc w:val="left"/>
        <w:rPr>
          <w:rFonts w:ascii="黑体" w:eastAsia="黑体" w:hAnsi="黑体" w:cs="黑体"/>
          <w:sz w:val="32"/>
        </w:rPr>
      </w:pPr>
      <w:r w:rsidRPr="00CE3D89">
        <w:rPr>
          <w:rFonts w:ascii="黑体" w:eastAsia="黑体" w:hAnsi="黑体" w:cs="黑体" w:hint="eastAsia"/>
          <w:sz w:val="32"/>
        </w:rPr>
        <w:t>部门职责</w:t>
      </w:r>
    </w:p>
    <w:p w:rsidR="00CE3D89" w:rsidRPr="0066209C" w:rsidRDefault="00CE3D89" w:rsidP="00CE3D89">
      <w:pPr>
        <w:pStyle w:val="Normal3"/>
        <w:widowControl w:val="0"/>
        <w:autoSpaceDE w:val="0"/>
        <w:autoSpaceDN w:val="0"/>
        <w:adjustRightInd w:val="0"/>
        <w:spacing w:before="0" w:after="0"/>
        <w:ind w:firstLineChars="200" w:firstLine="640"/>
        <w:jc w:val="left"/>
        <w:rPr>
          <w:rFonts w:ascii="黑体" w:eastAsia="黑体" w:hAnsi="黑体" w:cs="FangSong"/>
          <w:color w:val="000000" w:themeColor="text1"/>
          <w:sz w:val="32"/>
          <w:lang w:eastAsia="zh-CN"/>
        </w:rPr>
      </w:pPr>
      <w:r>
        <w:rPr>
          <w:rFonts w:ascii="仿宋" w:eastAsia="仿宋" w:hAnsi="仿宋" w:cs="宋体" w:hint="eastAsia"/>
          <w:color w:val="000000" w:themeColor="text1"/>
          <w:sz w:val="32"/>
          <w:lang w:eastAsia="zh-CN"/>
        </w:rPr>
        <w:t>1、</w:t>
      </w:r>
      <w:r w:rsidRPr="0066209C">
        <w:rPr>
          <w:rFonts w:ascii="仿宋" w:eastAsia="仿宋" w:hAnsi="仿宋" w:hint="eastAsia"/>
          <w:color w:val="000000" w:themeColor="text1"/>
          <w:sz w:val="32"/>
          <w:szCs w:val="32"/>
          <w:lang w:eastAsia="zh-CN"/>
        </w:rPr>
        <w:t>贯彻实施国家计量监督管理法律、法规，承担计量</w:t>
      </w:r>
    </w:p>
    <w:p w:rsidR="00CE3D89" w:rsidRDefault="00CE3D89" w:rsidP="00CE3D89">
      <w:pPr>
        <w:rPr>
          <w:rFonts w:ascii="仿宋" w:eastAsia="仿宋" w:hAnsi="仿宋"/>
          <w:color w:val="000000" w:themeColor="text1"/>
          <w:sz w:val="32"/>
          <w:szCs w:val="32"/>
        </w:rPr>
      </w:pPr>
      <w:r w:rsidRPr="00547D4D">
        <w:rPr>
          <w:rFonts w:ascii="仿宋" w:eastAsia="仿宋" w:hAnsi="仿宋" w:hint="eastAsia"/>
          <w:color w:val="000000" w:themeColor="text1"/>
          <w:sz w:val="32"/>
          <w:szCs w:val="32"/>
        </w:rPr>
        <w:t>器具强制检定和其他检定、校准、测试工作。</w:t>
      </w:r>
    </w:p>
    <w:p w:rsidR="00CE3D89" w:rsidRDefault="00CE3D89" w:rsidP="00CE3D89">
      <w:pPr>
        <w:pStyle w:val="a6"/>
        <w:numPr>
          <w:ilvl w:val="0"/>
          <w:numId w:val="5"/>
        </w:numPr>
        <w:ind w:firstLineChars="0"/>
        <w:rPr>
          <w:rFonts w:ascii="仿宋" w:eastAsia="仿宋" w:hAnsi="仿宋"/>
          <w:color w:val="000000" w:themeColor="text1"/>
          <w:sz w:val="32"/>
          <w:szCs w:val="32"/>
        </w:rPr>
      </w:pPr>
      <w:r w:rsidRPr="0066209C">
        <w:rPr>
          <w:rFonts w:ascii="仿宋" w:eastAsia="仿宋" w:hAnsi="仿宋" w:hint="eastAsia"/>
          <w:color w:val="000000" w:themeColor="text1"/>
          <w:sz w:val="32"/>
          <w:szCs w:val="32"/>
        </w:rPr>
        <w:t>承担建立和实施社会公用计量标准，进行量值传递。</w:t>
      </w:r>
    </w:p>
    <w:p w:rsidR="00CE3D89" w:rsidRPr="00A342D3" w:rsidRDefault="00CE3D89" w:rsidP="00CE3D89">
      <w:pPr>
        <w:pStyle w:val="a6"/>
        <w:numPr>
          <w:ilvl w:val="0"/>
          <w:numId w:val="5"/>
        </w:numPr>
        <w:ind w:firstLineChars="0"/>
        <w:rPr>
          <w:rFonts w:ascii="仿宋" w:eastAsia="仿宋" w:hAnsi="仿宋"/>
          <w:color w:val="000000" w:themeColor="text1"/>
          <w:sz w:val="32"/>
          <w:szCs w:val="32"/>
        </w:rPr>
      </w:pPr>
      <w:r w:rsidRPr="00A342D3">
        <w:rPr>
          <w:rFonts w:ascii="仿宋" w:eastAsia="仿宋" w:hAnsi="仿宋" w:hint="eastAsia"/>
          <w:color w:val="000000" w:themeColor="text1"/>
          <w:sz w:val="32"/>
          <w:szCs w:val="32"/>
        </w:rPr>
        <w:t>承担定量包装商品净含量的计量检验工作。</w:t>
      </w:r>
    </w:p>
    <w:p w:rsidR="00CE3D89" w:rsidRPr="00A342D3" w:rsidRDefault="00CE3D89" w:rsidP="00CE3D89">
      <w:pPr>
        <w:pStyle w:val="a6"/>
        <w:numPr>
          <w:ilvl w:val="0"/>
          <w:numId w:val="5"/>
        </w:numPr>
        <w:ind w:firstLineChars="0"/>
        <w:rPr>
          <w:rFonts w:ascii="仿宋" w:eastAsia="仿宋" w:hAnsi="仿宋"/>
          <w:color w:val="000000" w:themeColor="text1"/>
          <w:sz w:val="32"/>
          <w:szCs w:val="32"/>
        </w:rPr>
      </w:pPr>
      <w:r w:rsidRPr="00A342D3">
        <w:rPr>
          <w:rFonts w:ascii="仿宋" w:eastAsia="仿宋" w:hAnsi="仿宋" w:hint="eastAsia"/>
          <w:color w:val="000000" w:themeColor="text1"/>
          <w:sz w:val="32"/>
          <w:szCs w:val="32"/>
        </w:rPr>
        <w:t>承担计量科研和能源计量工作，为企业提供计量技</w:t>
      </w:r>
    </w:p>
    <w:p w:rsidR="00CE3D89" w:rsidRDefault="00CE3D89" w:rsidP="00CE3D89">
      <w:pPr>
        <w:rPr>
          <w:rFonts w:ascii="仿宋" w:eastAsia="仿宋" w:hAnsi="仿宋"/>
          <w:color w:val="000000" w:themeColor="text1"/>
          <w:sz w:val="32"/>
          <w:szCs w:val="32"/>
        </w:rPr>
      </w:pPr>
      <w:proofErr w:type="gramStart"/>
      <w:r w:rsidRPr="00547D4D">
        <w:rPr>
          <w:rFonts w:ascii="仿宋" w:eastAsia="仿宋" w:hAnsi="仿宋" w:hint="eastAsia"/>
          <w:color w:val="000000" w:themeColor="text1"/>
          <w:sz w:val="32"/>
          <w:szCs w:val="32"/>
        </w:rPr>
        <w:t>术服务</w:t>
      </w:r>
      <w:proofErr w:type="gramEnd"/>
      <w:r w:rsidRPr="00547D4D">
        <w:rPr>
          <w:rFonts w:ascii="仿宋" w:eastAsia="仿宋" w:hAnsi="仿宋" w:hint="eastAsia"/>
          <w:color w:val="000000" w:themeColor="text1"/>
          <w:sz w:val="32"/>
          <w:szCs w:val="32"/>
        </w:rPr>
        <w:t>等工作。</w:t>
      </w:r>
    </w:p>
    <w:p w:rsidR="00CE3D89" w:rsidRPr="00CE3D89" w:rsidRDefault="00CE3D89" w:rsidP="00CE3D89">
      <w:pPr>
        <w:pStyle w:val="a6"/>
        <w:ind w:left="720" w:firstLineChars="0" w:firstLine="0"/>
        <w:jc w:val="left"/>
        <w:rPr>
          <w:rFonts w:ascii="黑体" w:eastAsia="黑体" w:hAnsi="黑体" w:cs="黑体"/>
          <w:sz w:val="32"/>
        </w:rPr>
      </w:pPr>
      <w:r>
        <w:rPr>
          <w:rFonts w:ascii="仿宋" w:eastAsia="仿宋" w:hAnsi="仿宋" w:hint="eastAsia"/>
          <w:color w:val="000000" w:themeColor="text1"/>
          <w:sz w:val="32"/>
          <w:szCs w:val="32"/>
        </w:rPr>
        <w:t xml:space="preserve">5、 </w:t>
      </w:r>
      <w:r w:rsidRPr="00547D4D">
        <w:rPr>
          <w:rFonts w:ascii="仿宋" w:eastAsia="仿宋" w:hAnsi="仿宋"/>
          <w:color w:val="000000" w:themeColor="text1"/>
          <w:sz w:val="32"/>
          <w:szCs w:val="32"/>
        </w:rPr>
        <w:t>承办市局交办的其他工作</w:t>
      </w:r>
      <w:r w:rsidRPr="00547D4D">
        <w:rPr>
          <w:rFonts w:ascii="仿宋" w:eastAsia="仿宋" w:hAnsi="仿宋" w:hint="eastAsia"/>
          <w:color w:val="000000" w:themeColor="text1"/>
          <w:sz w:val="32"/>
          <w:szCs w:val="32"/>
        </w:rPr>
        <w:t>。</w:t>
      </w:r>
    </w:p>
    <w:p w:rsidR="00361F25" w:rsidRDefault="003638A2">
      <w:pPr>
        <w:ind w:left="795" w:hanging="795"/>
        <w:rPr>
          <w:rFonts w:ascii="黑体" w:eastAsia="黑体" w:hAnsi="黑体" w:cs="黑体"/>
          <w:sz w:val="32"/>
        </w:rPr>
      </w:pPr>
      <w:r>
        <w:rPr>
          <w:rFonts w:ascii="黑体" w:eastAsia="黑体" w:hAnsi="黑体" w:cs="黑体"/>
          <w:sz w:val="32"/>
        </w:rPr>
        <w:lastRenderedPageBreak/>
        <w:t>二、机构设置</w:t>
      </w:r>
    </w:p>
    <w:p w:rsidR="00CE3D89" w:rsidRPr="0066209C" w:rsidRDefault="00CE3D89" w:rsidP="00CE3D89">
      <w:pPr>
        <w:ind w:firstLineChars="200" w:firstLine="640"/>
        <w:rPr>
          <w:rFonts w:ascii="仿宋" w:eastAsia="仿宋" w:hAnsi="仿宋"/>
          <w:color w:val="000000" w:themeColor="text1"/>
          <w:sz w:val="32"/>
          <w:szCs w:val="32"/>
        </w:rPr>
      </w:pPr>
      <w:r w:rsidRPr="00547D4D">
        <w:rPr>
          <w:rFonts w:ascii="仿宋" w:eastAsia="仿宋" w:hAnsi="仿宋" w:hint="eastAsia"/>
          <w:color w:val="000000" w:themeColor="text1"/>
          <w:sz w:val="32"/>
          <w:szCs w:val="32"/>
        </w:rPr>
        <w:t>益阳市计量测试检定所内设3个机构，综合办公室、</w:t>
      </w:r>
      <w:proofErr w:type="gramStart"/>
      <w:r w:rsidRPr="00547D4D">
        <w:rPr>
          <w:rFonts w:ascii="仿宋" w:eastAsia="仿宋" w:hAnsi="仿宋" w:hint="eastAsia"/>
          <w:color w:val="000000" w:themeColor="text1"/>
          <w:sz w:val="32"/>
          <w:szCs w:val="32"/>
        </w:rPr>
        <w:t>质保室和</w:t>
      </w:r>
      <w:proofErr w:type="gramEnd"/>
      <w:r w:rsidRPr="00547D4D">
        <w:rPr>
          <w:rFonts w:ascii="仿宋" w:eastAsia="仿宋" w:hAnsi="仿宋" w:hint="eastAsia"/>
          <w:color w:val="000000" w:themeColor="text1"/>
          <w:sz w:val="32"/>
          <w:szCs w:val="32"/>
        </w:rPr>
        <w:t>业务室。</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F931D0" w:rsidRDefault="00F931D0" w:rsidP="00F931D0">
      <w:pPr>
        <w:ind w:firstLine="640"/>
        <w:rPr>
          <w:rFonts w:ascii="仿宋" w:eastAsia="仿宋" w:hAnsi="仿宋" w:cs="FangSong"/>
          <w:color w:val="000000" w:themeColor="text1"/>
          <w:sz w:val="32"/>
        </w:rPr>
      </w:pPr>
      <w:r>
        <w:rPr>
          <w:rFonts w:ascii="仿宋" w:eastAsia="仿宋" w:hAnsi="仿宋" w:cs="仿宋"/>
          <w:sz w:val="32"/>
        </w:rPr>
        <w:t>从决算单位构成看</w:t>
      </w:r>
      <w:r>
        <w:rPr>
          <w:rFonts w:ascii="仿宋" w:eastAsia="仿宋" w:hAnsi="仿宋" w:cs="仿宋" w:hint="eastAsia"/>
          <w:sz w:val="32"/>
        </w:rPr>
        <w:t>，</w:t>
      </w:r>
      <w:r>
        <w:rPr>
          <w:rFonts w:ascii="仿宋" w:eastAsia="仿宋" w:hAnsi="仿宋" w:cs="FangSong" w:hint="eastAsia"/>
          <w:color w:val="000000" w:themeColor="text1"/>
          <w:sz w:val="32"/>
        </w:rPr>
        <w:t>益阳市计量测试检定所</w:t>
      </w:r>
      <w:r>
        <w:rPr>
          <w:rFonts w:ascii="仿宋" w:eastAsia="仿宋" w:hAnsi="仿宋" w:cs="仿宋"/>
          <w:sz w:val="32"/>
        </w:rPr>
        <w:t>包括</w:t>
      </w:r>
      <w:r>
        <w:rPr>
          <w:rFonts w:ascii="仿宋" w:eastAsia="仿宋" w:hAnsi="仿宋" w:cs="FangSong" w:hint="eastAsia"/>
          <w:color w:val="000000" w:themeColor="text1"/>
          <w:sz w:val="32"/>
        </w:rPr>
        <w:t>益阳市计量测试检定所本级决算</w:t>
      </w:r>
      <w:r>
        <w:rPr>
          <w:rFonts w:ascii="仿宋" w:eastAsia="仿宋" w:hAnsi="仿宋" w:cs="仿宋" w:hint="eastAsia"/>
          <w:sz w:val="32"/>
        </w:rPr>
        <w:t>。</w:t>
      </w:r>
    </w:p>
    <w:tbl>
      <w:tblPr>
        <w:tblW w:w="0" w:type="auto"/>
        <w:tblInd w:w="98" w:type="dxa"/>
        <w:tblCellMar>
          <w:left w:w="10" w:type="dxa"/>
          <w:right w:w="10" w:type="dxa"/>
        </w:tblCellMar>
        <w:tblLook w:val="04A0"/>
      </w:tblPr>
      <w:tblGrid>
        <w:gridCol w:w="2212"/>
        <w:gridCol w:w="6020"/>
      </w:tblGrid>
      <w:tr w:rsidR="00F931D0" w:rsidTr="004A1402">
        <w:trPr>
          <w:trHeight w:val="34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31D0" w:rsidRPr="00B51128" w:rsidRDefault="00F931D0" w:rsidP="004A1402">
            <w:pPr>
              <w:jc w:val="center"/>
              <w:rPr>
                <w:sz w:val="28"/>
                <w:szCs w:val="28"/>
              </w:rPr>
            </w:pPr>
            <w:r w:rsidRPr="00B51128">
              <w:rPr>
                <w:rFonts w:ascii="仿宋" w:eastAsia="仿宋" w:hAnsi="仿宋" w:cs="仿宋"/>
                <w:b/>
                <w:sz w:val="28"/>
                <w:szCs w:val="28"/>
              </w:rPr>
              <w:t>序号</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31D0" w:rsidRPr="00B51128" w:rsidRDefault="00F931D0" w:rsidP="004A1402">
            <w:pPr>
              <w:jc w:val="center"/>
              <w:rPr>
                <w:sz w:val="28"/>
                <w:szCs w:val="28"/>
              </w:rPr>
            </w:pPr>
            <w:r w:rsidRPr="00B51128">
              <w:rPr>
                <w:rFonts w:ascii="仿宋" w:eastAsia="仿宋" w:hAnsi="仿宋" w:cs="仿宋"/>
                <w:b/>
                <w:sz w:val="28"/>
                <w:szCs w:val="28"/>
              </w:rPr>
              <w:t>单位名称</w:t>
            </w:r>
          </w:p>
        </w:tc>
      </w:tr>
      <w:tr w:rsidR="00F931D0" w:rsidTr="004A1402">
        <w:trPr>
          <w:trHeight w:val="274"/>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31D0" w:rsidRPr="00B51128" w:rsidRDefault="00F931D0" w:rsidP="004A1402">
            <w:pPr>
              <w:jc w:val="center"/>
              <w:rPr>
                <w:sz w:val="28"/>
                <w:szCs w:val="28"/>
              </w:rPr>
            </w:pPr>
            <w:r w:rsidRPr="00B51128">
              <w:rPr>
                <w:rFonts w:ascii="仿宋" w:eastAsia="仿宋" w:hAnsi="仿宋" w:cs="仿宋"/>
                <w:b/>
                <w:sz w:val="28"/>
                <w:szCs w:val="28"/>
              </w:rPr>
              <w:t>1</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31D0" w:rsidRPr="00B51128" w:rsidRDefault="00F931D0" w:rsidP="004A1402">
            <w:pPr>
              <w:jc w:val="center"/>
              <w:rPr>
                <w:rFonts w:ascii="宋体" w:eastAsia="宋体" w:hAnsi="宋体" w:cs="宋体"/>
                <w:sz w:val="28"/>
                <w:szCs w:val="28"/>
              </w:rPr>
            </w:pPr>
            <w:r>
              <w:rPr>
                <w:rFonts w:ascii="仿宋" w:eastAsia="仿宋" w:hAnsi="仿宋" w:cs="FangSong" w:hint="eastAsia"/>
                <w:color w:val="000000" w:themeColor="text1"/>
                <w:sz w:val="32"/>
              </w:rPr>
              <w:t>益阳市计量测试检定所</w:t>
            </w:r>
          </w:p>
        </w:tc>
      </w:tr>
    </w:tbl>
    <w:p w:rsidR="00F931D0" w:rsidRPr="00F931D0" w:rsidRDefault="00F931D0" w:rsidP="00CE3D89">
      <w:pPr>
        <w:widowControl/>
        <w:jc w:val="left"/>
        <w:rPr>
          <w:rFonts w:ascii="仿宋" w:eastAsia="仿宋" w:hAnsi="仿宋" w:cs="FangSong"/>
          <w:color w:val="000000" w:themeColor="text1"/>
          <w:sz w:val="32"/>
        </w:rPr>
        <w:sectPr w:rsidR="00F931D0" w:rsidRPr="00F931D0" w:rsidSect="00467B6A">
          <w:headerReference w:type="default" r:id="rId7"/>
          <w:pgSz w:w="11906" w:h="16838"/>
          <w:pgMar w:top="1440" w:right="1800" w:bottom="1440" w:left="1800" w:header="851" w:footer="992" w:gutter="0"/>
          <w:cols w:space="425"/>
          <w:docGrid w:type="lines" w:linePitch="312"/>
        </w:sectPr>
      </w:pPr>
    </w:p>
    <w:p w:rsidR="001A0F3A" w:rsidRDefault="001A0F3A" w:rsidP="001A0F3A">
      <w:pPr>
        <w:widowControl/>
        <w:ind w:firstLineChars="450" w:firstLine="1980"/>
        <w:jc w:val="left"/>
        <w:rPr>
          <w:rFonts w:ascii="宋体" w:eastAsia="宋体" w:hAnsi="宋体" w:cs="宋体"/>
          <w:sz w:val="44"/>
        </w:rPr>
      </w:pPr>
    </w:p>
    <w:p w:rsidR="001A0F3A" w:rsidRDefault="001A0F3A" w:rsidP="001A0F3A">
      <w:pPr>
        <w:widowControl/>
        <w:ind w:firstLineChars="450" w:firstLine="1980"/>
        <w:jc w:val="left"/>
        <w:rPr>
          <w:rFonts w:ascii="宋体" w:eastAsia="宋体" w:hAnsi="宋体" w:cs="宋体"/>
          <w:sz w:val="44"/>
        </w:rPr>
      </w:pPr>
    </w:p>
    <w:p w:rsidR="001A0F3A" w:rsidRDefault="001A0F3A" w:rsidP="001A0F3A">
      <w:pPr>
        <w:widowControl/>
        <w:ind w:firstLineChars="450" w:firstLine="1980"/>
        <w:jc w:val="left"/>
        <w:rPr>
          <w:rFonts w:ascii="宋体" w:eastAsia="宋体" w:hAnsi="宋体" w:cs="宋体"/>
          <w:sz w:val="44"/>
        </w:rPr>
      </w:pPr>
    </w:p>
    <w:p w:rsidR="001A0F3A" w:rsidRDefault="001A0F3A" w:rsidP="001A0F3A">
      <w:pPr>
        <w:widowControl/>
        <w:ind w:firstLineChars="450" w:firstLine="1980"/>
        <w:jc w:val="left"/>
        <w:rPr>
          <w:rFonts w:ascii="宋体" w:eastAsia="宋体" w:hAnsi="宋体" w:cs="宋体"/>
          <w:sz w:val="44"/>
        </w:rPr>
      </w:pPr>
    </w:p>
    <w:p w:rsidR="001A0F3A" w:rsidRDefault="001A0F3A" w:rsidP="001A0F3A">
      <w:pPr>
        <w:widowControl/>
        <w:ind w:firstLineChars="450" w:firstLine="1980"/>
        <w:jc w:val="left"/>
        <w:rPr>
          <w:rFonts w:ascii="宋体" w:eastAsia="宋体" w:hAnsi="宋体" w:cs="宋体"/>
          <w:sz w:val="44"/>
        </w:rPr>
      </w:pPr>
    </w:p>
    <w:p w:rsidR="001A0F3A" w:rsidRDefault="001A0F3A" w:rsidP="001A0F3A">
      <w:pPr>
        <w:widowControl/>
        <w:ind w:firstLineChars="450" w:firstLine="1980"/>
        <w:jc w:val="left"/>
        <w:rPr>
          <w:rFonts w:ascii="宋体" w:eastAsia="宋体" w:hAnsi="宋体" w:cs="宋体"/>
          <w:sz w:val="44"/>
        </w:rPr>
      </w:pPr>
    </w:p>
    <w:p w:rsidR="001A0F3A" w:rsidRPr="00CE3D89" w:rsidRDefault="001A0F3A" w:rsidP="001A0F3A">
      <w:pPr>
        <w:widowControl/>
        <w:ind w:firstLineChars="450" w:firstLine="1980"/>
        <w:jc w:val="left"/>
        <w:rPr>
          <w:rFonts w:ascii="宋体" w:eastAsia="宋体" w:hAnsi="宋体" w:cs="宋体"/>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Pr="00CE3D89">
        <w:rPr>
          <w:rFonts w:ascii="宋体" w:eastAsia="宋体" w:hAnsi="宋体" w:cs="宋体" w:hint="eastAsia"/>
          <w:sz w:val="44"/>
        </w:rPr>
        <w:t>益阳市计量测试检定所</w:t>
      </w:r>
      <w:r w:rsidRPr="00CE3D89">
        <w:rPr>
          <w:rFonts w:ascii="宋体" w:eastAsia="宋体" w:hAnsi="宋体" w:cs="宋体"/>
          <w:sz w:val="44"/>
        </w:rPr>
        <w:t>201</w:t>
      </w:r>
      <w:r w:rsidRPr="00CE3D89">
        <w:rPr>
          <w:rFonts w:ascii="宋体" w:eastAsia="宋体" w:hAnsi="宋体" w:cs="宋体" w:hint="eastAsia"/>
          <w:sz w:val="44"/>
        </w:rPr>
        <w:t>9</w:t>
      </w:r>
      <w:r w:rsidRPr="00CE3D89">
        <w:rPr>
          <w:rFonts w:ascii="宋体" w:eastAsia="宋体" w:hAnsi="宋体" w:cs="宋体"/>
          <w:sz w:val="44"/>
        </w:rPr>
        <w:t xml:space="preserve"> </w:t>
      </w:r>
      <w:r>
        <w:rPr>
          <w:rFonts w:ascii="宋体" w:eastAsia="宋体" w:hAnsi="宋体" w:cs="宋体"/>
          <w:sz w:val="44"/>
        </w:rPr>
        <w:t>年度部门决算表</w:t>
      </w:r>
    </w:p>
    <w:p w:rsidR="00CE3D89" w:rsidRPr="001A0F3A" w:rsidRDefault="00CE3D89" w:rsidP="00CE3D89">
      <w:pPr>
        <w:widowControl/>
        <w:jc w:val="left"/>
        <w:rPr>
          <w:rFonts w:ascii="仿宋" w:eastAsia="仿宋" w:hAnsi="仿宋" w:cs="FangSong"/>
          <w:color w:val="000000" w:themeColor="text1"/>
          <w:sz w:val="32"/>
        </w:rPr>
        <w:sectPr w:rsidR="00CE3D89" w:rsidRPr="001A0F3A" w:rsidSect="001A0F3A">
          <w:pgSz w:w="16838" w:h="11906" w:orient="landscape"/>
          <w:pgMar w:top="1800" w:right="1440" w:bottom="1800" w:left="1440" w:header="851" w:footer="992" w:gutter="0"/>
          <w:cols w:space="425"/>
          <w:docGrid w:type="lines" w:linePitch="312"/>
        </w:sectPr>
      </w:pPr>
    </w:p>
    <w:p w:rsidR="00361F25" w:rsidRDefault="003638A2" w:rsidP="001A0F3A">
      <w:pPr>
        <w:ind w:firstLineChars="1850" w:firstLine="5920"/>
        <w:jc w:val="left"/>
        <w:rPr>
          <w:rFonts w:ascii="仿宋" w:eastAsia="仿宋" w:hAnsi="仿宋" w:cs="仿宋"/>
          <w:sz w:val="32"/>
        </w:rPr>
      </w:pPr>
      <w:r>
        <w:rPr>
          <w:rFonts w:ascii="仿宋" w:eastAsia="仿宋" w:hAnsi="仿宋" w:cs="仿宋"/>
          <w:sz w:val="32"/>
        </w:rPr>
        <w:lastRenderedPageBreak/>
        <w:t>表1：收入支出决算总表</w:t>
      </w:r>
    </w:p>
    <w:tbl>
      <w:tblPr>
        <w:tblW w:w="5044" w:type="pct"/>
        <w:tblLook w:val="04A0"/>
      </w:tblPr>
      <w:tblGrid>
        <w:gridCol w:w="109"/>
        <w:gridCol w:w="3710"/>
        <w:gridCol w:w="494"/>
        <w:gridCol w:w="617"/>
        <w:gridCol w:w="1341"/>
        <w:gridCol w:w="739"/>
        <w:gridCol w:w="223"/>
        <w:gridCol w:w="223"/>
        <w:gridCol w:w="51"/>
        <w:gridCol w:w="2813"/>
        <w:gridCol w:w="1686"/>
        <w:gridCol w:w="616"/>
        <w:gridCol w:w="468"/>
        <w:gridCol w:w="223"/>
        <w:gridCol w:w="1495"/>
        <w:gridCol w:w="24"/>
        <w:gridCol w:w="84"/>
      </w:tblGrid>
      <w:tr w:rsidR="00261C1F" w:rsidRPr="0066209C" w:rsidTr="00261C1F">
        <w:trPr>
          <w:gridAfter w:val="1"/>
          <w:wAfter w:w="28" w:type="pct"/>
          <w:trHeight w:val="255"/>
        </w:trPr>
        <w:tc>
          <w:tcPr>
            <w:tcW w:w="1281" w:type="pct"/>
            <w:gridSpan w:val="2"/>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822" w:type="pct"/>
            <w:gridSpan w:val="3"/>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1358" w:type="pct"/>
            <w:gridSpan w:val="5"/>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928" w:type="pct"/>
            <w:gridSpan w:val="3"/>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74" w:type="pct"/>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509" w:type="pct"/>
            <w:gridSpan w:val="2"/>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color w:val="000000"/>
                <w:kern w:val="0"/>
                <w:sz w:val="20"/>
                <w:szCs w:val="20"/>
              </w:rPr>
            </w:pPr>
            <w:proofErr w:type="gramStart"/>
            <w:r w:rsidRPr="0066209C">
              <w:rPr>
                <w:rFonts w:ascii="宋体" w:eastAsia="宋体" w:hAnsi="宋体" w:cs="宋体" w:hint="eastAsia"/>
                <w:color w:val="000000"/>
                <w:kern w:val="0"/>
                <w:sz w:val="20"/>
                <w:szCs w:val="20"/>
              </w:rPr>
              <w:t>财决公开</w:t>
            </w:r>
            <w:proofErr w:type="gramEnd"/>
            <w:r w:rsidRPr="0066209C">
              <w:rPr>
                <w:rFonts w:ascii="Times New Roman" w:eastAsia="宋体" w:hAnsi="Times New Roman" w:cs="Times New Roman"/>
                <w:kern w:val="0"/>
                <w:sz w:val="20"/>
                <w:szCs w:val="20"/>
              </w:rPr>
              <w:t>01</w:t>
            </w:r>
            <w:r w:rsidRPr="0066209C">
              <w:rPr>
                <w:rFonts w:ascii="宋体" w:eastAsia="宋体" w:hAnsi="宋体" w:cs="宋体" w:hint="eastAsia"/>
                <w:kern w:val="0"/>
                <w:sz w:val="20"/>
                <w:szCs w:val="20"/>
              </w:rPr>
              <w:t>表</w:t>
            </w:r>
          </w:p>
        </w:tc>
      </w:tr>
      <w:tr w:rsidR="00261C1F" w:rsidRPr="0066209C" w:rsidTr="00261C1F">
        <w:trPr>
          <w:gridAfter w:val="1"/>
          <w:wAfter w:w="28" w:type="pct"/>
          <w:trHeight w:val="300"/>
        </w:trPr>
        <w:tc>
          <w:tcPr>
            <w:tcW w:w="1281" w:type="pct"/>
            <w:gridSpan w:val="2"/>
            <w:tcBorders>
              <w:top w:val="nil"/>
              <w:left w:val="nil"/>
              <w:bottom w:val="nil"/>
              <w:right w:val="nil"/>
            </w:tcBorders>
            <w:shd w:val="clear" w:color="auto" w:fill="auto"/>
            <w:noWrap/>
            <w:vAlign w:val="bottom"/>
            <w:hideMark/>
          </w:tcPr>
          <w:p w:rsidR="00261C1F" w:rsidRPr="0066209C" w:rsidRDefault="00261C1F" w:rsidP="00467B6A">
            <w:pPr>
              <w:widowControl/>
              <w:jc w:val="left"/>
              <w:rPr>
                <w:rFonts w:ascii="Arial" w:eastAsia="宋体" w:hAnsi="Arial" w:cs="Arial"/>
                <w:color w:val="333333"/>
                <w:kern w:val="0"/>
                <w:sz w:val="22"/>
              </w:rPr>
            </w:pPr>
            <w:r w:rsidRPr="0066209C">
              <w:rPr>
                <w:rFonts w:ascii="Arial" w:eastAsia="宋体" w:hAnsi="Arial" w:cs="Arial"/>
                <w:color w:val="333333"/>
                <w:kern w:val="0"/>
                <w:sz w:val="22"/>
              </w:rPr>
              <w:t>部门：湖南省益阳市计量测试检定所</w:t>
            </w:r>
          </w:p>
        </w:tc>
        <w:tc>
          <w:tcPr>
            <w:tcW w:w="822" w:type="pct"/>
            <w:gridSpan w:val="3"/>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color w:val="FFFFFF"/>
                <w:kern w:val="0"/>
                <w:sz w:val="24"/>
                <w:szCs w:val="24"/>
              </w:rPr>
            </w:pPr>
            <w:r w:rsidRPr="0066209C">
              <w:rPr>
                <w:rFonts w:ascii="宋体" w:eastAsia="宋体" w:hAnsi="宋体" w:cs="宋体" w:hint="eastAsia"/>
                <w:color w:val="FFFFFF"/>
                <w:kern w:val="0"/>
                <w:sz w:val="24"/>
                <w:szCs w:val="24"/>
              </w:rPr>
              <w:t>部门：湖南省益阳市</w:t>
            </w:r>
          </w:p>
        </w:tc>
        <w:tc>
          <w:tcPr>
            <w:tcW w:w="1358" w:type="pct"/>
            <w:gridSpan w:val="5"/>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color w:val="FFFFFF"/>
                <w:kern w:val="0"/>
                <w:sz w:val="24"/>
                <w:szCs w:val="24"/>
              </w:rPr>
            </w:pPr>
            <w:r>
              <w:rPr>
                <w:rFonts w:ascii="宋体" w:eastAsia="宋体" w:hAnsi="宋体" w:cs="宋体" w:hint="eastAsia"/>
                <w:color w:val="FFFFFF"/>
                <w:kern w:val="0"/>
                <w:sz w:val="24"/>
                <w:szCs w:val="24"/>
              </w:rPr>
              <w:t>部门：湖南</w:t>
            </w:r>
            <w:r w:rsidRPr="0066209C">
              <w:rPr>
                <w:rFonts w:ascii="宋体" w:eastAsia="宋体" w:hAnsi="宋体" w:cs="宋体" w:hint="eastAsia"/>
                <w:color w:val="FFFFFF"/>
                <w:kern w:val="0"/>
                <w:sz w:val="24"/>
                <w:szCs w:val="24"/>
              </w:rPr>
              <w:t>阳市计量测试检定所</w:t>
            </w:r>
          </w:p>
        </w:tc>
        <w:tc>
          <w:tcPr>
            <w:tcW w:w="928" w:type="pct"/>
            <w:gridSpan w:val="3"/>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74" w:type="pct"/>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kern w:val="0"/>
                <w:sz w:val="24"/>
                <w:szCs w:val="24"/>
              </w:rPr>
            </w:pPr>
            <w:r w:rsidRPr="0066209C">
              <w:rPr>
                <w:rFonts w:ascii="宋体" w:eastAsia="宋体" w:hAnsi="宋体" w:cs="宋体" w:hint="eastAsia"/>
                <w:kern w:val="0"/>
                <w:sz w:val="24"/>
                <w:szCs w:val="24"/>
              </w:rPr>
              <w:t xml:space="preserve">　</w:t>
            </w:r>
          </w:p>
        </w:tc>
        <w:tc>
          <w:tcPr>
            <w:tcW w:w="509" w:type="pct"/>
            <w:gridSpan w:val="2"/>
            <w:tcBorders>
              <w:top w:val="nil"/>
              <w:left w:val="nil"/>
              <w:bottom w:val="nil"/>
              <w:right w:val="nil"/>
            </w:tcBorders>
            <w:shd w:val="clear" w:color="000000" w:fill="FFFFFF"/>
            <w:noWrap/>
            <w:vAlign w:val="center"/>
            <w:hideMark/>
          </w:tcPr>
          <w:p w:rsidR="00261C1F" w:rsidRPr="0066209C" w:rsidRDefault="00261C1F" w:rsidP="00467B6A">
            <w:pPr>
              <w:widowControl/>
              <w:jc w:val="right"/>
              <w:rPr>
                <w:rFonts w:ascii="宋体" w:eastAsia="宋体" w:hAnsi="宋体" w:cs="宋体"/>
                <w:color w:val="000000"/>
                <w:kern w:val="0"/>
                <w:sz w:val="20"/>
                <w:szCs w:val="20"/>
              </w:rPr>
            </w:pPr>
            <w:r w:rsidRPr="0066209C">
              <w:rPr>
                <w:rFonts w:ascii="宋体" w:eastAsia="宋体" w:hAnsi="宋体" w:cs="宋体" w:hint="eastAsia"/>
                <w:color w:val="000000"/>
                <w:kern w:val="0"/>
                <w:sz w:val="20"/>
                <w:szCs w:val="20"/>
              </w:rPr>
              <w:t>单位：万元</w:t>
            </w:r>
          </w:p>
        </w:tc>
      </w:tr>
      <w:tr w:rsidR="00261C1F" w:rsidRPr="00261C1F" w:rsidTr="00261C1F">
        <w:trPr>
          <w:gridBefore w:val="1"/>
          <w:wBefore w:w="37" w:type="pct"/>
          <w:trHeight w:val="352"/>
        </w:trPr>
        <w:tc>
          <w:tcPr>
            <w:tcW w:w="2481"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收入</w:t>
            </w:r>
          </w:p>
        </w:tc>
        <w:tc>
          <w:tcPr>
            <w:tcW w:w="2482" w:type="pct"/>
            <w:gridSpan w:val="8"/>
            <w:tcBorders>
              <w:top w:val="single" w:sz="4" w:space="0" w:color="auto"/>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支出</w:t>
            </w:r>
          </w:p>
        </w:tc>
      </w:tr>
      <w:tr w:rsidR="00261C1F" w:rsidRPr="00261C1F" w:rsidTr="00261C1F">
        <w:trPr>
          <w:gridBefore w:val="1"/>
          <w:wBefore w:w="37" w:type="pct"/>
          <w:trHeight w:val="258"/>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项    目</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行次</w:t>
            </w:r>
          </w:p>
        </w:tc>
        <w:tc>
          <w:tcPr>
            <w:tcW w:w="865" w:type="pct"/>
            <w:gridSpan w:val="5"/>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决算数</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项    目</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行次</w:t>
            </w:r>
          </w:p>
        </w:tc>
        <w:tc>
          <w:tcPr>
            <w:tcW w:w="767" w:type="pct"/>
            <w:gridSpan w:val="5"/>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决算数</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栏    次</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 xml:space="preserve">　</w:t>
            </w:r>
          </w:p>
        </w:tc>
        <w:tc>
          <w:tcPr>
            <w:tcW w:w="865" w:type="pct"/>
            <w:gridSpan w:val="5"/>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1</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栏    次</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 xml:space="preserve">　</w:t>
            </w:r>
          </w:p>
        </w:tc>
        <w:tc>
          <w:tcPr>
            <w:tcW w:w="767" w:type="pct"/>
            <w:gridSpan w:val="5"/>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2</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一、一般公共预算财政拨款收入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548.54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一、一般公共服务支出</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28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409.08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二、政府性基金预算财政拨款收入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五、教育支出</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29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4.72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三、上级补助收入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3</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八、社会保障和就业支出</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30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3.26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四、事业收入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4</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九、卫生健康支出</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31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14.19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五、经营收入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5</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十九、住房保障支出</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32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22.32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六、附属单位上缴收入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6</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33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七、其他收入</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7</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34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8</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35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9</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36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10</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37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11</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38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12</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39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13</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40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14</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41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15</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42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16</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43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17</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44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18</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45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19</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46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20</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47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21</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48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22</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49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27"/>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23</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50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用事业基金弥补收支差额</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24</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c>
          <w:tcPr>
            <w:tcW w:w="1508"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结余分配</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51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年初结转和结余</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25</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3.13 </w:t>
            </w:r>
          </w:p>
        </w:tc>
        <w:tc>
          <w:tcPr>
            <w:tcW w:w="1508"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年末结转和结余</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52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98.10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kern w:val="0"/>
                <w:sz w:val="20"/>
                <w:szCs w:val="20"/>
              </w:rPr>
            </w:pPr>
            <w:r w:rsidRPr="00261C1F">
              <w:rPr>
                <w:rFonts w:ascii="宋体" w:eastAsia="宋体" w:hAnsi="宋体" w:cs="宋体" w:hint="eastAsia"/>
                <w:kern w:val="0"/>
                <w:sz w:val="20"/>
                <w:szCs w:val="20"/>
              </w:rPr>
              <w:t>26</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1508"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kern w:val="0"/>
                <w:sz w:val="20"/>
                <w:szCs w:val="20"/>
              </w:rPr>
            </w:pPr>
            <w:r w:rsidRPr="00261C1F">
              <w:rPr>
                <w:rFonts w:ascii="宋体" w:eastAsia="宋体" w:hAnsi="宋体" w:cs="宋体" w:hint="eastAsia"/>
                <w:kern w:val="0"/>
                <w:sz w:val="20"/>
                <w:szCs w:val="20"/>
              </w:rPr>
              <w:t xml:space="preserve">53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w:t>
            </w:r>
          </w:p>
        </w:tc>
      </w:tr>
      <w:tr w:rsidR="00261C1F" w:rsidRPr="00261C1F" w:rsidTr="00261C1F">
        <w:trPr>
          <w:gridBefore w:val="1"/>
          <w:wBefore w:w="37" w:type="pct"/>
          <w:trHeight w:val="259"/>
        </w:trPr>
        <w:tc>
          <w:tcPr>
            <w:tcW w:w="141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b/>
                <w:bCs/>
                <w:kern w:val="0"/>
                <w:sz w:val="20"/>
                <w:szCs w:val="20"/>
              </w:rPr>
            </w:pPr>
            <w:r w:rsidRPr="00261C1F">
              <w:rPr>
                <w:rFonts w:ascii="宋体" w:eastAsia="宋体" w:hAnsi="宋体" w:cs="宋体" w:hint="eastAsia"/>
                <w:b/>
                <w:bCs/>
                <w:kern w:val="0"/>
                <w:sz w:val="20"/>
                <w:szCs w:val="20"/>
              </w:rPr>
              <w:t>合计</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b/>
                <w:bCs/>
                <w:kern w:val="0"/>
                <w:sz w:val="20"/>
                <w:szCs w:val="20"/>
              </w:rPr>
            </w:pPr>
            <w:r w:rsidRPr="00261C1F">
              <w:rPr>
                <w:rFonts w:ascii="宋体" w:eastAsia="宋体" w:hAnsi="宋体" w:cs="宋体" w:hint="eastAsia"/>
                <w:b/>
                <w:bCs/>
                <w:kern w:val="0"/>
                <w:sz w:val="20"/>
                <w:szCs w:val="20"/>
              </w:rPr>
              <w:t>27</w:t>
            </w:r>
          </w:p>
        </w:tc>
        <w:tc>
          <w:tcPr>
            <w:tcW w:w="865"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b/>
                <w:bCs/>
                <w:kern w:val="0"/>
                <w:sz w:val="20"/>
                <w:szCs w:val="20"/>
              </w:rPr>
            </w:pPr>
            <w:r w:rsidRPr="00261C1F">
              <w:rPr>
                <w:rFonts w:ascii="宋体" w:eastAsia="宋体" w:hAnsi="宋体" w:cs="宋体" w:hint="eastAsia"/>
                <w:b/>
                <w:bCs/>
                <w:kern w:val="0"/>
                <w:sz w:val="20"/>
                <w:szCs w:val="20"/>
              </w:rPr>
              <w:t xml:space="preserve">        551.67 </w:t>
            </w:r>
          </w:p>
        </w:tc>
        <w:tc>
          <w:tcPr>
            <w:tcW w:w="1508" w:type="pct"/>
            <w:gridSpan w:val="2"/>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center"/>
              <w:rPr>
                <w:rFonts w:ascii="宋体" w:eastAsia="宋体" w:hAnsi="宋体" w:cs="宋体"/>
                <w:b/>
                <w:bCs/>
                <w:kern w:val="0"/>
                <w:sz w:val="20"/>
                <w:szCs w:val="20"/>
              </w:rPr>
            </w:pPr>
            <w:r w:rsidRPr="00261C1F">
              <w:rPr>
                <w:rFonts w:ascii="宋体" w:eastAsia="宋体" w:hAnsi="宋体" w:cs="宋体" w:hint="eastAsia"/>
                <w:b/>
                <w:bCs/>
                <w:kern w:val="0"/>
                <w:sz w:val="20"/>
                <w:szCs w:val="20"/>
              </w:rPr>
              <w:t>合计</w:t>
            </w:r>
          </w:p>
        </w:tc>
        <w:tc>
          <w:tcPr>
            <w:tcW w:w="206" w:type="pct"/>
            <w:tcBorders>
              <w:top w:val="nil"/>
              <w:left w:val="nil"/>
              <w:bottom w:val="single" w:sz="4" w:space="0" w:color="auto"/>
              <w:right w:val="single" w:sz="4" w:space="0" w:color="auto"/>
            </w:tcBorders>
            <w:shd w:val="clear" w:color="000000" w:fill="FFFFFF"/>
            <w:noWrap/>
            <w:vAlign w:val="center"/>
            <w:hideMark/>
          </w:tcPr>
          <w:p w:rsidR="00261C1F" w:rsidRPr="00261C1F" w:rsidRDefault="00261C1F" w:rsidP="00261C1F">
            <w:pPr>
              <w:widowControl/>
              <w:jc w:val="right"/>
              <w:rPr>
                <w:rFonts w:ascii="宋体" w:eastAsia="宋体" w:hAnsi="宋体" w:cs="宋体"/>
                <w:b/>
                <w:bCs/>
                <w:kern w:val="0"/>
                <w:sz w:val="20"/>
                <w:szCs w:val="20"/>
              </w:rPr>
            </w:pPr>
            <w:r w:rsidRPr="00261C1F">
              <w:rPr>
                <w:rFonts w:ascii="宋体" w:eastAsia="宋体" w:hAnsi="宋体" w:cs="宋体" w:hint="eastAsia"/>
                <w:b/>
                <w:bCs/>
                <w:kern w:val="0"/>
                <w:sz w:val="20"/>
                <w:szCs w:val="20"/>
              </w:rPr>
              <w:t xml:space="preserve">54 </w:t>
            </w:r>
          </w:p>
        </w:tc>
        <w:tc>
          <w:tcPr>
            <w:tcW w:w="767" w:type="pct"/>
            <w:gridSpan w:val="5"/>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b/>
                <w:bCs/>
                <w:kern w:val="0"/>
                <w:sz w:val="20"/>
                <w:szCs w:val="20"/>
              </w:rPr>
            </w:pPr>
            <w:r w:rsidRPr="00261C1F">
              <w:rPr>
                <w:rFonts w:ascii="宋体" w:eastAsia="宋体" w:hAnsi="宋体" w:cs="宋体" w:hint="eastAsia"/>
                <w:b/>
                <w:bCs/>
                <w:kern w:val="0"/>
                <w:sz w:val="20"/>
                <w:szCs w:val="20"/>
              </w:rPr>
              <w:t>551.67</w:t>
            </w:r>
          </w:p>
        </w:tc>
      </w:tr>
      <w:tr w:rsidR="00261C1F" w:rsidRPr="00261C1F" w:rsidTr="00261C1F">
        <w:trPr>
          <w:gridBefore w:val="1"/>
          <w:gridAfter w:val="9"/>
          <w:wBefore w:w="37" w:type="pct"/>
          <w:wAfter w:w="2500" w:type="pct"/>
          <w:trHeight w:val="259"/>
        </w:trPr>
        <w:tc>
          <w:tcPr>
            <w:tcW w:w="2463" w:type="pct"/>
            <w:gridSpan w:val="7"/>
            <w:tcBorders>
              <w:top w:val="nil"/>
              <w:left w:val="nil"/>
              <w:bottom w:val="nil"/>
              <w:right w:val="nil"/>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注：1.本表依据《收入支出决算总表》（</w:t>
            </w:r>
            <w:proofErr w:type="gramStart"/>
            <w:r w:rsidRPr="00261C1F">
              <w:rPr>
                <w:rFonts w:ascii="宋体" w:eastAsia="宋体" w:hAnsi="宋体" w:cs="宋体" w:hint="eastAsia"/>
                <w:kern w:val="0"/>
                <w:sz w:val="20"/>
                <w:szCs w:val="20"/>
              </w:rPr>
              <w:t>财决</w:t>
            </w:r>
            <w:proofErr w:type="gramEnd"/>
            <w:r w:rsidRPr="00261C1F">
              <w:rPr>
                <w:rFonts w:ascii="宋体" w:eastAsia="宋体" w:hAnsi="宋体" w:cs="宋体" w:hint="eastAsia"/>
                <w:kern w:val="0"/>
                <w:sz w:val="20"/>
                <w:szCs w:val="20"/>
              </w:rPr>
              <w:t>01表）进行批复公开。</w:t>
            </w:r>
          </w:p>
        </w:tc>
      </w:tr>
      <w:tr w:rsidR="00261C1F" w:rsidRPr="00261C1F" w:rsidTr="00261C1F">
        <w:trPr>
          <w:gridBefore w:val="1"/>
          <w:gridAfter w:val="9"/>
          <w:wBefore w:w="37" w:type="pct"/>
          <w:wAfter w:w="2500" w:type="pct"/>
          <w:trHeight w:val="259"/>
        </w:trPr>
        <w:tc>
          <w:tcPr>
            <w:tcW w:w="2314" w:type="pct"/>
            <w:gridSpan w:val="5"/>
            <w:tcBorders>
              <w:top w:val="nil"/>
              <w:left w:val="nil"/>
              <w:bottom w:val="nil"/>
              <w:right w:val="nil"/>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2.本表含政府性基金预算财政拨款。</w:t>
            </w:r>
          </w:p>
        </w:tc>
        <w:tc>
          <w:tcPr>
            <w:tcW w:w="75" w:type="pct"/>
            <w:tcBorders>
              <w:top w:val="nil"/>
              <w:left w:val="nil"/>
              <w:bottom w:val="nil"/>
              <w:right w:val="nil"/>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p>
        </w:tc>
        <w:tc>
          <w:tcPr>
            <w:tcW w:w="75" w:type="pct"/>
            <w:tcBorders>
              <w:top w:val="nil"/>
              <w:left w:val="nil"/>
              <w:bottom w:val="nil"/>
              <w:right w:val="nil"/>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p>
        </w:tc>
      </w:tr>
      <w:tr w:rsidR="00261C1F" w:rsidRPr="00261C1F" w:rsidTr="00261C1F">
        <w:trPr>
          <w:gridBefore w:val="1"/>
          <w:gridAfter w:val="2"/>
          <w:wBefore w:w="37" w:type="pct"/>
          <w:wAfter w:w="37" w:type="pct"/>
          <w:trHeight w:val="259"/>
        </w:trPr>
        <w:tc>
          <w:tcPr>
            <w:tcW w:w="2388" w:type="pct"/>
            <w:gridSpan w:val="6"/>
            <w:tcBorders>
              <w:top w:val="nil"/>
              <w:left w:val="nil"/>
              <w:bottom w:val="nil"/>
              <w:right w:val="nil"/>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3.本表以“万元”为金额单位（保留两位小数）。</w:t>
            </w:r>
          </w:p>
        </w:tc>
        <w:tc>
          <w:tcPr>
            <w:tcW w:w="75" w:type="pct"/>
            <w:tcBorders>
              <w:top w:val="nil"/>
              <w:left w:val="nil"/>
              <w:bottom w:val="nil"/>
              <w:right w:val="nil"/>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0"/>
                <w:szCs w:val="20"/>
              </w:rPr>
            </w:pPr>
          </w:p>
        </w:tc>
        <w:tc>
          <w:tcPr>
            <w:tcW w:w="2463" w:type="pct"/>
            <w:gridSpan w:val="7"/>
            <w:vAlign w:val="center"/>
          </w:tcPr>
          <w:p w:rsidR="00261C1F" w:rsidRPr="00261C1F" w:rsidRDefault="00261C1F" w:rsidP="00467B6A">
            <w:pPr>
              <w:widowControl/>
              <w:jc w:val="left"/>
              <w:rPr>
                <w:rFonts w:ascii="宋体" w:eastAsia="宋体" w:hAnsi="宋体" w:cs="宋体"/>
                <w:kern w:val="0"/>
                <w:sz w:val="20"/>
                <w:szCs w:val="20"/>
              </w:rPr>
            </w:pPr>
            <w:r w:rsidRPr="00261C1F">
              <w:rPr>
                <w:rFonts w:ascii="宋体" w:eastAsia="宋体" w:hAnsi="宋体" w:cs="宋体" w:hint="eastAsia"/>
                <w:kern w:val="0"/>
                <w:sz w:val="20"/>
                <w:szCs w:val="20"/>
              </w:rPr>
              <w:t xml:space="preserve">    4.本表反映部门本年度的总收支和年末结转结余情况。</w:t>
            </w:r>
          </w:p>
        </w:tc>
      </w:tr>
      <w:tr w:rsidR="00261C1F" w:rsidRPr="00261C1F" w:rsidTr="00261C1F">
        <w:trPr>
          <w:gridBefore w:val="1"/>
          <w:gridAfter w:val="9"/>
          <w:wBefore w:w="37" w:type="pct"/>
          <w:wAfter w:w="2500" w:type="pct"/>
          <w:trHeight w:val="259"/>
        </w:trPr>
        <w:tc>
          <w:tcPr>
            <w:tcW w:w="2463" w:type="pct"/>
            <w:gridSpan w:val="7"/>
            <w:tcBorders>
              <w:top w:val="nil"/>
              <w:left w:val="nil"/>
              <w:bottom w:val="nil"/>
              <w:right w:val="nil"/>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0"/>
                <w:szCs w:val="20"/>
              </w:rPr>
            </w:pPr>
          </w:p>
        </w:tc>
      </w:tr>
    </w:tbl>
    <w:p w:rsidR="00007241" w:rsidRDefault="00007241" w:rsidP="00261C1F">
      <w:pPr>
        <w:ind w:firstLineChars="2050" w:firstLine="6560"/>
        <w:jc w:val="left"/>
        <w:rPr>
          <w:rFonts w:ascii="仿宋" w:eastAsia="仿宋" w:hAnsi="仿宋" w:cs="仿宋"/>
          <w:sz w:val="32"/>
        </w:rPr>
      </w:pPr>
    </w:p>
    <w:p w:rsidR="00361F25" w:rsidRDefault="003638A2" w:rsidP="00261C1F">
      <w:pPr>
        <w:ind w:firstLineChars="2050" w:firstLine="6560"/>
        <w:jc w:val="left"/>
        <w:rPr>
          <w:rFonts w:ascii="仿宋" w:eastAsia="仿宋" w:hAnsi="仿宋" w:cs="仿宋"/>
          <w:sz w:val="32"/>
        </w:rPr>
      </w:pPr>
      <w:r>
        <w:rPr>
          <w:rFonts w:ascii="仿宋" w:eastAsia="仿宋" w:hAnsi="仿宋" w:cs="仿宋"/>
          <w:sz w:val="32"/>
        </w:rPr>
        <w:lastRenderedPageBreak/>
        <w:t>表2：收入决算表</w:t>
      </w:r>
    </w:p>
    <w:p w:rsidR="00261C1F" w:rsidRDefault="00261C1F" w:rsidP="00261C1F">
      <w:pPr>
        <w:jc w:val="left"/>
        <w:rPr>
          <w:rFonts w:ascii="仿宋" w:eastAsia="仿宋" w:hAnsi="仿宋" w:cs="仿宋"/>
          <w:sz w:val="32"/>
        </w:rPr>
      </w:pPr>
      <w:r w:rsidRPr="00261C1F">
        <w:rPr>
          <w:rFonts w:ascii="宋体" w:eastAsia="宋体" w:hAnsi="宋体" w:cs="宋体" w:hint="eastAsia"/>
          <w:kern w:val="0"/>
          <w:sz w:val="18"/>
          <w:szCs w:val="18"/>
        </w:rPr>
        <w:t xml:space="preserve">部门：湖南省益阳市计量测试检定所  </w:t>
      </w:r>
      <w:r>
        <w:rPr>
          <w:rFonts w:ascii="宋体" w:eastAsia="宋体" w:hAnsi="宋体" w:cs="宋体" w:hint="eastAsia"/>
          <w:kern w:val="0"/>
          <w:sz w:val="24"/>
          <w:szCs w:val="24"/>
        </w:rPr>
        <w:t xml:space="preserve">                                                                                  </w:t>
      </w:r>
      <w:proofErr w:type="gramStart"/>
      <w:r>
        <w:rPr>
          <w:rFonts w:ascii="宋体" w:eastAsia="宋体" w:hAnsi="宋体" w:cs="宋体" w:hint="eastAsia"/>
          <w:kern w:val="0"/>
          <w:sz w:val="20"/>
          <w:szCs w:val="20"/>
        </w:rPr>
        <w:t>财决公开</w:t>
      </w:r>
      <w:proofErr w:type="gramEnd"/>
      <w:r>
        <w:rPr>
          <w:rFonts w:ascii="宋体" w:eastAsia="宋体" w:hAnsi="宋体" w:cs="宋体" w:hint="eastAsia"/>
          <w:kern w:val="0"/>
          <w:sz w:val="20"/>
          <w:szCs w:val="20"/>
        </w:rPr>
        <w:t>02表</w:t>
      </w:r>
    </w:p>
    <w:tbl>
      <w:tblPr>
        <w:tblW w:w="5297" w:type="pct"/>
        <w:tblLayout w:type="fixed"/>
        <w:tblLook w:val="04A0"/>
      </w:tblPr>
      <w:tblGrid>
        <w:gridCol w:w="102"/>
        <w:gridCol w:w="516"/>
        <w:gridCol w:w="420"/>
        <w:gridCol w:w="185"/>
        <w:gridCol w:w="3800"/>
        <w:gridCol w:w="420"/>
        <w:gridCol w:w="1100"/>
        <w:gridCol w:w="291"/>
        <w:gridCol w:w="1228"/>
        <w:gridCol w:w="163"/>
        <w:gridCol w:w="1357"/>
        <w:gridCol w:w="13"/>
        <w:gridCol w:w="1369"/>
        <w:gridCol w:w="138"/>
        <w:gridCol w:w="1040"/>
        <w:gridCol w:w="479"/>
        <w:gridCol w:w="536"/>
        <w:gridCol w:w="984"/>
        <w:gridCol w:w="652"/>
        <w:gridCol w:w="871"/>
      </w:tblGrid>
      <w:tr w:rsidR="00261C1F" w:rsidRPr="004874E9" w:rsidTr="00261C1F">
        <w:trPr>
          <w:gridAfter w:val="1"/>
          <w:wAfter w:w="280" w:type="pct"/>
          <w:trHeight w:val="285"/>
        </w:trPr>
        <w:tc>
          <w:tcPr>
            <w:tcW w:w="198"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left"/>
              <w:rPr>
                <w:rFonts w:ascii="宋体" w:eastAsia="宋体" w:hAnsi="宋体" w:cs="宋体"/>
                <w:kern w:val="0"/>
                <w:sz w:val="24"/>
                <w:szCs w:val="24"/>
              </w:rPr>
            </w:pPr>
          </w:p>
        </w:tc>
        <w:tc>
          <w:tcPr>
            <w:tcW w:w="134" w:type="pct"/>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1406" w:type="pct"/>
            <w:gridSpan w:val="3"/>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444"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444"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437"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center"/>
              <w:rPr>
                <w:rFonts w:ascii="宋体" w:eastAsia="宋体" w:hAnsi="宋体" w:cs="宋体"/>
                <w:kern w:val="0"/>
                <w:sz w:val="20"/>
                <w:szCs w:val="20"/>
              </w:rPr>
            </w:pPr>
          </w:p>
        </w:tc>
        <w:tc>
          <w:tcPr>
            <w:tcW w:w="437" w:type="pct"/>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376"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324"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4"/>
                <w:szCs w:val="24"/>
              </w:rPr>
            </w:pPr>
          </w:p>
        </w:tc>
        <w:tc>
          <w:tcPr>
            <w:tcW w:w="522" w:type="pct"/>
            <w:gridSpan w:val="2"/>
            <w:tcBorders>
              <w:top w:val="nil"/>
              <w:left w:val="nil"/>
              <w:bottom w:val="nil"/>
              <w:right w:val="nil"/>
            </w:tcBorders>
            <w:shd w:val="clear" w:color="auto" w:fill="auto"/>
            <w:noWrap/>
            <w:vAlign w:val="center"/>
            <w:hideMark/>
          </w:tcPr>
          <w:p w:rsidR="00261C1F" w:rsidRPr="004874E9" w:rsidRDefault="00261C1F" w:rsidP="00467B6A">
            <w:pPr>
              <w:widowControl/>
              <w:ind w:right="400"/>
              <w:jc w:val="right"/>
              <w:rPr>
                <w:rFonts w:ascii="宋体" w:eastAsia="宋体" w:hAnsi="宋体" w:cs="宋体"/>
                <w:kern w:val="0"/>
                <w:sz w:val="20"/>
                <w:szCs w:val="20"/>
              </w:rPr>
            </w:pPr>
            <w:r w:rsidRPr="004874E9">
              <w:rPr>
                <w:rFonts w:ascii="宋体" w:eastAsia="宋体" w:hAnsi="宋体" w:cs="宋体" w:hint="eastAsia"/>
                <w:kern w:val="0"/>
                <w:sz w:val="20"/>
                <w:szCs w:val="20"/>
              </w:rPr>
              <w:t>单位：万元</w:t>
            </w:r>
          </w:p>
        </w:tc>
      </w:tr>
      <w:tr w:rsidR="00261C1F" w:rsidRPr="004874E9" w:rsidTr="00261C1F">
        <w:trPr>
          <w:gridAfter w:val="1"/>
          <w:wAfter w:w="280" w:type="pct"/>
          <w:trHeight w:val="285"/>
        </w:trPr>
        <w:tc>
          <w:tcPr>
            <w:tcW w:w="2181" w:type="pct"/>
            <w:gridSpan w:val="8"/>
            <w:tcBorders>
              <w:top w:val="nil"/>
              <w:left w:val="nil"/>
              <w:bottom w:val="nil"/>
              <w:right w:val="nil"/>
            </w:tcBorders>
            <w:shd w:val="clear" w:color="auto" w:fill="auto"/>
            <w:noWrap/>
            <w:vAlign w:val="center"/>
            <w:hideMark/>
          </w:tcPr>
          <w:p w:rsidR="00261C1F" w:rsidRPr="004874E9" w:rsidRDefault="00261C1F" w:rsidP="00467B6A">
            <w:pPr>
              <w:widowControl/>
              <w:jc w:val="left"/>
              <w:rPr>
                <w:rFonts w:ascii="宋体" w:eastAsia="宋体" w:hAnsi="宋体" w:cs="宋体"/>
                <w:kern w:val="0"/>
                <w:sz w:val="20"/>
                <w:szCs w:val="20"/>
              </w:rPr>
            </w:pPr>
            <w:r w:rsidRPr="004874E9">
              <w:rPr>
                <w:rFonts w:ascii="宋体" w:eastAsia="宋体" w:hAnsi="宋体" w:cs="宋体" w:hint="eastAsia"/>
                <w:kern w:val="0"/>
                <w:sz w:val="20"/>
                <w:szCs w:val="20"/>
              </w:rPr>
              <w:t>注：1.本表依据《收入决算表》（</w:t>
            </w:r>
            <w:proofErr w:type="gramStart"/>
            <w:r w:rsidRPr="004874E9">
              <w:rPr>
                <w:rFonts w:ascii="宋体" w:eastAsia="宋体" w:hAnsi="宋体" w:cs="宋体" w:hint="eastAsia"/>
                <w:kern w:val="0"/>
                <w:sz w:val="20"/>
                <w:szCs w:val="20"/>
              </w:rPr>
              <w:t>财决</w:t>
            </w:r>
            <w:proofErr w:type="gramEnd"/>
            <w:r w:rsidRPr="004874E9">
              <w:rPr>
                <w:rFonts w:ascii="宋体" w:eastAsia="宋体" w:hAnsi="宋体" w:cs="宋体" w:hint="eastAsia"/>
                <w:kern w:val="0"/>
                <w:sz w:val="20"/>
                <w:szCs w:val="20"/>
              </w:rPr>
              <w:t>03表）进行批复。</w:t>
            </w:r>
          </w:p>
        </w:tc>
        <w:tc>
          <w:tcPr>
            <w:tcW w:w="1318" w:type="pct"/>
            <w:gridSpan w:val="5"/>
            <w:tcBorders>
              <w:top w:val="nil"/>
              <w:left w:val="nil"/>
              <w:bottom w:val="nil"/>
              <w:right w:val="nil"/>
            </w:tcBorders>
            <w:shd w:val="clear" w:color="auto" w:fill="auto"/>
            <w:noWrap/>
            <w:vAlign w:val="center"/>
            <w:hideMark/>
          </w:tcPr>
          <w:p w:rsidR="00261C1F" w:rsidRPr="004874E9" w:rsidRDefault="00261C1F" w:rsidP="00467B6A">
            <w:pPr>
              <w:widowControl/>
              <w:jc w:val="left"/>
              <w:rPr>
                <w:rFonts w:ascii="宋体" w:eastAsia="宋体" w:hAnsi="宋体" w:cs="宋体"/>
                <w:kern w:val="0"/>
                <w:sz w:val="20"/>
                <w:szCs w:val="20"/>
              </w:rPr>
            </w:pPr>
            <w:r w:rsidRPr="004874E9">
              <w:rPr>
                <w:rFonts w:ascii="宋体" w:eastAsia="宋体" w:hAnsi="宋体" w:cs="宋体" w:hint="eastAsia"/>
                <w:kern w:val="0"/>
                <w:sz w:val="20"/>
                <w:szCs w:val="20"/>
              </w:rPr>
              <w:t>2.本表含政府性基金预算财政拨款。</w:t>
            </w:r>
          </w:p>
        </w:tc>
        <w:tc>
          <w:tcPr>
            <w:tcW w:w="1221" w:type="pct"/>
            <w:gridSpan w:val="6"/>
            <w:tcBorders>
              <w:top w:val="nil"/>
              <w:left w:val="nil"/>
              <w:bottom w:val="nil"/>
              <w:right w:val="nil"/>
            </w:tcBorders>
            <w:shd w:val="clear" w:color="auto" w:fill="auto"/>
            <w:noWrap/>
            <w:vAlign w:val="center"/>
            <w:hideMark/>
          </w:tcPr>
          <w:p w:rsidR="00261C1F" w:rsidRPr="004874E9" w:rsidRDefault="00261C1F" w:rsidP="00467B6A">
            <w:pPr>
              <w:widowControl/>
              <w:ind w:right="400"/>
              <w:jc w:val="center"/>
              <w:rPr>
                <w:rFonts w:ascii="宋体" w:eastAsia="宋体" w:hAnsi="宋体" w:cs="宋体"/>
                <w:kern w:val="0"/>
                <w:sz w:val="20"/>
                <w:szCs w:val="20"/>
              </w:rPr>
            </w:pPr>
            <w:r>
              <w:rPr>
                <w:rFonts w:ascii="宋体" w:eastAsia="宋体" w:hAnsi="宋体" w:cs="宋体" w:hint="eastAsia"/>
                <w:kern w:val="0"/>
                <w:sz w:val="20"/>
                <w:szCs w:val="20"/>
              </w:rPr>
              <w:t xml:space="preserve">        </w:t>
            </w:r>
            <w:r w:rsidRPr="004874E9">
              <w:rPr>
                <w:rFonts w:ascii="宋体" w:eastAsia="宋体" w:hAnsi="宋体" w:cs="宋体" w:hint="eastAsia"/>
                <w:kern w:val="0"/>
                <w:sz w:val="20"/>
                <w:szCs w:val="20"/>
              </w:rPr>
              <w:t>3.本表</w:t>
            </w:r>
            <w:proofErr w:type="gramStart"/>
            <w:r w:rsidRPr="004874E9">
              <w:rPr>
                <w:rFonts w:ascii="宋体" w:eastAsia="宋体" w:hAnsi="宋体" w:cs="宋体" w:hint="eastAsia"/>
                <w:kern w:val="0"/>
                <w:sz w:val="20"/>
                <w:szCs w:val="20"/>
              </w:rPr>
              <w:t>批复到项级</w:t>
            </w:r>
            <w:proofErr w:type="gramEnd"/>
            <w:r w:rsidRPr="004874E9">
              <w:rPr>
                <w:rFonts w:ascii="宋体" w:eastAsia="宋体" w:hAnsi="宋体" w:cs="宋体" w:hint="eastAsia"/>
                <w:kern w:val="0"/>
                <w:sz w:val="20"/>
                <w:szCs w:val="20"/>
              </w:rPr>
              <w:t>科</w:t>
            </w:r>
            <w:r>
              <w:rPr>
                <w:rFonts w:ascii="宋体" w:eastAsia="宋体" w:hAnsi="宋体" w:cs="宋体" w:hint="eastAsia"/>
                <w:kern w:val="0"/>
                <w:sz w:val="20"/>
                <w:szCs w:val="20"/>
              </w:rPr>
              <w:t>目。</w:t>
            </w:r>
          </w:p>
        </w:tc>
      </w:tr>
      <w:tr w:rsidR="00261C1F" w:rsidRPr="004874E9" w:rsidTr="00261C1F">
        <w:trPr>
          <w:gridAfter w:val="1"/>
          <w:wAfter w:w="280" w:type="pct"/>
          <w:trHeight w:val="285"/>
        </w:trPr>
        <w:tc>
          <w:tcPr>
            <w:tcW w:w="1737" w:type="pct"/>
            <w:gridSpan w:val="6"/>
            <w:tcBorders>
              <w:top w:val="nil"/>
              <w:left w:val="nil"/>
              <w:bottom w:val="nil"/>
              <w:right w:val="nil"/>
            </w:tcBorders>
            <w:shd w:val="clear" w:color="auto" w:fill="auto"/>
            <w:noWrap/>
            <w:vAlign w:val="center"/>
            <w:hideMark/>
          </w:tcPr>
          <w:p w:rsidR="00261C1F" w:rsidRPr="004874E9" w:rsidRDefault="00261C1F" w:rsidP="00467B6A">
            <w:pPr>
              <w:widowControl/>
              <w:jc w:val="left"/>
              <w:rPr>
                <w:rFonts w:ascii="宋体" w:eastAsia="宋体" w:hAnsi="宋体" w:cs="宋体"/>
                <w:kern w:val="0"/>
                <w:sz w:val="20"/>
                <w:szCs w:val="20"/>
              </w:rPr>
            </w:pPr>
            <w:r w:rsidRPr="004874E9">
              <w:rPr>
                <w:rFonts w:ascii="宋体" w:eastAsia="宋体" w:hAnsi="宋体" w:cs="宋体" w:hint="eastAsia"/>
                <w:kern w:val="0"/>
                <w:sz w:val="20"/>
                <w:szCs w:val="20"/>
              </w:rPr>
              <w:t xml:space="preserve">    4.本表以“万元”为金额单位（保留两位小数）。</w:t>
            </w:r>
          </w:p>
        </w:tc>
        <w:tc>
          <w:tcPr>
            <w:tcW w:w="444"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0"/>
                <w:szCs w:val="20"/>
              </w:rPr>
            </w:pPr>
          </w:p>
        </w:tc>
        <w:tc>
          <w:tcPr>
            <w:tcW w:w="1693" w:type="pct"/>
            <w:gridSpan w:val="7"/>
            <w:tcBorders>
              <w:top w:val="nil"/>
              <w:left w:val="nil"/>
              <w:bottom w:val="nil"/>
              <w:right w:val="nil"/>
            </w:tcBorders>
            <w:shd w:val="clear" w:color="auto" w:fill="auto"/>
            <w:noWrap/>
            <w:vAlign w:val="center"/>
            <w:hideMark/>
          </w:tcPr>
          <w:p w:rsidR="00261C1F" w:rsidRPr="004874E9" w:rsidRDefault="00261C1F" w:rsidP="00467B6A">
            <w:pPr>
              <w:widowControl/>
              <w:ind w:right="400"/>
              <w:rPr>
                <w:rFonts w:ascii="宋体" w:eastAsia="宋体" w:hAnsi="宋体" w:cs="宋体"/>
                <w:kern w:val="0"/>
                <w:sz w:val="20"/>
                <w:szCs w:val="20"/>
              </w:rPr>
            </w:pPr>
            <w:r w:rsidRPr="004874E9">
              <w:rPr>
                <w:rFonts w:ascii="宋体" w:eastAsia="宋体" w:hAnsi="宋体" w:cs="宋体" w:hint="eastAsia"/>
                <w:kern w:val="0"/>
                <w:sz w:val="20"/>
                <w:szCs w:val="20"/>
              </w:rPr>
              <w:t>5.本表反映部门本年度取得的各项收入情况</w:t>
            </w:r>
            <w:r>
              <w:rPr>
                <w:rFonts w:ascii="宋体" w:eastAsia="宋体" w:hAnsi="宋体" w:cs="宋体" w:hint="eastAsia"/>
                <w:kern w:val="0"/>
                <w:sz w:val="20"/>
                <w:szCs w:val="20"/>
              </w:rPr>
              <w:t>表。</w:t>
            </w:r>
          </w:p>
        </w:tc>
        <w:tc>
          <w:tcPr>
            <w:tcW w:w="324"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0"/>
                <w:szCs w:val="20"/>
              </w:rPr>
            </w:pPr>
          </w:p>
        </w:tc>
        <w:tc>
          <w:tcPr>
            <w:tcW w:w="522" w:type="pct"/>
            <w:gridSpan w:val="2"/>
            <w:tcBorders>
              <w:top w:val="nil"/>
              <w:left w:val="nil"/>
              <w:bottom w:val="nil"/>
              <w:right w:val="nil"/>
            </w:tcBorders>
            <w:shd w:val="clear" w:color="auto" w:fill="auto"/>
            <w:noWrap/>
            <w:vAlign w:val="center"/>
            <w:hideMark/>
          </w:tcPr>
          <w:p w:rsidR="00261C1F" w:rsidRPr="004874E9" w:rsidRDefault="00261C1F" w:rsidP="00467B6A">
            <w:pPr>
              <w:widowControl/>
              <w:jc w:val="right"/>
              <w:rPr>
                <w:rFonts w:ascii="宋体" w:eastAsia="宋体" w:hAnsi="宋体" w:cs="宋体"/>
                <w:kern w:val="0"/>
                <w:sz w:val="20"/>
                <w:szCs w:val="20"/>
              </w:rPr>
            </w:pPr>
          </w:p>
        </w:tc>
      </w:tr>
      <w:tr w:rsidR="00261C1F" w:rsidRPr="00261C1F" w:rsidTr="00261C1F">
        <w:trPr>
          <w:gridBefore w:val="1"/>
          <w:wBefore w:w="33" w:type="pct"/>
          <w:trHeight w:val="450"/>
        </w:trPr>
        <w:tc>
          <w:tcPr>
            <w:tcW w:w="15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项    目</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本年收入合计</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财政拨款收入</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上级补助收入</w:t>
            </w:r>
          </w:p>
        </w:tc>
        <w:tc>
          <w:tcPr>
            <w:tcW w:w="48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事业收入</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经营收入</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附属单位上缴收入</w:t>
            </w:r>
          </w:p>
        </w:tc>
        <w:tc>
          <w:tcPr>
            <w:tcW w:w="4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其他收入</w:t>
            </w:r>
          </w:p>
        </w:tc>
      </w:tr>
      <w:tr w:rsidR="00261C1F" w:rsidRPr="00261C1F" w:rsidTr="00261C1F">
        <w:trPr>
          <w:gridBefore w:val="1"/>
          <w:wBefore w:w="33" w:type="pct"/>
          <w:trHeight w:val="450"/>
        </w:trPr>
        <w:tc>
          <w:tcPr>
            <w:tcW w:w="35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功能分类科目编码</w:t>
            </w:r>
          </w:p>
        </w:tc>
        <w:tc>
          <w:tcPr>
            <w:tcW w:w="1213" w:type="pct"/>
            <w:vMerge w:val="restart"/>
            <w:tcBorders>
              <w:top w:val="nil"/>
              <w:left w:val="single" w:sz="4" w:space="0" w:color="auto"/>
              <w:bottom w:val="single" w:sz="4" w:space="0" w:color="auto"/>
              <w:right w:val="single" w:sz="4" w:space="0" w:color="auto"/>
            </w:tcBorders>
            <w:shd w:val="clear" w:color="auto" w:fill="auto"/>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科目名称</w:t>
            </w: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3"/>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r>
      <w:tr w:rsidR="00261C1F" w:rsidRPr="00261C1F" w:rsidTr="00261C1F">
        <w:trPr>
          <w:gridBefore w:val="1"/>
          <w:wBefore w:w="33" w:type="pct"/>
          <w:trHeight w:val="450"/>
        </w:trPr>
        <w:tc>
          <w:tcPr>
            <w:tcW w:w="358" w:type="pct"/>
            <w:gridSpan w:val="3"/>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1213" w:type="pct"/>
            <w:vMerge/>
            <w:tcBorders>
              <w:top w:val="nil"/>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3"/>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c>
          <w:tcPr>
            <w:tcW w:w="485" w:type="pct"/>
            <w:gridSpan w:val="2"/>
            <w:vMerge/>
            <w:tcBorders>
              <w:top w:val="single" w:sz="4" w:space="0" w:color="auto"/>
              <w:left w:val="single" w:sz="4" w:space="0" w:color="auto"/>
              <w:bottom w:val="single" w:sz="4" w:space="0" w:color="auto"/>
              <w:right w:val="single" w:sz="4" w:space="0" w:color="auto"/>
            </w:tcBorders>
            <w:vAlign w:val="center"/>
            <w:hideMark/>
          </w:tcPr>
          <w:p w:rsidR="00261C1F" w:rsidRPr="00261C1F" w:rsidRDefault="00261C1F" w:rsidP="00261C1F">
            <w:pPr>
              <w:widowControl/>
              <w:jc w:val="left"/>
              <w:rPr>
                <w:rFonts w:ascii="宋体" w:eastAsia="宋体" w:hAnsi="宋体" w:cs="宋体"/>
                <w:kern w:val="0"/>
                <w:sz w:val="24"/>
                <w:szCs w:val="24"/>
              </w:rPr>
            </w:pPr>
          </w:p>
        </w:tc>
      </w:tr>
      <w:tr w:rsidR="00261C1F" w:rsidRPr="00261C1F" w:rsidTr="00A93ED6">
        <w:trPr>
          <w:gridBefore w:val="1"/>
          <w:wBefore w:w="33" w:type="pct"/>
          <w:trHeight w:val="340"/>
        </w:trPr>
        <w:tc>
          <w:tcPr>
            <w:tcW w:w="157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栏次</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1</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2</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3</w:t>
            </w:r>
          </w:p>
        </w:tc>
        <w:tc>
          <w:tcPr>
            <w:tcW w:w="485" w:type="pct"/>
            <w:gridSpan w:val="3"/>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4</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5</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6</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7</w:t>
            </w:r>
          </w:p>
        </w:tc>
      </w:tr>
      <w:tr w:rsidR="00261C1F" w:rsidRPr="00261C1F" w:rsidTr="00A93ED6">
        <w:trPr>
          <w:gridBefore w:val="1"/>
          <w:wBefore w:w="33" w:type="pct"/>
          <w:trHeight w:val="340"/>
        </w:trPr>
        <w:tc>
          <w:tcPr>
            <w:tcW w:w="157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center"/>
              <w:rPr>
                <w:rFonts w:ascii="宋体" w:eastAsia="宋体" w:hAnsi="宋体" w:cs="宋体"/>
                <w:kern w:val="0"/>
                <w:sz w:val="24"/>
                <w:szCs w:val="24"/>
              </w:rPr>
            </w:pPr>
            <w:r w:rsidRPr="00261C1F">
              <w:rPr>
                <w:rFonts w:ascii="宋体" w:eastAsia="宋体" w:hAnsi="宋体" w:cs="宋体" w:hint="eastAsia"/>
                <w:kern w:val="0"/>
                <w:sz w:val="24"/>
                <w:szCs w:val="24"/>
              </w:rPr>
              <w:t>合计</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548.54 </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548.54 </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   </w:t>
            </w:r>
          </w:p>
        </w:tc>
        <w:tc>
          <w:tcPr>
            <w:tcW w:w="485" w:type="pct"/>
            <w:gridSpan w:val="3"/>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   </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   </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   </w:t>
            </w:r>
          </w:p>
        </w:tc>
        <w:tc>
          <w:tcPr>
            <w:tcW w:w="485" w:type="pct"/>
            <w:gridSpan w:val="2"/>
            <w:tcBorders>
              <w:top w:val="nil"/>
              <w:left w:val="nil"/>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        -   </w:t>
            </w: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一般公共服务支出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504.04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504.04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市场监督管理事务</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504.04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504.04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2013801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行政运行</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33.46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33.46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2013802</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一般行政管理事务</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25.50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25.50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2013805</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市场监管执法</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20.00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20.00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2013809</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市场监督管理技术支持</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5.00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2013850</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事业运行</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398.08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398.08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2013899</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其他市场监督管理事务</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22.00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205</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教育支出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20599</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其他教育支出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2059999</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其他教育支出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4.72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208</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社会保障和就业支出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20805</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行政事业单位离退休</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2080501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归口管理的行政单位离退休</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3.26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210</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卫生健康支出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21011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行政事业单位医疗</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2101102</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事业单位医疗</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14.19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221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住房保障支出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22102</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住房改革支出</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r w:rsidR="00261C1F" w:rsidRPr="00261C1F" w:rsidTr="00A93ED6">
        <w:trPr>
          <w:gridBefore w:val="1"/>
          <w:wBefore w:w="33" w:type="pct"/>
          <w:trHeight w:val="340"/>
        </w:trPr>
        <w:tc>
          <w:tcPr>
            <w:tcW w:w="3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2210201</w:t>
            </w:r>
          </w:p>
        </w:tc>
        <w:tc>
          <w:tcPr>
            <w:tcW w:w="1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left"/>
              <w:rPr>
                <w:rFonts w:ascii="宋体" w:eastAsia="宋体" w:hAnsi="宋体" w:cs="宋体"/>
                <w:kern w:val="0"/>
                <w:sz w:val="24"/>
                <w:szCs w:val="24"/>
              </w:rPr>
            </w:pPr>
            <w:r w:rsidRPr="00261C1F">
              <w:rPr>
                <w:rFonts w:ascii="宋体" w:eastAsia="宋体" w:hAnsi="宋体" w:cs="宋体" w:hint="eastAsia"/>
                <w:kern w:val="0"/>
                <w:sz w:val="24"/>
                <w:szCs w:val="24"/>
              </w:rPr>
              <w:t xml:space="preserve">  住房公积金</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r w:rsidRPr="00261C1F">
              <w:rPr>
                <w:rFonts w:ascii="宋体" w:eastAsia="宋体" w:hAnsi="宋体" w:cs="宋体" w:hint="eastAsia"/>
                <w:kern w:val="0"/>
                <w:sz w:val="22"/>
              </w:rPr>
              <w:t xml:space="preserve">22.32 </w:t>
            </w: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c>
          <w:tcPr>
            <w:tcW w:w="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1F" w:rsidRPr="00261C1F" w:rsidRDefault="00261C1F" w:rsidP="00261C1F">
            <w:pPr>
              <w:widowControl/>
              <w:jc w:val="right"/>
              <w:rPr>
                <w:rFonts w:ascii="宋体" w:eastAsia="宋体" w:hAnsi="宋体" w:cs="宋体"/>
                <w:kern w:val="0"/>
                <w:sz w:val="22"/>
              </w:rPr>
            </w:pPr>
          </w:p>
        </w:tc>
      </w:tr>
    </w:tbl>
    <w:p w:rsidR="00361F25" w:rsidRDefault="003638A2" w:rsidP="00007241">
      <w:pPr>
        <w:ind w:firstLineChars="1950" w:firstLine="6240"/>
        <w:jc w:val="left"/>
        <w:rPr>
          <w:rFonts w:ascii="仿宋" w:eastAsia="仿宋" w:hAnsi="仿宋" w:cs="仿宋"/>
          <w:sz w:val="32"/>
        </w:rPr>
      </w:pPr>
      <w:r>
        <w:rPr>
          <w:rFonts w:ascii="仿宋" w:eastAsia="仿宋" w:hAnsi="仿宋" w:cs="仿宋"/>
          <w:sz w:val="32"/>
        </w:rPr>
        <w:lastRenderedPageBreak/>
        <w:t>表3：支出决算表</w:t>
      </w:r>
    </w:p>
    <w:p w:rsidR="00007241" w:rsidRPr="00007241" w:rsidRDefault="00007241" w:rsidP="00007241">
      <w:pPr>
        <w:jc w:val="left"/>
        <w:rPr>
          <w:rFonts w:ascii="仿宋" w:eastAsia="仿宋" w:hAnsi="仿宋" w:cs="仿宋"/>
          <w:szCs w:val="21"/>
        </w:rPr>
      </w:pPr>
      <w:r w:rsidRPr="00007241">
        <w:rPr>
          <w:rFonts w:ascii="宋体" w:eastAsia="宋体" w:hAnsi="宋体" w:cs="宋体" w:hint="eastAsia"/>
          <w:color w:val="000000"/>
          <w:kern w:val="0"/>
          <w:szCs w:val="21"/>
        </w:rPr>
        <w:t xml:space="preserve">部门：湖南省益阳市计量测试检定所                                                                      </w:t>
      </w:r>
      <w:r>
        <w:rPr>
          <w:rFonts w:ascii="宋体" w:eastAsia="宋体" w:hAnsi="宋体" w:cs="宋体" w:hint="eastAsia"/>
          <w:color w:val="000000"/>
          <w:kern w:val="0"/>
          <w:szCs w:val="21"/>
        </w:rPr>
        <w:t xml:space="preserve">                 </w:t>
      </w:r>
      <w:r w:rsidRPr="00007241">
        <w:rPr>
          <w:rFonts w:ascii="宋体" w:eastAsia="宋体" w:hAnsi="宋体" w:cs="宋体" w:hint="eastAsia"/>
          <w:color w:val="000000"/>
          <w:kern w:val="0"/>
          <w:szCs w:val="21"/>
        </w:rPr>
        <w:t xml:space="preserve">  </w:t>
      </w:r>
      <w:proofErr w:type="gramStart"/>
      <w:r w:rsidRPr="00007241">
        <w:rPr>
          <w:rFonts w:ascii="宋体" w:eastAsia="宋体" w:hAnsi="宋体" w:cs="宋体" w:hint="eastAsia"/>
          <w:color w:val="000000"/>
          <w:kern w:val="0"/>
          <w:szCs w:val="21"/>
        </w:rPr>
        <w:t>财决公开</w:t>
      </w:r>
      <w:proofErr w:type="gramEnd"/>
      <w:r w:rsidRPr="00007241">
        <w:rPr>
          <w:rFonts w:ascii="宋体" w:eastAsia="宋体" w:hAnsi="宋体" w:cs="宋体" w:hint="eastAsia"/>
          <w:color w:val="000000"/>
          <w:kern w:val="0"/>
          <w:szCs w:val="21"/>
        </w:rPr>
        <w:t>03表</w:t>
      </w:r>
    </w:p>
    <w:tbl>
      <w:tblPr>
        <w:tblW w:w="5060" w:type="pct"/>
        <w:tblLayout w:type="fixed"/>
        <w:tblLook w:val="04A0"/>
      </w:tblPr>
      <w:tblGrid>
        <w:gridCol w:w="90"/>
        <w:gridCol w:w="661"/>
        <w:gridCol w:w="150"/>
        <w:gridCol w:w="281"/>
        <w:gridCol w:w="344"/>
        <w:gridCol w:w="3400"/>
        <w:gridCol w:w="392"/>
        <w:gridCol w:w="1071"/>
        <w:gridCol w:w="646"/>
        <w:gridCol w:w="1077"/>
        <w:gridCol w:w="329"/>
        <w:gridCol w:w="1395"/>
        <w:gridCol w:w="221"/>
        <w:gridCol w:w="1413"/>
        <w:gridCol w:w="66"/>
        <w:gridCol w:w="1332"/>
        <w:gridCol w:w="380"/>
        <w:gridCol w:w="1550"/>
        <w:gridCol w:w="165"/>
      </w:tblGrid>
      <w:tr w:rsidR="00007241" w:rsidRPr="00354F76" w:rsidTr="00A93ED6">
        <w:trPr>
          <w:gridAfter w:val="1"/>
          <w:wAfter w:w="55" w:type="pct"/>
          <w:trHeight w:val="285"/>
        </w:trPr>
        <w:tc>
          <w:tcPr>
            <w:tcW w:w="251"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color w:val="000000"/>
                <w:kern w:val="0"/>
                <w:sz w:val="24"/>
                <w:szCs w:val="24"/>
              </w:rPr>
            </w:pPr>
            <w:r w:rsidRPr="00354F76">
              <w:rPr>
                <w:rFonts w:ascii="宋体" w:eastAsia="宋体" w:hAnsi="宋体" w:cs="宋体" w:hint="eastAsia"/>
                <w:color w:val="000000"/>
                <w:kern w:val="0"/>
                <w:sz w:val="24"/>
                <w:szCs w:val="24"/>
              </w:rPr>
              <w:t xml:space="preserve">　</w:t>
            </w:r>
          </w:p>
        </w:tc>
        <w:tc>
          <w:tcPr>
            <w:tcW w:w="144"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1382" w:type="pct"/>
            <w:gridSpan w:val="3"/>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574"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470"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540"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center"/>
              <w:rPr>
                <w:rFonts w:ascii="宋体" w:eastAsia="宋体" w:hAnsi="宋体" w:cs="宋体"/>
                <w:color w:val="000000"/>
                <w:kern w:val="0"/>
                <w:sz w:val="20"/>
                <w:szCs w:val="20"/>
              </w:rPr>
            </w:pPr>
            <w:r w:rsidRPr="00354F76">
              <w:rPr>
                <w:rFonts w:ascii="宋体" w:eastAsia="宋体" w:hAnsi="宋体" w:cs="宋体" w:hint="eastAsia"/>
                <w:color w:val="000000"/>
                <w:kern w:val="0"/>
                <w:sz w:val="20"/>
                <w:szCs w:val="20"/>
              </w:rPr>
              <w:t xml:space="preserve">　</w:t>
            </w:r>
          </w:p>
        </w:tc>
        <w:tc>
          <w:tcPr>
            <w:tcW w:w="472" w:type="pct"/>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467"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4"/>
                <w:szCs w:val="24"/>
              </w:rPr>
            </w:pPr>
            <w:r w:rsidRPr="00354F76">
              <w:rPr>
                <w:rFonts w:ascii="宋体" w:eastAsia="宋体" w:hAnsi="宋体" w:cs="宋体" w:hint="eastAsia"/>
                <w:kern w:val="0"/>
                <w:sz w:val="24"/>
                <w:szCs w:val="24"/>
              </w:rPr>
              <w:t xml:space="preserve">　</w:t>
            </w:r>
          </w:p>
        </w:tc>
        <w:tc>
          <w:tcPr>
            <w:tcW w:w="645"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ind w:right="40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Pr="00354F76">
              <w:rPr>
                <w:rFonts w:ascii="宋体" w:eastAsia="宋体" w:hAnsi="宋体" w:cs="宋体" w:hint="eastAsia"/>
                <w:color w:val="000000"/>
                <w:kern w:val="0"/>
                <w:sz w:val="20"/>
                <w:szCs w:val="20"/>
              </w:rPr>
              <w:t>单位：万元</w:t>
            </w:r>
          </w:p>
        </w:tc>
      </w:tr>
      <w:tr w:rsidR="00007241" w:rsidRPr="00354F76" w:rsidTr="00A93ED6">
        <w:trPr>
          <w:gridAfter w:val="1"/>
          <w:wAfter w:w="55" w:type="pct"/>
          <w:trHeight w:val="285"/>
        </w:trPr>
        <w:tc>
          <w:tcPr>
            <w:tcW w:w="2351" w:type="pct"/>
            <w:gridSpan w:val="9"/>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color w:val="000000"/>
                <w:kern w:val="0"/>
                <w:sz w:val="20"/>
                <w:szCs w:val="20"/>
              </w:rPr>
            </w:pPr>
            <w:r w:rsidRPr="00354F76">
              <w:rPr>
                <w:rFonts w:ascii="宋体" w:eastAsia="宋体" w:hAnsi="宋体" w:cs="宋体" w:hint="eastAsia"/>
                <w:color w:val="000000"/>
                <w:kern w:val="0"/>
                <w:sz w:val="20"/>
                <w:szCs w:val="20"/>
              </w:rPr>
              <w:t>注：1.本表依据《支出决算表》（</w:t>
            </w:r>
            <w:proofErr w:type="gramStart"/>
            <w:r w:rsidRPr="00354F76">
              <w:rPr>
                <w:rFonts w:ascii="宋体" w:eastAsia="宋体" w:hAnsi="宋体" w:cs="宋体" w:hint="eastAsia"/>
                <w:color w:val="000000"/>
                <w:kern w:val="0"/>
                <w:sz w:val="20"/>
                <w:szCs w:val="20"/>
              </w:rPr>
              <w:t>财决</w:t>
            </w:r>
            <w:proofErr w:type="gramEnd"/>
            <w:r w:rsidRPr="00354F76">
              <w:rPr>
                <w:rFonts w:ascii="宋体" w:eastAsia="宋体" w:hAnsi="宋体" w:cs="宋体" w:hint="eastAsia"/>
                <w:color w:val="000000"/>
                <w:kern w:val="0"/>
                <w:sz w:val="20"/>
                <w:szCs w:val="20"/>
              </w:rPr>
              <w:t>04表）进行批复。</w:t>
            </w:r>
          </w:p>
        </w:tc>
        <w:tc>
          <w:tcPr>
            <w:tcW w:w="1482" w:type="pct"/>
            <w:gridSpan w:val="5"/>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kern w:val="0"/>
                <w:sz w:val="20"/>
                <w:szCs w:val="20"/>
              </w:rPr>
            </w:pPr>
            <w:r w:rsidRPr="00354F76">
              <w:rPr>
                <w:rFonts w:ascii="宋体" w:eastAsia="宋体" w:hAnsi="宋体" w:cs="宋体" w:hint="eastAsia"/>
                <w:kern w:val="0"/>
                <w:sz w:val="20"/>
                <w:szCs w:val="20"/>
              </w:rPr>
              <w:t xml:space="preserve">    2.本表含政府性基金预算财政拨款。</w:t>
            </w:r>
          </w:p>
        </w:tc>
        <w:tc>
          <w:tcPr>
            <w:tcW w:w="1112" w:type="pct"/>
            <w:gridSpan w:val="4"/>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kern w:val="0"/>
                <w:sz w:val="20"/>
                <w:szCs w:val="20"/>
              </w:rPr>
            </w:pPr>
            <w:r w:rsidRPr="00354F76">
              <w:rPr>
                <w:rFonts w:ascii="宋体" w:eastAsia="宋体" w:hAnsi="宋体" w:cs="宋体" w:hint="eastAsia"/>
                <w:kern w:val="0"/>
                <w:sz w:val="20"/>
                <w:szCs w:val="20"/>
              </w:rPr>
              <w:t xml:space="preserve">    3.本表</w:t>
            </w:r>
            <w:proofErr w:type="gramStart"/>
            <w:r w:rsidRPr="00354F76">
              <w:rPr>
                <w:rFonts w:ascii="宋体" w:eastAsia="宋体" w:hAnsi="宋体" w:cs="宋体" w:hint="eastAsia"/>
                <w:kern w:val="0"/>
                <w:sz w:val="20"/>
                <w:szCs w:val="20"/>
              </w:rPr>
              <w:t>批复到项级</w:t>
            </w:r>
            <w:proofErr w:type="gramEnd"/>
            <w:r w:rsidRPr="00354F76">
              <w:rPr>
                <w:rFonts w:ascii="宋体" w:eastAsia="宋体" w:hAnsi="宋体" w:cs="宋体" w:hint="eastAsia"/>
                <w:kern w:val="0"/>
                <w:sz w:val="20"/>
                <w:szCs w:val="20"/>
              </w:rPr>
              <w:t>科目。</w:t>
            </w:r>
          </w:p>
        </w:tc>
      </w:tr>
      <w:tr w:rsidR="00007241" w:rsidRPr="00354F76" w:rsidTr="00A93ED6">
        <w:trPr>
          <w:gridAfter w:val="1"/>
          <w:wAfter w:w="55" w:type="pct"/>
          <w:trHeight w:val="285"/>
        </w:trPr>
        <w:tc>
          <w:tcPr>
            <w:tcW w:w="2351" w:type="pct"/>
            <w:gridSpan w:val="9"/>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color w:val="000000"/>
                <w:kern w:val="0"/>
                <w:sz w:val="20"/>
                <w:szCs w:val="20"/>
              </w:rPr>
            </w:pPr>
            <w:r w:rsidRPr="00354F76">
              <w:rPr>
                <w:rFonts w:ascii="宋体" w:eastAsia="宋体" w:hAnsi="宋体" w:cs="宋体" w:hint="eastAsia"/>
                <w:color w:val="000000"/>
                <w:kern w:val="0"/>
                <w:sz w:val="20"/>
                <w:szCs w:val="20"/>
              </w:rPr>
              <w:t xml:space="preserve">    4.本表以“万元”为金额单位（保留两位小数）。</w:t>
            </w:r>
          </w:p>
        </w:tc>
        <w:tc>
          <w:tcPr>
            <w:tcW w:w="1482" w:type="pct"/>
            <w:gridSpan w:val="5"/>
            <w:tcBorders>
              <w:top w:val="nil"/>
              <w:left w:val="nil"/>
              <w:bottom w:val="nil"/>
              <w:right w:val="nil"/>
            </w:tcBorders>
            <w:shd w:val="clear" w:color="000000" w:fill="FFFFFF"/>
            <w:noWrap/>
            <w:vAlign w:val="center"/>
            <w:hideMark/>
          </w:tcPr>
          <w:p w:rsidR="00007241" w:rsidRPr="00354F76" w:rsidRDefault="00007241" w:rsidP="00467B6A">
            <w:pPr>
              <w:widowControl/>
              <w:jc w:val="left"/>
              <w:rPr>
                <w:rFonts w:ascii="宋体" w:eastAsia="宋体" w:hAnsi="宋体" w:cs="宋体"/>
                <w:kern w:val="0"/>
                <w:sz w:val="20"/>
                <w:szCs w:val="20"/>
              </w:rPr>
            </w:pPr>
            <w:r w:rsidRPr="00354F76">
              <w:rPr>
                <w:rFonts w:ascii="宋体" w:eastAsia="宋体" w:hAnsi="宋体" w:cs="宋体" w:hint="eastAsia"/>
                <w:kern w:val="0"/>
                <w:sz w:val="20"/>
                <w:szCs w:val="20"/>
              </w:rPr>
              <w:t xml:space="preserve">    5.本表反映部门本年度各项支出情况。</w:t>
            </w:r>
          </w:p>
        </w:tc>
        <w:tc>
          <w:tcPr>
            <w:tcW w:w="467"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kern w:val="0"/>
                <w:sz w:val="20"/>
                <w:szCs w:val="20"/>
              </w:rPr>
            </w:pPr>
            <w:r w:rsidRPr="00354F76">
              <w:rPr>
                <w:rFonts w:ascii="宋体" w:eastAsia="宋体" w:hAnsi="宋体" w:cs="宋体" w:hint="eastAsia"/>
                <w:kern w:val="0"/>
                <w:sz w:val="20"/>
                <w:szCs w:val="20"/>
              </w:rPr>
              <w:t xml:space="preserve">　</w:t>
            </w:r>
          </w:p>
        </w:tc>
        <w:tc>
          <w:tcPr>
            <w:tcW w:w="645" w:type="pct"/>
            <w:gridSpan w:val="2"/>
            <w:tcBorders>
              <w:top w:val="nil"/>
              <w:left w:val="nil"/>
              <w:bottom w:val="nil"/>
              <w:right w:val="nil"/>
            </w:tcBorders>
            <w:shd w:val="clear" w:color="000000" w:fill="FFFFFF"/>
            <w:noWrap/>
            <w:vAlign w:val="center"/>
            <w:hideMark/>
          </w:tcPr>
          <w:p w:rsidR="00007241" w:rsidRPr="00354F76" w:rsidRDefault="00007241" w:rsidP="00467B6A">
            <w:pPr>
              <w:widowControl/>
              <w:jc w:val="right"/>
              <w:rPr>
                <w:rFonts w:ascii="宋体" w:eastAsia="宋体" w:hAnsi="宋体" w:cs="宋体"/>
                <w:color w:val="000000"/>
                <w:kern w:val="0"/>
                <w:sz w:val="20"/>
                <w:szCs w:val="20"/>
              </w:rPr>
            </w:pPr>
            <w:r w:rsidRPr="00354F76">
              <w:rPr>
                <w:rFonts w:ascii="宋体" w:eastAsia="宋体" w:hAnsi="宋体" w:cs="宋体" w:hint="eastAsia"/>
                <w:color w:val="000000"/>
                <w:kern w:val="0"/>
                <w:sz w:val="20"/>
                <w:szCs w:val="20"/>
              </w:rPr>
              <w:t xml:space="preserve">　</w:t>
            </w:r>
          </w:p>
        </w:tc>
      </w:tr>
      <w:tr w:rsidR="00007241" w:rsidRPr="00007241" w:rsidTr="00A93ED6">
        <w:trPr>
          <w:gridBefore w:val="1"/>
          <w:wBefore w:w="30" w:type="pct"/>
          <w:trHeight w:val="450"/>
        </w:trPr>
        <w:tc>
          <w:tcPr>
            <w:tcW w:w="1616"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项    目</w:t>
            </w:r>
          </w:p>
        </w:tc>
        <w:tc>
          <w:tcPr>
            <w:tcW w:w="48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本年支出合计</w:t>
            </w:r>
          </w:p>
        </w:tc>
        <w:tc>
          <w:tcPr>
            <w:tcW w:w="57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基本支出</w:t>
            </w:r>
          </w:p>
        </w:tc>
        <w:tc>
          <w:tcPr>
            <w:tcW w:w="57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项目支出</w:t>
            </w:r>
          </w:p>
        </w:tc>
        <w:tc>
          <w:tcPr>
            <w:tcW w:w="568"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上缴上级支出</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经营支出</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对附属单位补助支出</w:t>
            </w:r>
          </w:p>
        </w:tc>
      </w:tr>
      <w:tr w:rsidR="00007241" w:rsidRPr="00007241" w:rsidTr="00A93ED6">
        <w:trPr>
          <w:gridBefore w:val="1"/>
          <w:wBefore w:w="30" w:type="pct"/>
          <w:trHeight w:val="450"/>
        </w:trPr>
        <w:tc>
          <w:tcPr>
            <w:tcW w:w="480"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功能分类科目编码</w:t>
            </w:r>
          </w:p>
        </w:tc>
        <w:tc>
          <w:tcPr>
            <w:tcW w:w="1136" w:type="pct"/>
            <w:vMerge w:val="restart"/>
            <w:tcBorders>
              <w:top w:val="nil"/>
              <w:left w:val="single" w:sz="4" w:space="0" w:color="auto"/>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科目名称</w:t>
            </w:r>
          </w:p>
        </w:tc>
        <w:tc>
          <w:tcPr>
            <w:tcW w:w="489"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68" w:type="pct"/>
            <w:gridSpan w:val="3"/>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r>
      <w:tr w:rsidR="00007241" w:rsidRPr="00007241" w:rsidTr="00A93ED6">
        <w:trPr>
          <w:gridBefore w:val="1"/>
          <w:wBefore w:w="30" w:type="pct"/>
          <w:trHeight w:val="450"/>
        </w:trPr>
        <w:tc>
          <w:tcPr>
            <w:tcW w:w="480" w:type="pct"/>
            <w:gridSpan w:val="4"/>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1136" w:type="pct"/>
            <w:vMerge/>
            <w:tcBorders>
              <w:top w:val="nil"/>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489"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68" w:type="pct"/>
            <w:gridSpan w:val="3"/>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007241" w:rsidRPr="00007241" w:rsidRDefault="00007241" w:rsidP="00007241">
            <w:pPr>
              <w:widowControl/>
              <w:jc w:val="left"/>
              <w:rPr>
                <w:rFonts w:ascii="宋体" w:eastAsia="宋体" w:hAnsi="宋体" w:cs="宋体"/>
                <w:kern w:val="0"/>
                <w:sz w:val="24"/>
                <w:szCs w:val="24"/>
              </w:rPr>
            </w:pPr>
          </w:p>
        </w:tc>
      </w:tr>
      <w:tr w:rsidR="00007241" w:rsidRPr="00007241" w:rsidTr="00A93ED6">
        <w:trPr>
          <w:gridBefore w:val="1"/>
          <w:wBefore w:w="30" w:type="pct"/>
          <w:trHeight w:val="340"/>
        </w:trPr>
        <w:tc>
          <w:tcPr>
            <w:tcW w:w="1616"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栏次</w:t>
            </w:r>
          </w:p>
        </w:tc>
        <w:tc>
          <w:tcPr>
            <w:tcW w:w="489"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1</w:t>
            </w:r>
          </w:p>
        </w:tc>
        <w:tc>
          <w:tcPr>
            <w:tcW w:w="576"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2</w:t>
            </w:r>
          </w:p>
        </w:tc>
        <w:tc>
          <w:tcPr>
            <w:tcW w:w="576"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3</w:t>
            </w:r>
          </w:p>
        </w:tc>
        <w:tc>
          <w:tcPr>
            <w:tcW w:w="5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4</w:t>
            </w:r>
          </w:p>
        </w:tc>
        <w:tc>
          <w:tcPr>
            <w:tcW w:w="572"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5</w:t>
            </w:r>
          </w:p>
        </w:tc>
        <w:tc>
          <w:tcPr>
            <w:tcW w:w="572"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6</w:t>
            </w:r>
          </w:p>
        </w:tc>
      </w:tr>
      <w:tr w:rsidR="00007241" w:rsidRPr="00007241" w:rsidTr="00A93ED6">
        <w:trPr>
          <w:gridBefore w:val="1"/>
          <w:wBefore w:w="30" w:type="pct"/>
          <w:trHeight w:val="340"/>
        </w:trPr>
        <w:tc>
          <w:tcPr>
            <w:tcW w:w="1616"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合计</w:t>
            </w:r>
          </w:p>
        </w:tc>
        <w:tc>
          <w:tcPr>
            <w:tcW w:w="489"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453.58 </w:t>
            </w:r>
          </w:p>
        </w:tc>
        <w:tc>
          <w:tcPr>
            <w:tcW w:w="5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445.72 </w:t>
            </w:r>
          </w:p>
        </w:tc>
        <w:tc>
          <w:tcPr>
            <w:tcW w:w="5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7.85 </w:t>
            </w:r>
          </w:p>
        </w:tc>
        <w:tc>
          <w:tcPr>
            <w:tcW w:w="568" w:type="pct"/>
            <w:gridSpan w:val="3"/>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   </w:t>
            </w:r>
          </w:p>
        </w:tc>
        <w:tc>
          <w:tcPr>
            <w:tcW w:w="572"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   </w:t>
            </w:r>
          </w:p>
        </w:tc>
        <w:tc>
          <w:tcPr>
            <w:tcW w:w="572"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201</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一般公共服务支出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409.08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405.95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3.13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A93ED6" w:rsidP="00007241">
            <w:pPr>
              <w:widowControl/>
              <w:jc w:val="left"/>
              <w:rPr>
                <w:rFonts w:ascii="宋体" w:eastAsia="宋体" w:hAnsi="宋体" w:cs="宋体"/>
                <w:kern w:val="0"/>
                <w:sz w:val="24"/>
                <w:szCs w:val="24"/>
              </w:rPr>
            </w:pPr>
            <w:r>
              <w:rPr>
                <w:rFonts w:ascii="宋体" w:eastAsia="宋体" w:hAnsi="宋体" w:cs="宋体" w:hint="eastAsia"/>
                <w:kern w:val="0"/>
                <w:sz w:val="24"/>
                <w:szCs w:val="24"/>
              </w:rPr>
              <w:t>201</w:t>
            </w:r>
            <w:r w:rsidR="00007241" w:rsidRPr="00007241">
              <w:rPr>
                <w:rFonts w:ascii="宋体" w:eastAsia="宋体" w:hAnsi="宋体" w:cs="宋体" w:hint="eastAsia"/>
                <w:kern w:val="0"/>
                <w:sz w:val="24"/>
                <w:szCs w:val="24"/>
              </w:rPr>
              <w:t>8</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市场监督管理事务</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409.08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405.95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3.13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2013801</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行政运行</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33.46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33.46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2013850</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事业运行</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372.48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372.48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2013899</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其他市场监督管理事务</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3.13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3.13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205</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教育支出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A93ED6" w:rsidP="00007241">
            <w:pPr>
              <w:widowControl/>
              <w:jc w:val="left"/>
              <w:rPr>
                <w:rFonts w:ascii="宋体" w:eastAsia="宋体" w:hAnsi="宋体" w:cs="宋体"/>
                <w:kern w:val="0"/>
                <w:sz w:val="24"/>
                <w:szCs w:val="24"/>
              </w:rPr>
            </w:pPr>
            <w:r>
              <w:rPr>
                <w:rFonts w:ascii="宋体" w:eastAsia="宋体" w:hAnsi="宋体" w:cs="宋体" w:hint="eastAsia"/>
                <w:kern w:val="0"/>
                <w:sz w:val="24"/>
                <w:szCs w:val="24"/>
              </w:rPr>
              <w:t>205</w:t>
            </w:r>
            <w:r w:rsidR="00007241" w:rsidRPr="00007241">
              <w:rPr>
                <w:rFonts w:ascii="宋体" w:eastAsia="宋体" w:hAnsi="宋体" w:cs="宋体" w:hint="eastAsia"/>
                <w:kern w:val="0"/>
                <w:sz w:val="24"/>
                <w:szCs w:val="24"/>
              </w:rPr>
              <w:t>9</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其他教育支出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2059999</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其他教育支出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4.72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208</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社会保障和就业支出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A93ED6" w:rsidP="00007241">
            <w:pPr>
              <w:widowControl/>
              <w:jc w:val="left"/>
              <w:rPr>
                <w:rFonts w:ascii="宋体" w:eastAsia="宋体" w:hAnsi="宋体" w:cs="宋体"/>
                <w:kern w:val="0"/>
                <w:sz w:val="24"/>
                <w:szCs w:val="24"/>
              </w:rPr>
            </w:pPr>
            <w:r>
              <w:rPr>
                <w:rFonts w:ascii="宋体" w:eastAsia="宋体" w:hAnsi="宋体" w:cs="宋体" w:hint="eastAsia"/>
                <w:kern w:val="0"/>
                <w:sz w:val="24"/>
                <w:szCs w:val="24"/>
              </w:rPr>
              <w:t>208</w:t>
            </w:r>
            <w:r w:rsidR="00007241" w:rsidRPr="00007241">
              <w:rPr>
                <w:rFonts w:ascii="宋体" w:eastAsia="宋体" w:hAnsi="宋体" w:cs="宋体" w:hint="eastAsia"/>
                <w:kern w:val="0"/>
                <w:sz w:val="24"/>
                <w:szCs w:val="24"/>
              </w:rPr>
              <w:t>5</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行政事业单位离退休</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2080501</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归口管理的行政单位离退休</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3.26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210</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卫生健康支出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A93ED6" w:rsidP="00007241">
            <w:pPr>
              <w:widowControl/>
              <w:jc w:val="left"/>
              <w:rPr>
                <w:rFonts w:ascii="宋体" w:eastAsia="宋体" w:hAnsi="宋体" w:cs="宋体"/>
                <w:kern w:val="0"/>
                <w:sz w:val="24"/>
                <w:szCs w:val="24"/>
              </w:rPr>
            </w:pPr>
            <w:r>
              <w:rPr>
                <w:rFonts w:ascii="宋体" w:eastAsia="宋体" w:hAnsi="宋体" w:cs="宋体" w:hint="eastAsia"/>
                <w:kern w:val="0"/>
                <w:sz w:val="24"/>
                <w:szCs w:val="24"/>
              </w:rPr>
              <w:t>210</w:t>
            </w:r>
            <w:r w:rsidR="00007241" w:rsidRPr="00007241">
              <w:rPr>
                <w:rFonts w:ascii="宋体" w:eastAsia="宋体" w:hAnsi="宋体" w:cs="宋体" w:hint="eastAsia"/>
                <w:kern w:val="0"/>
                <w:sz w:val="24"/>
                <w:szCs w:val="24"/>
              </w:rPr>
              <w:t>1</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行政事业单位医疗</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2101102</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事业单位医疗</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14.19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221</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住房保障支出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27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A93ED6" w:rsidP="00007241">
            <w:pPr>
              <w:widowControl/>
              <w:jc w:val="left"/>
              <w:rPr>
                <w:rFonts w:ascii="宋体" w:eastAsia="宋体" w:hAnsi="宋体" w:cs="宋体"/>
                <w:kern w:val="0"/>
                <w:sz w:val="24"/>
                <w:szCs w:val="24"/>
              </w:rPr>
            </w:pPr>
            <w:r>
              <w:rPr>
                <w:rFonts w:ascii="宋体" w:eastAsia="宋体" w:hAnsi="宋体" w:cs="宋体" w:hint="eastAsia"/>
                <w:kern w:val="0"/>
                <w:sz w:val="24"/>
                <w:szCs w:val="24"/>
              </w:rPr>
              <w:t>221</w:t>
            </w:r>
            <w:r w:rsidR="00007241" w:rsidRPr="00007241">
              <w:rPr>
                <w:rFonts w:ascii="宋体" w:eastAsia="宋体" w:hAnsi="宋体" w:cs="宋体" w:hint="eastAsia"/>
                <w:kern w:val="0"/>
                <w:sz w:val="24"/>
                <w:szCs w:val="24"/>
              </w:rPr>
              <w:t>2</w:t>
            </w:r>
          </w:p>
        </w:tc>
        <w:tc>
          <w:tcPr>
            <w:tcW w:w="20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住房改革支出</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r w:rsidR="00A93ED6" w:rsidRPr="00007241" w:rsidTr="00A93ED6">
        <w:trPr>
          <w:gridBefore w:val="1"/>
          <w:wBefore w:w="30" w:type="pct"/>
          <w:trHeight w:val="340"/>
        </w:trPr>
        <w:tc>
          <w:tcPr>
            <w:tcW w:w="48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2210201</w:t>
            </w:r>
          </w:p>
        </w:tc>
        <w:tc>
          <w:tcPr>
            <w:tcW w:w="11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4"/>
                <w:szCs w:val="24"/>
              </w:rPr>
            </w:pPr>
            <w:r w:rsidRPr="00007241">
              <w:rPr>
                <w:rFonts w:ascii="宋体" w:eastAsia="宋体" w:hAnsi="宋体" w:cs="宋体" w:hint="eastAsia"/>
                <w:kern w:val="0"/>
                <w:sz w:val="24"/>
                <w:szCs w:val="24"/>
              </w:rPr>
              <w:t xml:space="preserve">  住房公积金</w:t>
            </w:r>
          </w:p>
        </w:tc>
        <w:tc>
          <w:tcPr>
            <w:tcW w:w="48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22.32 </w:t>
            </w:r>
          </w:p>
        </w:tc>
        <w:tc>
          <w:tcPr>
            <w:tcW w:w="576"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6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57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right"/>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r>
    </w:tbl>
    <w:p w:rsidR="00007241" w:rsidRDefault="00007241" w:rsidP="00007241">
      <w:pPr>
        <w:ind w:firstLineChars="1950" w:firstLine="6240"/>
        <w:jc w:val="left"/>
        <w:rPr>
          <w:rFonts w:ascii="仿宋" w:eastAsia="仿宋" w:hAnsi="仿宋" w:cs="仿宋"/>
          <w:sz w:val="32"/>
        </w:rPr>
      </w:pPr>
    </w:p>
    <w:p w:rsidR="00361F25" w:rsidRDefault="003638A2" w:rsidP="00007241">
      <w:pPr>
        <w:ind w:firstLineChars="1400" w:firstLine="4480"/>
        <w:jc w:val="left"/>
        <w:rPr>
          <w:rFonts w:ascii="仿宋" w:eastAsia="仿宋" w:hAnsi="仿宋" w:cs="仿宋"/>
          <w:sz w:val="32"/>
        </w:rPr>
      </w:pPr>
      <w:r>
        <w:rPr>
          <w:rFonts w:ascii="仿宋" w:eastAsia="仿宋" w:hAnsi="仿宋" w:cs="仿宋"/>
          <w:sz w:val="32"/>
        </w:rPr>
        <w:lastRenderedPageBreak/>
        <w:t>表4：财政拨款收入支出决算总表</w:t>
      </w:r>
    </w:p>
    <w:tbl>
      <w:tblPr>
        <w:tblW w:w="5000" w:type="pct"/>
        <w:tblLook w:val="04A0"/>
      </w:tblPr>
      <w:tblGrid>
        <w:gridCol w:w="3569"/>
        <w:gridCol w:w="488"/>
        <w:gridCol w:w="6"/>
        <w:gridCol w:w="656"/>
        <w:gridCol w:w="805"/>
        <w:gridCol w:w="12"/>
        <w:gridCol w:w="2732"/>
        <w:gridCol w:w="656"/>
        <w:gridCol w:w="426"/>
        <w:gridCol w:w="376"/>
        <w:gridCol w:w="1174"/>
        <w:gridCol w:w="139"/>
        <w:gridCol w:w="1343"/>
        <w:gridCol w:w="825"/>
        <w:gridCol w:w="695"/>
        <w:gridCol w:w="884"/>
      </w:tblGrid>
      <w:tr w:rsidR="00007241" w:rsidRPr="00044131" w:rsidTr="00007241">
        <w:trPr>
          <w:gridAfter w:val="1"/>
          <w:wAfter w:w="299" w:type="pct"/>
          <w:trHeight w:val="199"/>
        </w:trPr>
        <w:tc>
          <w:tcPr>
            <w:tcW w:w="1207"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165"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496" w:type="pct"/>
            <w:gridSpan w:val="3"/>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1294" w:type="pct"/>
            <w:gridSpan w:val="4"/>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127"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444" w:type="pct"/>
            <w:gridSpan w:val="2"/>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454"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514" w:type="pct"/>
            <w:gridSpan w:val="2"/>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color w:val="000000"/>
                <w:kern w:val="0"/>
                <w:sz w:val="20"/>
                <w:szCs w:val="20"/>
              </w:rPr>
            </w:pPr>
            <w:proofErr w:type="gramStart"/>
            <w:r w:rsidRPr="00044131">
              <w:rPr>
                <w:rFonts w:ascii="宋体" w:eastAsia="宋体" w:hAnsi="宋体" w:cs="宋体" w:hint="eastAsia"/>
                <w:color w:val="000000"/>
                <w:kern w:val="0"/>
                <w:sz w:val="20"/>
                <w:szCs w:val="20"/>
              </w:rPr>
              <w:t>财决公开</w:t>
            </w:r>
            <w:proofErr w:type="gramEnd"/>
            <w:r w:rsidRPr="00044131">
              <w:rPr>
                <w:rFonts w:ascii="宋体" w:eastAsia="宋体" w:hAnsi="宋体" w:cs="宋体" w:hint="eastAsia"/>
                <w:color w:val="000000"/>
                <w:kern w:val="0"/>
                <w:sz w:val="20"/>
                <w:szCs w:val="20"/>
              </w:rPr>
              <w:t>04表</w:t>
            </w:r>
          </w:p>
        </w:tc>
      </w:tr>
      <w:tr w:rsidR="00007241" w:rsidRPr="00044131" w:rsidTr="00007241">
        <w:trPr>
          <w:gridAfter w:val="1"/>
          <w:wAfter w:w="299" w:type="pct"/>
          <w:trHeight w:val="300"/>
        </w:trPr>
        <w:tc>
          <w:tcPr>
            <w:tcW w:w="1372" w:type="pct"/>
            <w:gridSpan w:val="2"/>
            <w:tcBorders>
              <w:top w:val="nil"/>
              <w:left w:val="nil"/>
              <w:bottom w:val="nil"/>
              <w:right w:val="nil"/>
            </w:tcBorders>
            <w:shd w:val="clear" w:color="000000" w:fill="FFFFFF"/>
            <w:noWrap/>
            <w:vAlign w:val="center"/>
            <w:hideMark/>
          </w:tcPr>
          <w:p w:rsidR="00007241" w:rsidRPr="00044131" w:rsidRDefault="00007241" w:rsidP="00467B6A">
            <w:pPr>
              <w:widowControl/>
              <w:jc w:val="left"/>
              <w:rPr>
                <w:rFonts w:ascii="宋体" w:eastAsia="宋体" w:hAnsi="宋体" w:cs="宋体"/>
                <w:color w:val="000000"/>
                <w:kern w:val="0"/>
                <w:sz w:val="24"/>
                <w:szCs w:val="24"/>
              </w:rPr>
            </w:pPr>
            <w:r w:rsidRPr="00044131">
              <w:rPr>
                <w:rFonts w:ascii="宋体" w:eastAsia="宋体" w:hAnsi="宋体" w:cs="宋体" w:hint="eastAsia"/>
                <w:color w:val="000000"/>
                <w:kern w:val="0"/>
                <w:sz w:val="24"/>
                <w:szCs w:val="24"/>
              </w:rPr>
              <w:t>部门：湖南省益阳市计量测试检定所</w:t>
            </w:r>
          </w:p>
        </w:tc>
        <w:tc>
          <w:tcPr>
            <w:tcW w:w="496" w:type="pct"/>
            <w:gridSpan w:val="3"/>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1294" w:type="pct"/>
            <w:gridSpan w:val="4"/>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127"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444" w:type="pct"/>
            <w:gridSpan w:val="2"/>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454" w:type="pct"/>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kern w:val="0"/>
                <w:sz w:val="24"/>
                <w:szCs w:val="24"/>
              </w:rPr>
            </w:pPr>
            <w:r w:rsidRPr="00044131">
              <w:rPr>
                <w:rFonts w:ascii="宋体" w:eastAsia="宋体" w:hAnsi="宋体" w:cs="宋体" w:hint="eastAsia"/>
                <w:kern w:val="0"/>
                <w:sz w:val="24"/>
                <w:szCs w:val="24"/>
              </w:rPr>
              <w:t xml:space="preserve">　</w:t>
            </w:r>
          </w:p>
        </w:tc>
        <w:tc>
          <w:tcPr>
            <w:tcW w:w="514" w:type="pct"/>
            <w:gridSpan w:val="2"/>
            <w:tcBorders>
              <w:top w:val="nil"/>
              <w:left w:val="nil"/>
              <w:bottom w:val="nil"/>
              <w:right w:val="nil"/>
            </w:tcBorders>
            <w:shd w:val="clear" w:color="000000" w:fill="FFFFFF"/>
            <w:noWrap/>
            <w:vAlign w:val="center"/>
            <w:hideMark/>
          </w:tcPr>
          <w:p w:rsidR="00007241" w:rsidRPr="00044131" w:rsidRDefault="00007241" w:rsidP="00467B6A">
            <w:pPr>
              <w:widowControl/>
              <w:jc w:val="right"/>
              <w:rPr>
                <w:rFonts w:ascii="宋体" w:eastAsia="宋体" w:hAnsi="宋体" w:cs="宋体"/>
                <w:color w:val="000000"/>
                <w:kern w:val="0"/>
                <w:sz w:val="20"/>
                <w:szCs w:val="20"/>
              </w:rPr>
            </w:pPr>
            <w:r w:rsidRPr="00044131">
              <w:rPr>
                <w:rFonts w:ascii="宋体" w:eastAsia="宋体" w:hAnsi="宋体" w:cs="宋体" w:hint="eastAsia"/>
                <w:color w:val="000000"/>
                <w:kern w:val="0"/>
                <w:sz w:val="20"/>
                <w:szCs w:val="20"/>
              </w:rPr>
              <w:t>单位：万元</w:t>
            </w:r>
          </w:p>
        </w:tc>
      </w:tr>
      <w:tr w:rsidR="00007241" w:rsidRPr="00007241" w:rsidTr="00007241">
        <w:trPr>
          <w:trHeight w:val="20"/>
        </w:trPr>
        <w:tc>
          <w:tcPr>
            <w:tcW w:w="1872"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收入</w:t>
            </w:r>
          </w:p>
        </w:tc>
        <w:tc>
          <w:tcPr>
            <w:tcW w:w="3128" w:type="pct"/>
            <w:gridSpan w:val="10"/>
            <w:tcBorders>
              <w:top w:val="single" w:sz="4" w:space="0" w:color="auto"/>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支出</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项    目</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行次</w:t>
            </w:r>
          </w:p>
        </w:tc>
        <w:tc>
          <w:tcPr>
            <w:tcW w:w="276"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金额</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项    目</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行次</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合计</w:t>
            </w:r>
          </w:p>
        </w:tc>
        <w:tc>
          <w:tcPr>
            <w:tcW w:w="780" w:type="pct"/>
            <w:gridSpan w:val="3"/>
            <w:tcBorders>
              <w:top w:val="nil"/>
              <w:left w:val="nil"/>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一般公共预算财政拨款</w:t>
            </w:r>
          </w:p>
        </w:tc>
        <w:tc>
          <w:tcPr>
            <w:tcW w:w="534" w:type="pct"/>
            <w:gridSpan w:val="2"/>
            <w:tcBorders>
              <w:top w:val="nil"/>
              <w:left w:val="nil"/>
              <w:bottom w:val="single" w:sz="4" w:space="0" w:color="auto"/>
              <w:right w:val="single" w:sz="4" w:space="0" w:color="auto"/>
            </w:tcBorders>
            <w:shd w:val="clear" w:color="000000" w:fill="FFFFFF"/>
            <w:vAlign w:val="center"/>
            <w:hideMark/>
          </w:tcPr>
          <w:p w:rsidR="00007241" w:rsidRPr="00007241" w:rsidRDefault="00007241" w:rsidP="00007241">
            <w:pPr>
              <w:widowControl/>
              <w:jc w:val="center"/>
              <w:rPr>
                <w:rFonts w:ascii="宋体" w:eastAsia="宋体" w:hAnsi="宋体" w:cs="宋体"/>
                <w:kern w:val="0"/>
                <w:sz w:val="22"/>
              </w:rPr>
            </w:pPr>
            <w:r w:rsidRPr="00007241">
              <w:rPr>
                <w:rFonts w:ascii="宋体" w:eastAsia="宋体" w:hAnsi="宋体" w:cs="宋体" w:hint="eastAsia"/>
                <w:kern w:val="0"/>
                <w:sz w:val="22"/>
              </w:rPr>
              <w:t>政府性基金预算财政拨款</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栏    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276"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1</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栏    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 xml:space="preserve">　</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2</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3</w:t>
            </w:r>
          </w:p>
        </w:tc>
        <w:tc>
          <w:tcPr>
            <w:tcW w:w="534" w:type="pct"/>
            <w:gridSpan w:val="2"/>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4"/>
                <w:szCs w:val="24"/>
              </w:rPr>
            </w:pPr>
            <w:r w:rsidRPr="00007241">
              <w:rPr>
                <w:rFonts w:ascii="宋体" w:eastAsia="宋体" w:hAnsi="宋体" w:cs="宋体" w:hint="eastAsia"/>
                <w:kern w:val="0"/>
                <w:sz w:val="24"/>
                <w:szCs w:val="24"/>
              </w:rPr>
              <w:t>4</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一、一般公共预算财政拨款</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548.54</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栏    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31</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二、政府性基金预算财政拨款</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0.00</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一、一般公共服务支出</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32</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409.08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409.08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五、教育支出</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33</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4.72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4.72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八、社会保障和就业支出</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34</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3.26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3.26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九、卫生健康支出</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35</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14.19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14.19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6</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十九、住房保障支出</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36</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22.32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22.32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   </w:t>
            </w:r>
          </w:p>
        </w:tc>
      </w:tr>
      <w:tr w:rsidR="00007241" w:rsidRPr="00007241" w:rsidTr="00007241">
        <w:trPr>
          <w:trHeight w:val="215"/>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7</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37</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8</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38</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9</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39</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10</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40</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11</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41</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12</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42</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13</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43</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14</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44</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15</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45</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16</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46</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17</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47</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18</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48</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19</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49</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20</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50</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21</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51</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22</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52</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23</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53</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本年收入合计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24</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548.54</w:t>
            </w:r>
          </w:p>
        </w:tc>
        <w:tc>
          <w:tcPr>
            <w:tcW w:w="924" w:type="pct"/>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本年支出合计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54</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453.58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453.58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年初财政拨款结转和结余</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26</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3.13</w:t>
            </w:r>
          </w:p>
        </w:tc>
        <w:tc>
          <w:tcPr>
            <w:tcW w:w="924" w:type="pct"/>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年末结转和结余</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56</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98.10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98.10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一般公共预算财政拨款</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27</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3.13</w:t>
            </w:r>
          </w:p>
        </w:tc>
        <w:tc>
          <w:tcPr>
            <w:tcW w:w="924" w:type="pct"/>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57</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auto" w:fill="auto"/>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政府性基金预算财政拨款</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28</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0.00</w:t>
            </w:r>
          </w:p>
        </w:tc>
        <w:tc>
          <w:tcPr>
            <w:tcW w:w="924" w:type="pct"/>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58</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kern w:val="0"/>
                <w:sz w:val="20"/>
                <w:szCs w:val="20"/>
              </w:rPr>
            </w:pPr>
            <w:r w:rsidRPr="00007241">
              <w:rPr>
                <w:rFonts w:ascii="宋体" w:eastAsia="宋体" w:hAnsi="宋体" w:cs="宋体" w:hint="eastAsia"/>
                <w:kern w:val="0"/>
                <w:sz w:val="20"/>
                <w:szCs w:val="20"/>
              </w:rPr>
              <w:t xml:space="preserve">　</w:t>
            </w:r>
          </w:p>
        </w:tc>
      </w:tr>
      <w:tr w:rsidR="00007241" w:rsidRPr="00007241" w:rsidTr="00007241">
        <w:trPr>
          <w:trHeight w:val="20"/>
        </w:trPr>
        <w:tc>
          <w:tcPr>
            <w:tcW w:w="1374" w:type="pct"/>
            <w:gridSpan w:val="3"/>
            <w:tcBorders>
              <w:top w:val="nil"/>
              <w:left w:val="single" w:sz="4" w:space="0" w:color="auto"/>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合计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30</w:t>
            </w:r>
          </w:p>
        </w:tc>
        <w:tc>
          <w:tcPr>
            <w:tcW w:w="276"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right"/>
              <w:rPr>
                <w:rFonts w:ascii="宋体" w:eastAsia="宋体" w:hAnsi="宋体" w:cs="宋体"/>
                <w:kern w:val="0"/>
                <w:sz w:val="20"/>
                <w:szCs w:val="20"/>
              </w:rPr>
            </w:pPr>
            <w:r w:rsidRPr="00007241">
              <w:rPr>
                <w:rFonts w:ascii="宋体" w:eastAsia="宋体" w:hAnsi="宋体" w:cs="宋体" w:hint="eastAsia"/>
                <w:kern w:val="0"/>
                <w:sz w:val="20"/>
                <w:szCs w:val="20"/>
              </w:rPr>
              <w:t>551.67</w:t>
            </w:r>
          </w:p>
        </w:tc>
        <w:tc>
          <w:tcPr>
            <w:tcW w:w="924"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合计</w:t>
            </w:r>
          </w:p>
        </w:tc>
        <w:tc>
          <w:tcPr>
            <w:tcW w:w="222" w:type="pct"/>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kern w:val="0"/>
                <w:sz w:val="20"/>
                <w:szCs w:val="20"/>
              </w:rPr>
            </w:pPr>
            <w:r w:rsidRPr="00007241">
              <w:rPr>
                <w:rFonts w:ascii="宋体" w:eastAsia="宋体" w:hAnsi="宋体" w:cs="宋体" w:hint="eastAsia"/>
                <w:kern w:val="0"/>
                <w:sz w:val="20"/>
                <w:szCs w:val="20"/>
              </w:rPr>
              <w:t>60</w:t>
            </w:r>
          </w:p>
        </w:tc>
        <w:tc>
          <w:tcPr>
            <w:tcW w:w="668"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551.67 </w:t>
            </w:r>
          </w:p>
        </w:tc>
        <w:tc>
          <w:tcPr>
            <w:tcW w:w="780" w:type="pct"/>
            <w:gridSpan w:val="3"/>
            <w:tcBorders>
              <w:top w:val="nil"/>
              <w:left w:val="nil"/>
              <w:bottom w:val="single" w:sz="4" w:space="0" w:color="auto"/>
              <w:right w:val="single" w:sz="4" w:space="0" w:color="auto"/>
            </w:tcBorders>
            <w:shd w:val="clear" w:color="000000" w:fill="FFFFFF"/>
            <w:noWrap/>
            <w:vAlign w:val="center"/>
            <w:hideMark/>
          </w:tcPr>
          <w:p w:rsidR="00007241" w:rsidRPr="00007241" w:rsidRDefault="00007241" w:rsidP="00007241">
            <w:pPr>
              <w:widowControl/>
              <w:jc w:val="center"/>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551.67 </w:t>
            </w:r>
          </w:p>
        </w:tc>
        <w:tc>
          <w:tcPr>
            <w:tcW w:w="534" w:type="pct"/>
            <w:gridSpan w:val="2"/>
            <w:tcBorders>
              <w:top w:val="nil"/>
              <w:left w:val="nil"/>
              <w:bottom w:val="single" w:sz="4" w:space="0" w:color="auto"/>
              <w:right w:val="single" w:sz="4" w:space="0" w:color="auto"/>
            </w:tcBorders>
            <w:shd w:val="clear" w:color="auto" w:fill="auto"/>
            <w:noWrap/>
            <w:vAlign w:val="center"/>
            <w:hideMark/>
          </w:tcPr>
          <w:p w:rsidR="00007241" w:rsidRPr="00007241" w:rsidRDefault="00007241" w:rsidP="00007241">
            <w:pPr>
              <w:widowControl/>
              <w:jc w:val="left"/>
              <w:rPr>
                <w:rFonts w:ascii="宋体" w:eastAsia="宋体" w:hAnsi="宋体" w:cs="宋体"/>
                <w:b/>
                <w:bCs/>
                <w:kern w:val="0"/>
                <w:sz w:val="20"/>
                <w:szCs w:val="20"/>
              </w:rPr>
            </w:pPr>
            <w:r w:rsidRPr="00007241">
              <w:rPr>
                <w:rFonts w:ascii="宋体" w:eastAsia="宋体" w:hAnsi="宋体" w:cs="宋体" w:hint="eastAsia"/>
                <w:b/>
                <w:bCs/>
                <w:kern w:val="0"/>
                <w:sz w:val="20"/>
                <w:szCs w:val="20"/>
              </w:rPr>
              <w:t xml:space="preserve">        -   </w:t>
            </w:r>
          </w:p>
        </w:tc>
      </w:tr>
    </w:tbl>
    <w:p w:rsidR="00007241" w:rsidRPr="00044131" w:rsidRDefault="00007241" w:rsidP="00007241">
      <w:pPr>
        <w:widowControl/>
        <w:jc w:val="left"/>
        <w:rPr>
          <w:rFonts w:ascii="宋体" w:eastAsia="宋体" w:hAnsi="宋体" w:cs="宋体"/>
          <w:kern w:val="0"/>
          <w:sz w:val="20"/>
          <w:szCs w:val="20"/>
        </w:rPr>
      </w:pPr>
      <w:r w:rsidRPr="00044131">
        <w:rPr>
          <w:rFonts w:ascii="宋体" w:eastAsia="宋体" w:hAnsi="宋体" w:cs="宋体" w:hint="eastAsia"/>
          <w:kern w:val="0"/>
          <w:sz w:val="20"/>
          <w:szCs w:val="20"/>
        </w:rPr>
        <w:t>注：1.本表依据《财政拨款收入支出决算总表》（</w:t>
      </w:r>
      <w:proofErr w:type="gramStart"/>
      <w:r w:rsidRPr="00044131">
        <w:rPr>
          <w:rFonts w:ascii="宋体" w:eastAsia="宋体" w:hAnsi="宋体" w:cs="宋体" w:hint="eastAsia"/>
          <w:kern w:val="0"/>
          <w:sz w:val="20"/>
          <w:szCs w:val="20"/>
        </w:rPr>
        <w:t>财决</w:t>
      </w:r>
      <w:proofErr w:type="gramEnd"/>
      <w:r w:rsidRPr="00044131">
        <w:rPr>
          <w:rFonts w:ascii="宋体" w:eastAsia="宋体" w:hAnsi="宋体" w:cs="宋体" w:hint="eastAsia"/>
          <w:kern w:val="0"/>
          <w:sz w:val="20"/>
          <w:szCs w:val="20"/>
        </w:rPr>
        <w:t>01-1表）进行批复。</w:t>
      </w:r>
    </w:p>
    <w:p w:rsidR="00007241" w:rsidRDefault="00007241" w:rsidP="00007241">
      <w:pPr>
        <w:widowControl/>
        <w:ind w:firstLine="390"/>
        <w:jc w:val="left"/>
        <w:rPr>
          <w:rFonts w:ascii="宋体" w:eastAsia="宋体" w:hAnsi="宋体" w:cs="宋体"/>
          <w:kern w:val="0"/>
          <w:sz w:val="20"/>
          <w:szCs w:val="20"/>
        </w:rPr>
      </w:pPr>
      <w:r w:rsidRPr="00044131">
        <w:rPr>
          <w:rFonts w:ascii="宋体" w:eastAsia="宋体" w:hAnsi="宋体" w:cs="宋体" w:hint="eastAsia"/>
          <w:kern w:val="0"/>
          <w:sz w:val="20"/>
          <w:szCs w:val="20"/>
        </w:rPr>
        <w:t>2.本表以“万元”为金额单位（保留两位小数）。</w:t>
      </w:r>
    </w:p>
    <w:p w:rsidR="00007241" w:rsidRPr="00007241" w:rsidRDefault="00007241" w:rsidP="00007241">
      <w:pPr>
        <w:widowControl/>
        <w:ind w:firstLine="390"/>
        <w:jc w:val="left"/>
        <w:rPr>
          <w:rFonts w:ascii="宋体" w:eastAsia="宋体" w:hAnsi="宋体" w:cs="宋体"/>
          <w:kern w:val="0"/>
          <w:sz w:val="20"/>
          <w:szCs w:val="20"/>
        </w:rPr>
      </w:pPr>
      <w:r w:rsidRPr="00044131">
        <w:rPr>
          <w:rFonts w:ascii="宋体" w:eastAsia="宋体" w:hAnsi="宋体" w:cs="宋体" w:hint="eastAsia"/>
          <w:kern w:val="0"/>
          <w:sz w:val="20"/>
          <w:szCs w:val="20"/>
        </w:rPr>
        <w:t>3、本表反映部门本年度一般公共预算财政拨款和政府性基金预算财政拨款的总收支和年末结转结余情</w:t>
      </w:r>
      <w:r>
        <w:rPr>
          <w:rFonts w:ascii="宋体" w:eastAsia="宋体" w:hAnsi="宋体" w:cs="宋体" w:hint="eastAsia"/>
          <w:kern w:val="0"/>
          <w:sz w:val="20"/>
          <w:szCs w:val="20"/>
        </w:rPr>
        <w:t>况。</w:t>
      </w:r>
    </w:p>
    <w:p w:rsidR="00361F25" w:rsidRDefault="003638A2" w:rsidP="00A93ED6">
      <w:pPr>
        <w:ind w:firstLineChars="1150" w:firstLine="3680"/>
        <w:jc w:val="left"/>
        <w:rPr>
          <w:rFonts w:ascii="仿宋" w:eastAsia="仿宋" w:hAnsi="仿宋" w:cs="仿宋"/>
          <w:sz w:val="32"/>
        </w:rPr>
      </w:pPr>
      <w:r>
        <w:rPr>
          <w:rFonts w:ascii="仿宋" w:eastAsia="仿宋" w:hAnsi="仿宋" w:cs="仿宋"/>
          <w:sz w:val="32"/>
        </w:rPr>
        <w:lastRenderedPageBreak/>
        <w:t>表5：一般公共预算财政拨款支出决算表</w:t>
      </w:r>
    </w:p>
    <w:tbl>
      <w:tblPr>
        <w:tblW w:w="14800" w:type="dxa"/>
        <w:tblLayout w:type="fixed"/>
        <w:tblLook w:val="04A0"/>
      </w:tblPr>
      <w:tblGrid>
        <w:gridCol w:w="103"/>
        <w:gridCol w:w="689"/>
        <w:gridCol w:w="897"/>
        <w:gridCol w:w="2847"/>
        <w:gridCol w:w="922"/>
        <w:gridCol w:w="448"/>
        <w:gridCol w:w="1621"/>
        <w:gridCol w:w="614"/>
        <w:gridCol w:w="756"/>
        <w:gridCol w:w="1323"/>
        <w:gridCol w:w="604"/>
        <w:gridCol w:w="766"/>
        <w:gridCol w:w="1840"/>
        <w:gridCol w:w="73"/>
        <w:gridCol w:w="1297"/>
      </w:tblGrid>
      <w:tr w:rsidR="00A93ED6" w:rsidRPr="00D54F99" w:rsidTr="00A93ED6">
        <w:trPr>
          <w:trHeight w:val="285"/>
        </w:trPr>
        <w:tc>
          <w:tcPr>
            <w:tcW w:w="5906" w:type="dxa"/>
            <w:gridSpan w:val="6"/>
            <w:tcBorders>
              <w:top w:val="nil"/>
              <w:left w:val="nil"/>
              <w:bottom w:val="nil"/>
              <w:right w:val="nil"/>
            </w:tcBorders>
            <w:shd w:val="clear" w:color="000000" w:fill="FFFFFF"/>
            <w:noWrap/>
            <w:vAlign w:val="center"/>
            <w:hideMark/>
          </w:tcPr>
          <w:p w:rsidR="00A93ED6" w:rsidRPr="00D54F99" w:rsidRDefault="00A93ED6" w:rsidP="00467B6A">
            <w:pPr>
              <w:widowControl/>
              <w:jc w:val="left"/>
              <w:rPr>
                <w:rFonts w:ascii="宋体" w:eastAsia="宋体" w:hAnsi="宋体" w:cs="宋体"/>
                <w:kern w:val="0"/>
                <w:sz w:val="24"/>
                <w:szCs w:val="24"/>
              </w:rPr>
            </w:pPr>
            <w:r w:rsidRPr="00D54F99">
              <w:rPr>
                <w:rFonts w:ascii="宋体" w:eastAsia="宋体" w:hAnsi="宋体" w:cs="宋体" w:hint="eastAsia"/>
                <w:kern w:val="0"/>
                <w:sz w:val="24"/>
                <w:szCs w:val="24"/>
              </w:rPr>
              <w:t>部门：湖南省益阳市计量测试检定所</w:t>
            </w:r>
          </w:p>
        </w:tc>
        <w:tc>
          <w:tcPr>
            <w:tcW w:w="2991"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c>
          <w:tcPr>
            <w:tcW w:w="2693"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c>
          <w:tcPr>
            <w:tcW w:w="3210" w:type="dxa"/>
            <w:gridSpan w:val="3"/>
            <w:tcBorders>
              <w:top w:val="nil"/>
              <w:left w:val="nil"/>
              <w:bottom w:val="nil"/>
              <w:right w:val="nil"/>
            </w:tcBorders>
            <w:shd w:val="clear" w:color="000000" w:fill="FFFFFF"/>
            <w:noWrap/>
            <w:vAlign w:val="center"/>
            <w:hideMark/>
          </w:tcPr>
          <w:p w:rsidR="00A93ED6" w:rsidRPr="00D54F99" w:rsidRDefault="00A93ED6" w:rsidP="00467B6A">
            <w:pPr>
              <w:widowControl/>
              <w:jc w:val="right"/>
              <w:rPr>
                <w:rFonts w:ascii="宋体" w:eastAsia="宋体" w:hAnsi="宋体" w:cs="宋体"/>
                <w:kern w:val="0"/>
                <w:sz w:val="20"/>
                <w:szCs w:val="20"/>
              </w:rPr>
            </w:pPr>
            <w:proofErr w:type="gramStart"/>
            <w:r w:rsidRPr="00D54F99">
              <w:rPr>
                <w:rFonts w:ascii="宋体" w:eastAsia="宋体" w:hAnsi="宋体" w:cs="宋体" w:hint="eastAsia"/>
                <w:kern w:val="0"/>
                <w:sz w:val="20"/>
                <w:szCs w:val="20"/>
              </w:rPr>
              <w:t>财决公开</w:t>
            </w:r>
            <w:proofErr w:type="gramEnd"/>
            <w:r w:rsidRPr="00D54F99">
              <w:rPr>
                <w:rFonts w:ascii="Times New Roman" w:eastAsia="宋体" w:hAnsi="Times New Roman" w:cs="Times New Roman"/>
                <w:kern w:val="0"/>
                <w:sz w:val="22"/>
              </w:rPr>
              <w:t>05</w:t>
            </w:r>
            <w:r w:rsidRPr="00D54F99">
              <w:rPr>
                <w:rFonts w:ascii="宋体" w:eastAsia="宋体" w:hAnsi="宋体" w:cs="宋体" w:hint="eastAsia"/>
                <w:kern w:val="0"/>
                <w:sz w:val="22"/>
              </w:rPr>
              <w:t>表</w:t>
            </w:r>
          </w:p>
        </w:tc>
      </w:tr>
      <w:tr w:rsidR="00A93ED6" w:rsidRPr="00D54F99" w:rsidTr="00A93ED6">
        <w:trPr>
          <w:gridAfter w:val="2"/>
          <w:wAfter w:w="1370" w:type="dxa"/>
          <w:trHeight w:val="300"/>
        </w:trPr>
        <w:tc>
          <w:tcPr>
            <w:tcW w:w="4536" w:type="dxa"/>
            <w:gridSpan w:val="4"/>
            <w:tcBorders>
              <w:top w:val="nil"/>
              <w:left w:val="nil"/>
              <w:bottom w:val="nil"/>
              <w:right w:val="nil"/>
            </w:tcBorders>
            <w:shd w:val="clear" w:color="000000" w:fill="FFFFFF"/>
            <w:vAlign w:val="center"/>
            <w:hideMark/>
          </w:tcPr>
          <w:p w:rsidR="00A93ED6" w:rsidRPr="00D54F99" w:rsidRDefault="00A93ED6" w:rsidP="00467B6A">
            <w:pPr>
              <w:widowControl/>
              <w:jc w:val="center"/>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c>
          <w:tcPr>
            <w:tcW w:w="2991"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c>
          <w:tcPr>
            <w:tcW w:w="2693"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c>
          <w:tcPr>
            <w:tcW w:w="3210" w:type="dxa"/>
            <w:gridSpan w:val="3"/>
            <w:tcBorders>
              <w:top w:val="nil"/>
              <w:left w:val="nil"/>
              <w:bottom w:val="nil"/>
              <w:right w:val="nil"/>
            </w:tcBorders>
            <w:shd w:val="clear" w:color="000000" w:fill="FFFFFF"/>
            <w:noWrap/>
            <w:vAlign w:val="center"/>
            <w:hideMark/>
          </w:tcPr>
          <w:p w:rsidR="00A93ED6" w:rsidRPr="00D54F99" w:rsidRDefault="00A93ED6" w:rsidP="00467B6A">
            <w:pPr>
              <w:widowControl/>
              <w:jc w:val="right"/>
              <w:rPr>
                <w:rFonts w:ascii="宋体" w:eastAsia="宋体" w:hAnsi="宋体" w:cs="宋体"/>
                <w:kern w:val="0"/>
                <w:sz w:val="20"/>
                <w:szCs w:val="20"/>
              </w:rPr>
            </w:pPr>
            <w:r w:rsidRPr="00D54F99">
              <w:rPr>
                <w:rFonts w:ascii="宋体" w:eastAsia="宋体" w:hAnsi="宋体" w:cs="宋体" w:hint="eastAsia"/>
                <w:kern w:val="0"/>
                <w:sz w:val="20"/>
                <w:szCs w:val="20"/>
              </w:rPr>
              <w:t>单位：万元</w:t>
            </w:r>
          </w:p>
        </w:tc>
      </w:tr>
      <w:tr w:rsidR="00A93ED6" w:rsidRPr="00D54F99" w:rsidTr="00A93ED6">
        <w:trPr>
          <w:trHeight w:val="300"/>
        </w:trPr>
        <w:tc>
          <w:tcPr>
            <w:tcW w:w="8897" w:type="dxa"/>
            <w:gridSpan w:val="9"/>
            <w:tcBorders>
              <w:top w:val="nil"/>
              <w:left w:val="nil"/>
              <w:bottom w:val="nil"/>
              <w:right w:val="nil"/>
            </w:tcBorders>
            <w:shd w:val="clear" w:color="000000" w:fill="FFFFFF"/>
            <w:noWrap/>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注：1.本表依据《一般公共预算财政拨款收入支出决算表》（</w:t>
            </w:r>
            <w:proofErr w:type="gramStart"/>
            <w:r w:rsidRPr="00D54F99">
              <w:rPr>
                <w:rFonts w:ascii="宋体" w:eastAsia="宋体" w:hAnsi="宋体" w:cs="宋体" w:hint="eastAsia"/>
                <w:kern w:val="0"/>
                <w:sz w:val="20"/>
                <w:szCs w:val="20"/>
              </w:rPr>
              <w:t>财决</w:t>
            </w:r>
            <w:proofErr w:type="gramEnd"/>
            <w:r w:rsidRPr="00D54F99">
              <w:rPr>
                <w:rFonts w:ascii="宋体" w:eastAsia="宋体" w:hAnsi="宋体" w:cs="宋体" w:hint="eastAsia"/>
                <w:kern w:val="0"/>
                <w:sz w:val="20"/>
                <w:szCs w:val="20"/>
              </w:rPr>
              <w:t>07表）进行批复。</w:t>
            </w:r>
          </w:p>
        </w:tc>
        <w:tc>
          <w:tcPr>
            <w:tcW w:w="2693"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2.本表</w:t>
            </w:r>
            <w:proofErr w:type="gramStart"/>
            <w:r w:rsidRPr="00D54F99">
              <w:rPr>
                <w:rFonts w:ascii="宋体" w:eastAsia="宋体" w:hAnsi="宋体" w:cs="宋体" w:hint="eastAsia"/>
                <w:kern w:val="0"/>
                <w:sz w:val="20"/>
                <w:szCs w:val="20"/>
              </w:rPr>
              <w:t>批复到项级</w:t>
            </w:r>
            <w:proofErr w:type="gramEnd"/>
            <w:r w:rsidRPr="00D54F99">
              <w:rPr>
                <w:rFonts w:ascii="宋体" w:eastAsia="宋体" w:hAnsi="宋体" w:cs="宋体" w:hint="eastAsia"/>
                <w:kern w:val="0"/>
                <w:sz w:val="20"/>
                <w:szCs w:val="20"/>
              </w:rPr>
              <w:t>科目。</w:t>
            </w:r>
          </w:p>
        </w:tc>
        <w:tc>
          <w:tcPr>
            <w:tcW w:w="3210" w:type="dxa"/>
            <w:gridSpan w:val="3"/>
            <w:tcBorders>
              <w:top w:val="nil"/>
              <w:left w:val="nil"/>
              <w:bottom w:val="nil"/>
              <w:right w:val="nil"/>
            </w:tcBorders>
            <w:shd w:val="clear" w:color="000000" w:fill="FFFFFF"/>
            <w:noWrap/>
            <w:vAlign w:val="center"/>
            <w:hideMark/>
          </w:tcPr>
          <w:p w:rsidR="00A93ED6" w:rsidRPr="00D54F99" w:rsidRDefault="00A93ED6" w:rsidP="00467B6A">
            <w:pPr>
              <w:widowControl/>
              <w:jc w:val="righ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r>
      <w:tr w:rsidR="00A93ED6" w:rsidRPr="00D54F99" w:rsidTr="00A93ED6">
        <w:trPr>
          <w:trHeight w:val="300"/>
        </w:trPr>
        <w:tc>
          <w:tcPr>
            <w:tcW w:w="14800" w:type="dxa"/>
            <w:gridSpan w:val="15"/>
            <w:tcBorders>
              <w:top w:val="nil"/>
              <w:left w:val="nil"/>
              <w:bottom w:val="nil"/>
            </w:tcBorders>
            <w:shd w:val="clear" w:color="auto" w:fill="auto"/>
            <w:noWrap/>
            <w:vAlign w:val="center"/>
            <w:hideMark/>
          </w:tcPr>
          <w:p w:rsidR="00A93ED6" w:rsidRPr="00D54F99" w:rsidRDefault="00A93ED6" w:rsidP="00467B6A">
            <w:pPr>
              <w:widowControl/>
              <w:jc w:val="left"/>
              <w:rPr>
                <w:rFonts w:ascii="宋体" w:eastAsia="宋体" w:hAnsi="宋体" w:cs="宋体"/>
                <w:kern w:val="0"/>
                <w:sz w:val="20"/>
                <w:szCs w:val="20"/>
              </w:rPr>
            </w:pPr>
            <w:r w:rsidRPr="00D54F99">
              <w:rPr>
                <w:rFonts w:ascii="宋体" w:eastAsia="宋体" w:hAnsi="宋体" w:cs="宋体" w:hint="eastAsia"/>
                <w:kern w:val="0"/>
                <w:sz w:val="20"/>
                <w:szCs w:val="20"/>
              </w:rPr>
              <w:t xml:space="preserve">    3.本表以“万元”为金额单位（保留两位小数）。</w:t>
            </w:r>
            <w:r>
              <w:rPr>
                <w:rFonts w:ascii="宋体" w:eastAsia="宋体" w:hAnsi="宋体" w:cs="宋体" w:hint="eastAsia"/>
                <w:kern w:val="0"/>
                <w:sz w:val="20"/>
                <w:szCs w:val="20"/>
              </w:rPr>
              <w:t xml:space="preserve">                                         </w:t>
            </w:r>
            <w:r w:rsidRPr="00D54F99">
              <w:rPr>
                <w:rFonts w:ascii="宋体" w:eastAsia="宋体" w:hAnsi="宋体" w:cs="宋体" w:hint="eastAsia"/>
                <w:kern w:val="0"/>
                <w:sz w:val="20"/>
                <w:szCs w:val="20"/>
              </w:rPr>
              <w:t>4、本表反映部门本年度一般公共预算财政拨款实际支出情况。</w:t>
            </w:r>
            <w:r>
              <w:rPr>
                <w:rFonts w:ascii="宋体" w:eastAsia="宋体" w:hAnsi="宋体" w:cs="宋体" w:hint="eastAsia"/>
                <w:kern w:val="0"/>
                <w:sz w:val="20"/>
                <w:szCs w:val="20"/>
              </w:rPr>
              <w:t xml:space="preserve">   </w:t>
            </w:r>
          </w:p>
          <w:p w:rsidR="00A93ED6" w:rsidRPr="00D54F99" w:rsidRDefault="00A93ED6" w:rsidP="00467B6A">
            <w:pPr>
              <w:widowControl/>
              <w:jc w:val="right"/>
              <w:rPr>
                <w:rFonts w:ascii="宋体" w:eastAsia="宋体" w:hAnsi="宋体" w:cs="宋体"/>
                <w:kern w:val="0"/>
                <w:sz w:val="20"/>
                <w:szCs w:val="20"/>
              </w:rPr>
            </w:pPr>
            <w:r w:rsidRPr="00D54F99">
              <w:rPr>
                <w:rFonts w:ascii="宋体" w:eastAsia="宋体" w:hAnsi="宋体" w:cs="宋体" w:hint="eastAsia"/>
                <w:kern w:val="0"/>
                <w:sz w:val="20"/>
                <w:szCs w:val="20"/>
              </w:rPr>
              <w:t xml:space="preserve">　</w:t>
            </w:r>
          </w:p>
        </w:tc>
      </w:tr>
      <w:tr w:rsidR="00A93ED6" w:rsidRPr="00A93ED6" w:rsidTr="00A93ED6">
        <w:trPr>
          <w:gridBefore w:val="1"/>
          <w:gridAfter w:val="1"/>
          <w:wBefore w:w="103" w:type="dxa"/>
          <w:wAfter w:w="1297" w:type="dxa"/>
          <w:trHeight w:val="369"/>
        </w:trPr>
        <w:tc>
          <w:tcPr>
            <w:tcW w:w="53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 xml:space="preserve">项 </w:t>
            </w:r>
            <w:r w:rsidRPr="00A93ED6">
              <w:rPr>
                <w:rFonts w:ascii="宋体" w:eastAsia="宋体" w:hAnsi="宋体" w:cs="宋体" w:hint="eastAsia"/>
                <w:kern w:val="0"/>
                <w:sz w:val="22"/>
              </w:rPr>
              <w:t xml:space="preserve">   </w:t>
            </w:r>
            <w:r w:rsidRPr="00A93ED6">
              <w:rPr>
                <w:rFonts w:ascii="宋体" w:eastAsia="宋体" w:hAnsi="宋体" w:cs="宋体" w:hint="eastAsia"/>
                <w:kern w:val="0"/>
                <w:sz w:val="24"/>
                <w:szCs w:val="24"/>
              </w:rPr>
              <w:t>目</w:t>
            </w:r>
          </w:p>
        </w:tc>
        <w:tc>
          <w:tcPr>
            <w:tcW w:w="26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本年支出合计</w:t>
            </w:r>
          </w:p>
        </w:tc>
        <w:tc>
          <w:tcPr>
            <w:tcW w:w="26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 xml:space="preserve">基本支出  </w:t>
            </w:r>
          </w:p>
        </w:tc>
        <w:tc>
          <w:tcPr>
            <w:tcW w:w="26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项目支出</w:t>
            </w:r>
          </w:p>
        </w:tc>
      </w:tr>
      <w:tr w:rsidR="00A93ED6" w:rsidRPr="00A93ED6" w:rsidTr="00A93ED6">
        <w:trPr>
          <w:gridBefore w:val="1"/>
          <w:gridAfter w:val="1"/>
          <w:wBefore w:w="103" w:type="dxa"/>
          <w:wAfter w:w="1297" w:type="dxa"/>
          <w:trHeight w:val="369"/>
        </w:trPr>
        <w:tc>
          <w:tcPr>
            <w:tcW w:w="15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功能分类          科目编码</w:t>
            </w:r>
          </w:p>
        </w:tc>
        <w:tc>
          <w:tcPr>
            <w:tcW w:w="376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0"/>
                <w:szCs w:val="20"/>
              </w:rPr>
            </w:pPr>
            <w:r w:rsidRPr="00A93ED6">
              <w:rPr>
                <w:rFonts w:ascii="宋体" w:eastAsia="宋体" w:hAnsi="宋体" w:cs="宋体" w:hint="eastAsia"/>
                <w:kern w:val="0"/>
                <w:sz w:val="20"/>
                <w:szCs w:val="20"/>
              </w:rPr>
              <w:t>科目名称</w:t>
            </w: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vMerge/>
            <w:tcBorders>
              <w:top w:val="nil"/>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0"/>
                <w:szCs w:val="20"/>
              </w:rPr>
            </w:pP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vMerge/>
            <w:tcBorders>
              <w:top w:val="nil"/>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0"/>
                <w:szCs w:val="20"/>
              </w:rPr>
            </w:pP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83"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53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栏次</w:t>
            </w:r>
          </w:p>
        </w:tc>
        <w:tc>
          <w:tcPr>
            <w:tcW w:w="2683"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1</w:t>
            </w:r>
          </w:p>
        </w:tc>
        <w:tc>
          <w:tcPr>
            <w:tcW w:w="2683"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2</w:t>
            </w:r>
          </w:p>
        </w:tc>
        <w:tc>
          <w:tcPr>
            <w:tcW w:w="2679"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3</w:t>
            </w:r>
          </w:p>
        </w:tc>
      </w:tr>
      <w:tr w:rsidR="00A93ED6" w:rsidRPr="00A93ED6" w:rsidTr="00A93ED6">
        <w:trPr>
          <w:gridBefore w:val="1"/>
          <w:gridAfter w:val="1"/>
          <w:wBefore w:w="103" w:type="dxa"/>
          <w:wAfter w:w="1297" w:type="dxa"/>
          <w:trHeight w:val="369"/>
        </w:trPr>
        <w:tc>
          <w:tcPr>
            <w:tcW w:w="53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kern w:val="0"/>
                <w:sz w:val="24"/>
                <w:szCs w:val="24"/>
              </w:rPr>
            </w:pPr>
            <w:r w:rsidRPr="00A93ED6">
              <w:rPr>
                <w:rFonts w:ascii="宋体" w:eastAsia="宋体" w:hAnsi="宋体" w:cs="宋体" w:hint="eastAsia"/>
                <w:kern w:val="0"/>
                <w:sz w:val="24"/>
                <w:szCs w:val="24"/>
              </w:rPr>
              <w:t>合计</w:t>
            </w:r>
          </w:p>
        </w:tc>
        <w:tc>
          <w:tcPr>
            <w:tcW w:w="2683"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453.58</w:t>
            </w:r>
          </w:p>
        </w:tc>
        <w:tc>
          <w:tcPr>
            <w:tcW w:w="2683"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445.72</w:t>
            </w:r>
          </w:p>
        </w:tc>
        <w:tc>
          <w:tcPr>
            <w:tcW w:w="2679"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7.85</w:t>
            </w:r>
          </w:p>
        </w:tc>
      </w:tr>
      <w:tr w:rsidR="00A93ED6" w:rsidRPr="00A93ED6" w:rsidTr="00A93ED6">
        <w:trPr>
          <w:gridBefore w:val="1"/>
          <w:gridAfter w:val="1"/>
          <w:wBefore w:w="103" w:type="dxa"/>
          <w:wAfter w:w="1297" w:type="dxa"/>
          <w:trHeight w:val="369"/>
        </w:trPr>
        <w:tc>
          <w:tcPr>
            <w:tcW w:w="689"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一般公共服务支出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409.08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405.95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3.13 </w:t>
            </w: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20138</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市场监督管理事务</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409.08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405.95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3.13 </w:t>
            </w: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2013801</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行政运行</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33.46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33.46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2013850</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事业运行</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372.48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372.48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2013899</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其他市场监督管理事务</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3.13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3.13 </w:t>
            </w:r>
          </w:p>
        </w:tc>
      </w:tr>
      <w:tr w:rsidR="00A93ED6" w:rsidRPr="00A93ED6" w:rsidTr="00A93ED6">
        <w:trPr>
          <w:gridBefore w:val="1"/>
          <w:gridAfter w:val="1"/>
          <w:wBefore w:w="103" w:type="dxa"/>
          <w:wAfter w:w="1297" w:type="dxa"/>
          <w:trHeight w:val="369"/>
        </w:trPr>
        <w:tc>
          <w:tcPr>
            <w:tcW w:w="689"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205</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教育支出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Pr>
                <w:rFonts w:ascii="宋体" w:eastAsia="宋体" w:hAnsi="宋体" w:cs="宋体" w:hint="eastAsia"/>
                <w:kern w:val="0"/>
                <w:sz w:val="24"/>
                <w:szCs w:val="24"/>
              </w:rPr>
              <w:t>205</w:t>
            </w:r>
            <w:r w:rsidRPr="00A93ED6">
              <w:rPr>
                <w:rFonts w:ascii="宋体" w:eastAsia="宋体" w:hAnsi="宋体" w:cs="宋体" w:hint="eastAsia"/>
                <w:kern w:val="0"/>
                <w:sz w:val="24"/>
                <w:szCs w:val="24"/>
              </w:rPr>
              <w:t>99</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其他教育支出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2059999</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其他教育支出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4.72 </w:t>
            </w:r>
          </w:p>
        </w:tc>
      </w:tr>
      <w:tr w:rsidR="00A93ED6" w:rsidRPr="00A93ED6" w:rsidTr="00A93ED6">
        <w:trPr>
          <w:gridBefore w:val="1"/>
          <w:gridAfter w:val="1"/>
          <w:wBefore w:w="103" w:type="dxa"/>
          <w:wAfter w:w="1297" w:type="dxa"/>
          <w:trHeight w:val="369"/>
        </w:trPr>
        <w:tc>
          <w:tcPr>
            <w:tcW w:w="689"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208</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社会保障和就业支出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20805</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行政事业单位离退休</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2080501</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归口管理的行政单位离退休</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3.26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689"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210</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卫生健康支出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21011</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行政事业单位医疗</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2101102</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事业单位医疗</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14.19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689"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221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住房保障支出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22102</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住房改革支出</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r w:rsidR="00A93ED6" w:rsidRPr="00A93ED6" w:rsidTr="00A93ED6">
        <w:trPr>
          <w:gridBefore w:val="1"/>
          <w:gridAfter w:val="1"/>
          <w:wBefore w:w="103" w:type="dxa"/>
          <w:wAfter w:w="1297" w:type="dxa"/>
          <w:trHeight w:val="369"/>
        </w:trPr>
        <w:tc>
          <w:tcPr>
            <w:tcW w:w="1586"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2210201</w:t>
            </w:r>
          </w:p>
        </w:tc>
        <w:tc>
          <w:tcPr>
            <w:tcW w:w="37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kern w:val="0"/>
                <w:sz w:val="24"/>
                <w:szCs w:val="24"/>
              </w:rPr>
            </w:pPr>
            <w:r w:rsidRPr="00A93ED6">
              <w:rPr>
                <w:rFonts w:ascii="宋体" w:eastAsia="宋体" w:hAnsi="宋体" w:cs="宋体" w:hint="eastAsia"/>
                <w:kern w:val="0"/>
                <w:sz w:val="24"/>
                <w:szCs w:val="24"/>
              </w:rPr>
              <w:t xml:space="preserve">  住房公积金</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kern w:val="0"/>
                <w:sz w:val="24"/>
                <w:szCs w:val="24"/>
              </w:rPr>
            </w:pPr>
            <w:r w:rsidRPr="00A93ED6">
              <w:rPr>
                <w:rFonts w:ascii="宋体" w:eastAsia="宋体" w:hAnsi="宋体" w:cs="宋体" w:hint="eastAsia"/>
                <w:kern w:val="0"/>
                <w:sz w:val="24"/>
                <w:szCs w:val="24"/>
              </w:rPr>
              <w:t xml:space="preserve">22.32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kern w:val="0"/>
                <w:sz w:val="24"/>
                <w:szCs w:val="24"/>
              </w:rPr>
            </w:pPr>
          </w:p>
        </w:tc>
      </w:tr>
    </w:tbl>
    <w:p w:rsidR="00A93ED6" w:rsidRPr="00A93ED6" w:rsidRDefault="00A93ED6" w:rsidP="00A93ED6">
      <w:pPr>
        <w:ind w:firstLineChars="1150" w:firstLine="3680"/>
        <w:jc w:val="left"/>
        <w:rPr>
          <w:rFonts w:ascii="仿宋" w:eastAsia="仿宋" w:hAnsi="仿宋" w:cs="仿宋"/>
          <w:sz w:val="32"/>
        </w:rPr>
      </w:pPr>
    </w:p>
    <w:p w:rsidR="00361F25" w:rsidRDefault="003638A2" w:rsidP="00A93ED6">
      <w:pPr>
        <w:ind w:firstLineChars="1200" w:firstLine="3840"/>
        <w:jc w:val="left"/>
        <w:rPr>
          <w:rFonts w:ascii="仿宋" w:eastAsia="仿宋" w:hAnsi="仿宋" w:cs="仿宋"/>
          <w:sz w:val="32"/>
        </w:rPr>
      </w:pPr>
      <w:r>
        <w:rPr>
          <w:rFonts w:ascii="仿宋" w:eastAsia="仿宋" w:hAnsi="仿宋" w:cs="仿宋"/>
          <w:sz w:val="32"/>
        </w:rPr>
        <w:t>表6：一般公共预算财政拨款基本支出决算表</w:t>
      </w:r>
    </w:p>
    <w:tbl>
      <w:tblPr>
        <w:tblW w:w="5000" w:type="pct"/>
        <w:tblLook w:val="04A0"/>
      </w:tblPr>
      <w:tblGrid>
        <w:gridCol w:w="103"/>
        <w:gridCol w:w="576"/>
        <w:gridCol w:w="668"/>
        <w:gridCol w:w="800"/>
        <w:gridCol w:w="394"/>
        <w:gridCol w:w="2632"/>
        <w:gridCol w:w="2696"/>
        <w:gridCol w:w="1015"/>
        <w:gridCol w:w="1674"/>
        <w:gridCol w:w="7"/>
        <w:gridCol w:w="1532"/>
        <w:gridCol w:w="1026"/>
        <w:gridCol w:w="1663"/>
      </w:tblGrid>
      <w:tr w:rsidR="00A93ED6" w:rsidRPr="00D54F99" w:rsidTr="00A93ED6">
        <w:trPr>
          <w:trHeight w:val="285"/>
        </w:trPr>
        <w:tc>
          <w:tcPr>
            <w:tcW w:w="8749" w:type="dxa"/>
            <w:gridSpan w:val="8"/>
            <w:tcBorders>
              <w:top w:val="nil"/>
              <w:left w:val="nil"/>
              <w:bottom w:val="nil"/>
              <w:right w:val="nil"/>
            </w:tcBorders>
            <w:shd w:val="clear" w:color="000000" w:fill="FFFFFF"/>
            <w:noWrap/>
            <w:vAlign w:val="center"/>
            <w:hideMark/>
          </w:tcPr>
          <w:p w:rsidR="00A93ED6" w:rsidRPr="00D54F99" w:rsidRDefault="00A93ED6" w:rsidP="00467B6A">
            <w:pPr>
              <w:widowControl/>
              <w:jc w:val="left"/>
              <w:rPr>
                <w:rFonts w:ascii="宋体" w:eastAsia="宋体" w:hAnsi="宋体" w:cs="宋体"/>
                <w:color w:val="000000"/>
                <w:kern w:val="0"/>
                <w:sz w:val="24"/>
                <w:szCs w:val="24"/>
              </w:rPr>
            </w:pPr>
            <w:r w:rsidRPr="00D54F99">
              <w:rPr>
                <w:rFonts w:ascii="宋体" w:eastAsia="宋体" w:hAnsi="宋体" w:cs="宋体" w:hint="eastAsia"/>
                <w:color w:val="000000"/>
                <w:kern w:val="0"/>
                <w:sz w:val="24"/>
                <w:szCs w:val="24"/>
              </w:rPr>
              <w:t>部门：湖南省益阳市计量测试检定所</w:t>
            </w:r>
          </w:p>
        </w:tc>
        <w:tc>
          <w:tcPr>
            <w:tcW w:w="1674" w:type="dxa"/>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1674" w:type="dxa"/>
            <w:gridSpan w:val="2"/>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2689" w:type="dxa"/>
            <w:gridSpan w:val="2"/>
            <w:tcBorders>
              <w:top w:val="nil"/>
              <w:left w:val="nil"/>
              <w:bottom w:val="nil"/>
              <w:right w:val="nil"/>
            </w:tcBorders>
            <w:shd w:val="clear" w:color="000000" w:fill="FFFFFF"/>
            <w:noWrap/>
            <w:vAlign w:val="center"/>
            <w:hideMark/>
          </w:tcPr>
          <w:p w:rsidR="00A93ED6" w:rsidRPr="00D54F99" w:rsidRDefault="00A93ED6" w:rsidP="00467B6A">
            <w:pPr>
              <w:widowControl/>
              <w:jc w:val="right"/>
              <w:rPr>
                <w:rFonts w:ascii="宋体" w:eastAsia="宋体" w:hAnsi="宋体" w:cs="宋体"/>
                <w:color w:val="000000"/>
                <w:kern w:val="0"/>
                <w:sz w:val="20"/>
                <w:szCs w:val="20"/>
              </w:rPr>
            </w:pPr>
            <w:proofErr w:type="gramStart"/>
            <w:r w:rsidRPr="00D54F99">
              <w:rPr>
                <w:rFonts w:ascii="宋体" w:eastAsia="宋体" w:hAnsi="宋体" w:cs="宋体" w:hint="eastAsia"/>
                <w:color w:val="000000"/>
                <w:kern w:val="0"/>
                <w:sz w:val="20"/>
                <w:szCs w:val="20"/>
              </w:rPr>
              <w:t>财决公开</w:t>
            </w:r>
            <w:proofErr w:type="gramEnd"/>
            <w:r w:rsidRPr="00D54F99">
              <w:rPr>
                <w:rFonts w:ascii="宋体" w:eastAsia="宋体" w:hAnsi="宋体" w:cs="宋体" w:hint="eastAsia"/>
                <w:color w:val="000000"/>
                <w:kern w:val="0"/>
                <w:sz w:val="20"/>
                <w:szCs w:val="20"/>
              </w:rPr>
              <w:t>06表</w:t>
            </w:r>
          </w:p>
        </w:tc>
      </w:tr>
      <w:tr w:rsidR="00A93ED6" w:rsidRPr="00D54F99" w:rsidTr="00A93ED6">
        <w:trPr>
          <w:trHeight w:val="300"/>
        </w:trPr>
        <w:tc>
          <w:tcPr>
            <w:tcW w:w="2012" w:type="dxa"/>
            <w:gridSpan w:val="4"/>
            <w:tcBorders>
              <w:top w:val="nil"/>
              <w:left w:val="nil"/>
              <w:bottom w:val="nil"/>
              <w:right w:val="nil"/>
            </w:tcBorders>
            <w:shd w:val="clear" w:color="000000" w:fill="FFFFFF"/>
            <w:noWrap/>
            <w:vAlign w:val="center"/>
            <w:hideMark/>
          </w:tcPr>
          <w:p w:rsidR="00A93ED6" w:rsidRPr="00D54F99" w:rsidRDefault="00A93ED6" w:rsidP="00467B6A">
            <w:pPr>
              <w:widowControl/>
              <w:jc w:val="left"/>
              <w:rPr>
                <w:rFonts w:ascii="宋体" w:eastAsia="宋体" w:hAnsi="宋体" w:cs="宋体"/>
                <w:color w:val="000000"/>
                <w:kern w:val="0"/>
                <w:sz w:val="24"/>
                <w:szCs w:val="24"/>
              </w:rPr>
            </w:pPr>
            <w:r w:rsidRPr="00D54F99">
              <w:rPr>
                <w:rFonts w:ascii="宋体" w:eastAsia="宋体" w:hAnsi="宋体" w:cs="宋体" w:hint="eastAsia"/>
                <w:color w:val="000000"/>
                <w:kern w:val="0"/>
                <w:sz w:val="24"/>
                <w:szCs w:val="24"/>
              </w:rPr>
              <w:t xml:space="preserve">　</w:t>
            </w:r>
          </w:p>
        </w:tc>
        <w:tc>
          <w:tcPr>
            <w:tcW w:w="394" w:type="dxa"/>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6343" w:type="dxa"/>
            <w:gridSpan w:val="3"/>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1674" w:type="dxa"/>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1674" w:type="dxa"/>
            <w:gridSpan w:val="2"/>
            <w:tcBorders>
              <w:top w:val="nil"/>
              <w:left w:val="nil"/>
              <w:bottom w:val="nil"/>
              <w:right w:val="nil"/>
            </w:tcBorders>
            <w:shd w:val="clear" w:color="000000" w:fill="FFFFFF"/>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c>
          <w:tcPr>
            <w:tcW w:w="2689" w:type="dxa"/>
            <w:gridSpan w:val="2"/>
            <w:tcBorders>
              <w:top w:val="nil"/>
              <w:left w:val="nil"/>
              <w:bottom w:val="nil"/>
              <w:right w:val="nil"/>
            </w:tcBorders>
            <w:shd w:val="clear" w:color="000000" w:fill="FFFFFF"/>
            <w:noWrap/>
            <w:vAlign w:val="center"/>
            <w:hideMark/>
          </w:tcPr>
          <w:p w:rsidR="00A93ED6" w:rsidRPr="00D54F99" w:rsidRDefault="00A93ED6" w:rsidP="00467B6A">
            <w:pPr>
              <w:widowControl/>
              <w:jc w:val="righ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单位：万元</w:t>
            </w:r>
          </w:p>
        </w:tc>
      </w:tr>
      <w:tr w:rsidR="00A93ED6" w:rsidRPr="00D54F99" w:rsidTr="00A93ED6">
        <w:trPr>
          <w:trHeight w:val="300"/>
        </w:trPr>
        <w:tc>
          <w:tcPr>
            <w:tcW w:w="14786" w:type="dxa"/>
            <w:gridSpan w:val="13"/>
            <w:tcBorders>
              <w:top w:val="nil"/>
              <w:left w:val="nil"/>
              <w:bottom w:val="nil"/>
            </w:tcBorders>
            <w:shd w:val="clear" w:color="auto" w:fill="auto"/>
            <w:noWrap/>
            <w:vAlign w:val="center"/>
            <w:hideMark/>
          </w:tcPr>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注：1.本表依据《一般公共预算财政拨款基本支出决算明细表》（</w:t>
            </w:r>
            <w:proofErr w:type="gramStart"/>
            <w:r w:rsidRPr="00D54F99">
              <w:rPr>
                <w:rFonts w:ascii="宋体" w:eastAsia="宋体" w:hAnsi="宋体" w:cs="宋体" w:hint="eastAsia"/>
                <w:color w:val="000000"/>
                <w:kern w:val="0"/>
                <w:sz w:val="20"/>
                <w:szCs w:val="20"/>
              </w:rPr>
              <w:t>财决</w:t>
            </w:r>
            <w:proofErr w:type="gramEnd"/>
            <w:r w:rsidRPr="00D54F99">
              <w:rPr>
                <w:rFonts w:ascii="宋体" w:eastAsia="宋体" w:hAnsi="宋体" w:cs="宋体" w:hint="eastAsia"/>
                <w:color w:val="000000"/>
                <w:kern w:val="0"/>
                <w:sz w:val="20"/>
                <w:szCs w:val="20"/>
              </w:rPr>
              <w:t>08-1表）进行批复。</w:t>
            </w:r>
          </w:p>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2.本表批复到款级科目。</w:t>
            </w:r>
          </w:p>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3.本表以“万元”为金额单位（保留两位小数）。</w:t>
            </w:r>
          </w:p>
          <w:p w:rsidR="00A93ED6" w:rsidRPr="00D54F99" w:rsidRDefault="00A93ED6" w:rsidP="00467B6A">
            <w:pPr>
              <w:widowControl/>
              <w:jc w:val="lef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4、本表反映部门本年度一般公共预算财政拨款基本支出明细情况。</w:t>
            </w:r>
          </w:p>
          <w:p w:rsidR="00A93ED6" w:rsidRPr="00D54F99" w:rsidRDefault="00A93ED6" w:rsidP="00467B6A">
            <w:pPr>
              <w:widowControl/>
              <w:jc w:val="right"/>
              <w:rPr>
                <w:rFonts w:ascii="宋体" w:eastAsia="宋体" w:hAnsi="宋体" w:cs="宋体"/>
                <w:color w:val="000000"/>
                <w:kern w:val="0"/>
                <w:sz w:val="20"/>
                <w:szCs w:val="20"/>
              </w:rPr>
            </w:pPr>
            <w:r w:rsidRPr="00D54F99">
              <w:rPr>
                <w:rFonts w:ascii="宋体" w:eastAsia="宋体" w:hAnsi="宋体" w:cs="宋体" w:hint="eastAsia"/>
                <w:color w:val="000000"/>
                <w:kern w:val="0"/>
                <w:sz w:val="20"/>
                <w:szCs w:val="20"/>
              </w:rPr>
              <w:t xml:space="preserve">　</w:t>
            </w:r>
          </w:p>
        </w:tc>
      </w:tr>
      <w:tr w:rsidR="00A93ED6" w:rsidRPr="00A93ED6" w:rsidTr="00A93ED6">
        <w:trPr>
          <w:gridBefore w:val="1"/>
          <w:gridAfter w:val="1"/>
          <w:wBefore w:w="103" w:type="dxa"/>
          <w:wAfter w:w="1663" w:type="dxa"/>
          <w:trHeight w:val="405"/>
        </w:trPr>
        <w:tc>
          <w:tcPr>
            <w:tcW w:w="49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项 </w:t>
            </w:r>
            <w:r w:rsidRPr="00A93ED6">
              <w:rPr>
                <w:rFonts w:ascii="宋体" w:eastAsia="宋体" w:hAnsi="宋体" w:cs="宋体" w:hint="eastAsia"/>
                <w:color w:val="000000"/>
                <w:kern w:val="0"/>
                <w:sz w:val="22"/>
              </w:rPr>
              <w:t xml:space="preserve">   </w:t>
            </w:r>
            <w:r w:rsidRPr="00A93ED6">
              <w:rPr>
                <w:rFonts w:ascii="宋体" w:eastAsia="宋体" w:hAnsi="宋体" w:cs="宋体" w:hint="eastAsia"/>
                <w:color w:val="000000"/>
                <w:kern w:val="0"/>
                <w:sz w:val="24"/>
                <w:szCs w:val="24"/>
              </w:rPr>
              <w:t>目</w:t>
            </w:r>
          </w:p>
        </w:tc>
        <w:tc>
          <w:tcPr>
            <w:tcW w:w="2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本年支出合计</w:t>
            </w:r>
          </w:p>
        </w:tc>
        <w:tc>
          <w:tcPr>
            <w:tcW w:w="26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人员经费</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公用经费</w:t>
            </w:r>
          </w:p>
        </w:tc>
      </w:tr>
      <w:tr w:rsidR="00A93ED6" w:rsidRPr="00A93ED6" w:rsidTr="00A93ED6">
        <w:trPr>
          <w:gridBefore w:val="1"/>
          <w:gridAfter w:val="1"/>
          <w:wBefore w:w="103" w:type="dxa"/>
          <w:wAfter w:w="1663" w:type="dxa"/>
          <w:trHeight w:val="311"/>
        </w:trPr>
        <w:tc>
          <w:tcPr>
            <w:tcW w:w="110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经济分类科目编码</w:t>
            </w:r>
          </w:p>
        </w:tc>
        <w:tc>
          <w:tcPr>
            <w:tcW w:w="382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科目名称</w:t>
            </w: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11"/>
        </w:trPr>
        <w:tc>
          <w:tcPr>
            <w:tcW w:w="1109" w:type="dxa"/>
            <w:gridSpan w:val="2"/>
            <w:vMerge/>
            <w:tcBorders>
              <w:top w:val="single" w:sz="4" w:space="0" w:color="auto"/>
              <w:left w:val="single" w:sz="4" w:space="0" w:color="auto"/>
              <w:bottom w:val="single" w:sz="4" w:space="0" w:color="000000"/>
              <w:right w:val="single" w:sz="4" w:space="0" w:color="000000"/>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3826" w:type="dxa"/>
            <w:gridSpan w:val="3"/>
            <w:vMerge/>
            <w:tcBorders>
              <w:top w:val="nil"/>
              <w:left w:val="single" w:sz="4" w:space="0" w:color="auto"/>
              <w:bottom w:val="single" w:sz="4" w:space="0" w:color="000000"/>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11"/>
        </w:trPr>
        <w:tc>
          <w:tcPr>
            <w:tcW w:w="1109" w:type="dxa"/>
            <w:gridSpan w:val="2"/>
            <w:vMerge/>
            <w:tcBorders>
              <w:top w:val="single" w:sz="4" w:space="0" w:color="auto"/>
              <w:left w:val="single" w:sz="4" w:space="0" w:color="auto"/>
              <w:bottom w:val="single" w:sz="4" w:space="0" w:color="000000"/>
              <w:right w:val="single" w:sz="4" w:space="0" w:color="000000"/>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3826" w:type="dxa"/>
            <w:gridSpan w:val="3"/>
            <w:vMerge/>
            <w:tcBorders>
              <w:top w:val="nil"/>
              <w:left w:val="single" w:sz="4" w:space="0" w:color="auto"/>
              <w:bottom w:val="single" w:sz="4" w:space="0" w:color="000000"/>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49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栏次</w:t>
            </w:r>
          </w:p>
        </w:tc>
        <w:tc>
          <w:tcPr>
            <w:tcW w:w="2696" w:type="dxa"/>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w:t>
            </w:r>
          </w:p>
        </w:tc>
        <w:tc>
          <w:tcPr>
            <w:tcW w:w="2696"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2</w:t>
            </w:r>
          </w:p>
        </w:tc>
        <w:tc>
          <w:tcPr>
            <w:tcW w:w="2693" w:type="dxa"/>
            <w:gridSpan w:val="2"/>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w:t>
            </w:r>
          </w:p>
        </w:tc>
      </w:tr>
      <w:tr w:rsidR="00A93ED6" w:rsidRPr="00A93ED6" w:rsidTr="00A93ED6">
        <w:trPr>
          <w:gridBefore w:val="1"/>
          <w:gridAfter w:val="1"/>
          <w:wBefore w:w="103" w:type="dxa"/>
          <w:wAfter w:w="1663" w:type="dxa"/>
          <w:trHeight w:val="360"/>
        </w:trPr>
        <w:tc>
          <w:tcPr>
            <w:tcW w:w="49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center"/>
              <w:rPr>
                <w:rFonts w:ascii="宋体" w:eastAsia="宋体" w:hAnsi="宋体" w:cs="宋体"/>
                <w:b/>
                <w:bCs/>
                <w:color w:val="000000"/>
                <w:kern w:val="0"/>
                <w:sz w:val="24"/>
                <w:szCs w:val="24"/>
              </w:rPr>
            </w:pPr>
            <w:r w:rsidRPr="00A93ED6">
              <w:rPr>
                <w:rFonts w:ascii="宋体" w:eastAsia="宋体" w:hAnsi="宋体" w:cs="宋体" w:hint="eastAsia"/>
                <w:b/>
                <w:bCs/>
                <w:color w:val="000000"/>
                <w:kern w:val="0"/>
                <w:sz w:val="24"/>
                <w:szCs w:val="24"/>
              </w:rPr>
              <w:t>合计</w:t>
            </w:r>
          </w:p>
        </w:tc>
        <w:tc>
          <w:tcPr>
            <w:tcW w:w="2696" w:type="dxa"/>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b/>
                <w:bCs/>
                <w:color w:val="000000"/>
                <w:kern w:val="0"/>
                <w:sz w:val="24"/>
                <w:szCs w:val="24"/>
              </w:rPr>
            </w:pPr>
            <w:r w:rsidRPr="00A93ED6">
              <w:rPr>
                <w:rFonts w:ascii="宋体" w:eastAsia="宋体" w:hAnsi="宋体" w:cs="宋体" w:hint="eastAsia"/>
                <w:b/>
                <w:bCs/>
                <w:color w:val="000000"/>
                <w:kern w:val="0"/>
                <w:sz w:val="24"/>
                <w:szCs w:val="24"/>
              </w:rPr>
              <w:t>445.72</w:t>
            </w:r>
          </w:p>
        </w:tc>
        <w:tc>
          <w:tcPr>
            <w:tcW w:w="2696" w:type="dxa"/>
            <w:gridSpan w:val="3"/>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b/>
                <w:bCs/>
                <w:color w:val="000000"/>
                <w:kern w:val="0"/>
                <w:sz w:val="24"/>
                <w:szCs w:val="24"/>
              </w:rPr>
            </w:pPr>
            <w:r w:rsidRPr="00A93ED6">
              <w:rPr>
                <w:rFonts w:ascii="宋体" w:eastAsia="宋体" w:hAnsi="宋体" w:cs="宋体" w:hint="eastAsia"/>
                <w:b/>
                <w:bCs/>
                <w:color w:val="000000"/>
                <w:kern w:val="0"/>
                <w:sz w:val="24"/>
                <w:szCs w:val="24"/>
              </w:rPr>
              <w:t>357.77</w:t>
            </w:r>
          </w:p>
        </w:tc>
        <w:tc>
          <w:tcPr>
            <w:tcW w:w="2693" w:type="dxa"/>
            <w:gridSpan w:val="2"/>
            <w:tcBorders>
              <w:top w:val="nil"/>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b/>
                <w:bCs/>
                <w:color w:val="000000"/>
                <w:kern w:val="0"/>
                <w:sz w:val="24"/>
                <w:szCs w:val="24"/>
              </w:rPr>
            </w:pPr>
            <w:r w:rsidRPr="00A93ED6">
              <w:rPr>
                <w:rFonts w:ascii="宋体" w:eastAsia="宋体" w:hAnsi="宋体" w:cs="宋体" w:hint="eastAsia"/>
                <w:b/>
                <w:bCs/>
                <w:color w:val="000000"/>
                <w:kern w:val="0"/>
                <w:sz w:val="24"/>
                <w:szCs w:val="24"/>
              </w:rPr>
              <w:t>87.95</w:t>
            </w:r>
          </w:p>
        </w:tc>
      </w:tr>
      <w:tr w:rsidR="00A93ED6" w:rsidRPr="00A93ED6" w:rsidTr="00A93ED6">
        <w:trPr>
          <w:gridBefore w:val="1"/>
          <w:gridAfter w:val="1"/>
          <w:wBefore w:w="103" w:type="dxa"/>
          <w:wAfter w:w="1663" w:type="dxa"/>
          <w:trHeight w:val="360"/>
        </w:trPr>
        <w:tc>
          <w:tcPr>
            <w:tcW w:w="441"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w:t>
            </w:r>
          </w:p>
        </w:tc>
        <w:tc>
          <w:tcPr>
            <w:tcW w:w="668"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工资福利支出</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349.13</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349.13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30101</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基本工资</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102.33</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102.33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30106</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伙食补助费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11.92</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11.92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30107</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绩效工资</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106.79</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106.79</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30108</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机关事业单位基本养老保险缴费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51.80</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51.80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30109</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职业年金缴费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8.18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8.18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30110</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职工基本医疗保险缴费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18.33</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18.33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30111</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公务员医疗补助缴费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14.19</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14.19</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30112</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其他社会保障缴费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1.93</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1.93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30113</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住房公积金</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33.68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33.68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441"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w:t>
            </w:r>
          </w:p>
        </w:tc>
        <w:tc>
          <w:tcPr>
            <w:tcW w:w="668"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商品和服务支出</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87.94</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87.94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30201</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办公费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5.66</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5.66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30202</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印刷费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1.73</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1.73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30207</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邮电费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0.47</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0.47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30209</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物业管理费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2.22</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2.22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lastRenderedPageBreak/>
              <w:t>30211</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差旅费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18.51</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18.51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30213</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维修(护)费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7.38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7.38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30216</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培训费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0.01</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0.01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30217</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公务接待费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0.97</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0.97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30218</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专用材料费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3.08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30226</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劳务费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17.88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17.88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30227</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委托业务费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1.18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1.18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30228</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工会经费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9.31</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9.31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30231</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公务用车运行维护费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11.62</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11.62 </w:t>
            </w: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30299</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其他商品和服务支出</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7.92</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 xml:space="preserve">7.92 </w:t>
            </w:r>
          </w:p>
        </w:tc>
      </w:tr>
      <w:tr w:rsidR="00A93ED6" w:rsidRPr="00A93ED6" w:rsidTr="00A93ED6">
        <w:trPr>
          <w:gridBefore w:val="1"/>
          <w:gridAfter w:val="1"/>
          <w:wBefore w:w="103" w:type="dxa"/>
          <w:wAfter w:w="1663" w:type="dxa"/>
          <w:trHeight w:val="360"/>
        </w:trPr>
        <w:tc>
          <w:tcPr>
            <w:tcW w:w="441" w:type="dxa"/>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303</w:t>
            </w:r>
          </w:p>
        </w:tc>
        <w:tc>
          <w:tcPr>
            <w:tcW w:w="668" w:type="dxa"/>
            <w:tcBorders>
              <w:top w:val="single" w:sz="4" w:space="0" w:color="auto"/>
              <w:left w:val="nil"/>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对个人和家庭的补助</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8.64</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8.64</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30302</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退休费</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6.07</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6.07</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r w:rsidR="00A93ED6" w:rsidRPr="00A93ED6" w:rsidTr="00A93ED6">
        <w:trPr>
          <w:gridBefore w:val="1"/>
          <w:gridAfter w:val="1"/>
          <w:wBefore w:w="103" w:type="dxa"/>
          <w:wAfter w:w="1663" w:type="dxa"/>
          <w:trHeight w:val="360"/>
        </w:trPr>
        <w:tc>
          <w:tcPr>
            <w:tcW w:w="1109" w:type="dxa"/>
            <w:gridSpan w:val="2"/>
            <w:tcBorders>
              <w:top w:val="single" w:sz="4" w:space="0" w:color="auto"/>
              <w:left w:val="single" w:sz="4" w:space="0" w:color="auto"/>
              <w:bottom w:val="single" w:sz="4" w:space="0" w:color="auto"/>
              <w:right w:val="nil"/>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30399</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ED6" w:rsidRPr="00A93ED6" w:rsidRDefault="00A93ED6" w:rsidP="00A93ED6">
            <w:pPr>
              <w:widowControl/>
              <w:jc w:val="lef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其他对个人和家庭的补助</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2.58</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right"/>
              <w:rPr>
                <w:rFonts w:ascii="宋体" w:eastAsia="宋体" w:hAnsi="宋体" w:cs="宋体"/>
                <w:color w:val="000000"/>
                <w:kern w:val="0"/>
                <w:sz w:val="24"/>
                <w:szCs w:val="24"/>
              </w:rPr>
            </w:pPr>
            <w:r w:rsidRPr="00A93ED6">
              <w:rPr>
                <w:rFonts w:ascii="宋体" w:eastAsia="宋体" w:hAnsi="宋体" w:cs="宋体" w:hint="eastAsia"/>
                <w:color w:val="000000"/>
                <w:kern w:val="0"/>
                <w:sz w:val="24"/>
                <w:szCs w:val="24"/>
              </w:rPr>
              <w:t>2.58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ED6" w:rsidRPr="00A93ED6" w:rsidRDefault="00A93ED6" w:rsidP="00A93ED6">
            <w:pPr>
              <w:widowControl/>
              <w:jc w:val="left"/>
              <w:rPr>
                <w:rFonts w:ascii="宋体" w:eastAsia="宋体" w:hAnsi="宋体" w:cs="宋体"/>
                <w:color w:val="000000"/>
                <w:kern w:val="0"/>
                <w:sz w:val="24"/>
                <w:szCs w:val="24"/>
              </w:rPr>
            </w:pPr>
          </w:p>
        </w:tc>
      </w:tr>
    </w:tbl>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Default="00A93ED6" w:rsidP="00A93ED6">
      <w:pPr>
        <w:ind w:firstLineChars="1200" w:firstLine="3840"/>
        <w:jc w:val="left"/>
        <w:rPr>
          <w:rFonts w:ascii="仿宋" w:eastAsia="仿宋" w:hAnsi="仿宋" w:cs="仿宋"/>
          <w:sz w:val="32"/>
        </w:rPr>
      </w:pPr>
    </w:p>
    <w:p w:rsidR="00A93ED6" w:rsidRPr="00A93ED6" w:rsidRDefault="00A93ED6" w:rsidP="00A93ED6">
      <w:pPr>
        <w:ind w:firstLineChars="1200" w:firstLine="3840"/>
        <w:jc w:val="left"/>
        <w:rPr>
          <w:rFonts w:ascii="仿宋" w:eastAsia="仿宋" w:hAnsi="仿宋" w:cs="仿宋"/>
          <w:sz w:val="32"/>
        </w:rPr>
      </w:pPr>
    </w:p>
    <w:p w:rsidR="00361F25" w:rsidRDefault="003638A2" w:rsidP="00A93ED6">
      <w:pPr>
        <w:jc w:val="center"/>
        <w:rPr>
          <w:rFonts w:ascii="仿宋" w:eastAsia="仿宋" w:hAnsi="仿宋" w:cs="仿宋"/>
          <w:sz w:val="32"/>
        </w:rPr>
      </w:pPr>
      <w:r>
        <w:rPr>
          <w:rFonts w:ascii="仿宋" w:eastAsia="仿宋" w:hAnsi="仿宋" w:cs="仿宋"/>
          <w:sz w:val="32"/>
        </w:rPr>
        <w:lastRenderedPageBreak/>
        <w:t>表7：一般公共预算财政拨款“三公”经费支出决算表</w:t>
      </w:r>
    </w:p>
    <w:tbl>
      <w:tblPr>
        <w:tblW w:w="12896" w:type="dxa"/>
        <w:tblInd w:w="108" w:type="dxa"/>
        <w:tblLook w:val="04A0"/>
      </w:tblPr>
      <w:tblGrid>
        <w:gridCol w:w="7911"/>
        <w:gridCol w:w="4985"/>
      </w:tblGrid>
      <w:tr w:rsidR="00A93ED6" w:rsidRPr="00743480" w:rsidTr="00467B6A">
        <w:trPr>
          <w:trHeight w:val="450"/>
        </w:trPr>
        <w:tc>
          <w:tcPr>
            <w:tcW w:w="7911" w:type="dxa"/>
            <w:tcBorders>
              <w:top w:val="nil"/>
              <w:left w:val="nil"/>
              <w:bottom w:val="nil"/>
              <w:right w:val="nil"/>
            </w:tcBorders>
            <w:shd w:val="clear" w:color="auto" w:fill="auto"/>
            <w:noWrap/>
            <w:vAlign w:val="center"/>
            <w:hideMark/>
          </w:tcPr>
          <w:p w:rsidR="00A93ED6" w:rsidRPr="00743480" w:rsidRDefault="00A93ED6" w:rsidP="00467B6A">
            <w:pPr>
              <w:widowControl/>
              <w:jc w:val="center"/>
              <w:rPr>
                <w:rFonts w:ascii="仿宋_GB2312" w:eastAsia="仿宋_GB2312" w:hAnsi="宋体" w:cs="宋体"/>
                <w:b/>
                <w:bCs/>
                <w:kern w:val="0"/>
                <w:sz w:val="36"/>
                <w:szCs w:val="36"/>
              </w:rPr>
            </w:pPr>
          </w:p>
        </w:tc>
        <w:tc>
          <w:tcPr>
            <w:tcW w:w="4985" w:type="dxa"/>
            <w:tcBorders>
              <w:top w:val="nil"/>
              <w:left w:val="nil"/>
              <w:bottom w:val="nil"/>
              <w:right w:val="nil"/>
            </w:tcBorders>
            <w:shd w:val="clear" w:color="000000" w:fill="FFFFFF"/>
            <w:noWrap/>
            <w:vAlign w:val="center"/>
            <w:hideMark/>
          </w:tcPr>
          <w:p w:rsidR="00A93ED6" w:rsidRPr="00743480" w:rsidRDefault="00A93ED6" w:rsidP="00467B6A">
            <w:pPr>
              <w:widowControl/>
              <w:jc w:val="right"/>
              <w:rPr>
                <w:rFonts w:ascii="宋体" w:eastAsia="宋体" w:hAnsi="宋体" w:cs="宋体"/>
                <w:color w:val="000000"/>
                <w:kern w:val="0"/>
                <w:sz w:val="20"/>
                <w:szCs w:val="20"/>
              </w:rPr>
            </w:pPr>
            <w:proofErr w:type="gramStart"/>
            <w:r w:rsidRPr="00743480">
              <w:rPr>
                <w:rFonts w:ascii="宋体" w:eastAsia="宋体" w:hAnsi="宋体" w:cs="宋体" w:hint="eastAsia"/>
                <w:color w:val="000000"/>
                <w:kern w:val="0"/>
                <w:sz w:val="20"/>
                <w:szCs w:val="20"/>
              </w:rPr>
              <w:t>财决公开</w:t>
            </w:r>
            <w:proofErr w:type="gramEnd"/>
            <w:r w:rsidRPr="00743480">
              <w:rPr>
                <w:rFonts w:ascii="宋体" w:eastAsia="宋体" w:hAnsi="宋体" w:cs="宋体" w:hint="eastAsia"/>
                <w:color w:val="000000"/>
                <w:kern w:val="0"/>
                <w:sz w:val="20"/>
                <w:szCs w:val="20"/>
              </w:rPr>
              <w:t>07表</w:t>
            </w:r>
          </w:p>
        </w:tc>
      </w:tr>
      <w:tr w:rsidR="00A93ED6" w:rsidRPr="00743480" w:rsidTr="00D73AFA">
        <w:trPr>
          <w:trHeight w:val="285"/>
        </w:trPr>
        <w:tc>
          <w:tcPr>
            <w:tcW w:w="7911" w:type="dxa"/>
            <w:tcBorders>
              <w:top w:val="nil"/>
              <w:left w:val="nil"/>
              <w:bottom w:val="single" w:sz="4" w:space="0" w:color="auto"/>
              <w:right w:val="nil"/>
            </w:tcBorders>
            <w:shd w:val="clear" w:color="000000" w:fill="FFFFFF"/>
            <w:noWrap/>
            <w:vAlign w:val="center"/>
            <w:hideMark/>
          </w:tcPr>
          <w:p w:rsidR="00A93ED6" w:rsidRPr="00743480" w:rsidRDefault="00A93ED6" w:rsidP="00467B6A">
            <w:pPr>
              <w:widowControl/>
              <w:jc w:val="left"/>
              <w:rPr>
                <w:rFonts w:ascii="宋体" w:eastAsia="宋体" w:hAnsi="宋体" w:cs="宋体"/>
                <w:color w:val="000000"/>
                <w:kern w:val="0"/>
                <w:sz w:val="24"/>
                <w:szCs w:val="24"/>
              </w:rPr>
            </w:pPr>
            <w:r w:rsidRPr="00743480">
              <w:rPr>
                <w:rFonts w:ascii="宋体" w:eastAsia="宋体" w:hAnsi="宋体" w:cs="宋体" w:hint="eastAsia"/>
                <w:color w:val="000000"/>
                <w:kern w:val="0"/>
                <w:sz w:val="24"/>
                <w:szCs w:val="24"/>
              </w:rPr>
              <w:t>部门：湖南省益阳市计量测试检定所</w:t>
            </w:r>
          </w:p>
        </w:tc>
        <w:tc>
          <w:tcPr>
            <w:tcW w:w="4985" w:type="dxa"/>
            <w:tcBorders>
              <w:top w:val="nil"/>
              <w:left w:val="nil"/>
              <w:bottom w:val="single" w:sz="4" w:space="0" w:color="auto"/>
              <w:right w:val="nil"/>
            </w:tcBorders>
            <w:shd w:val="clear" w:color="auto" w:fill="auto"/>
            <w:vAlign w:val="center"/>
            <w:hideMark/>
          </w:tcPr>
          <w:p w:rsidR="00A93ED6" w:rsidRPr="00743480" w:rsidRDefault="00A93ED6" w:rsidP="00467B6A">
            <w:pPr>
              <w:widowControl/>
              <w:jc w:val="right"/>
              <w:rPr>
                <w:rFonts w:ascii="仿宋_GB2312" w:eastAsia="仿宋_GB2312" w:hAnsi="宋体" w:cs="宋体"/>
                <w:kern w:val="0"/>
                <w:sz w:val="20"/>
                <w:szCs w:val="20"/>
              </w:rPr>
            </w:pPr>
            <w:r w:rsidRPr="00743480">
              <w:rPr>
                <w:rFonts w:ascii="仿宋_GB2312" w:eastAsia="仿宋_GB2312" w:hAnsi="宋体" w:cs="宋体" w:hint="eastAsia"/>
                <w:kern w:val="0"/>
                <w:sz w:val="20"/>
                <w:szCs w:val="20"/>
              </w:rPr>
              <w:t>金额单位：万元</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项目</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决算数</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（一）支出合计</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12.60</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1．因公出国（境）费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2．公务用车购置及运行维护费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11.62</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（1）公务用车购置费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（2）公务用车运行维护费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11.62</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3．公务接待费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0.97</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（1）国内接待费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0.97</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其中：外事接待费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（2）国（境）外接待费</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（二）相关统计数</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1．因公出国（境）团组数（</w:t>
            </w:r>
            <w:proofErr w:type="gramStart"/>
            <w:r w:rsidRPr="00D73AFA">
              <w:rPr>
                <w:rFonts w:ascii="宋体" w:eastAsia="宋体" w:hAnsi="宋体" w:cs="宋体" w:hint="eastAsia"/>
                <w:color w:val="000000"/>
                <w:kern w:val="0"/>
                <w:sz w:val="24"/>
                <w:szCs w:val="24"/>
              </w:rPr>
              <w:t>个</w:t>
            </w:r>
            <w:proofErr w:type="gramEnd"/>
            <w:r w:rsidRPr="00D73AFA">
              <w:rPr>
                <w:rFonts w:ascii="宋体" w:eastAsia="宋体" w:hAnsi="宋体" w:cs="宋体" w:hint="eastAsia"/>
                <w:color w:val="000000"/>
                <w:kern w:val="0"/>
                <w:sz w:val="24"/>
                <w:szCs w:val="24"/>
              </w:rPr>
              <w:t>）</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2．因公出国（境）人次数（人）</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3．公务用车购置数（辆）</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4．公务用车保有量（辆）</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5.00</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5．国内公务接待批次（</w:t>
            </w:r>
            <w:proofErr w:type="gramStart"/>
            <w:r w:rsidRPr="00D73AFA">
              <w:rPr>
                <w:rFonts w:ascii="宋体" w:eastAsia="宋体" w:hAnsi="宋体" w:cs="宋体" w:hint="eastAsia"/>
                <w:color w:val="000000"/>
                <w:kern w:val="0"/>
                <w:sz w:val="24"/>
                <w:szCs w:val="24"/>
              </w:rPr>
              <w:t>个</w:t>
            </w:r>
            <w:proofErr w:type="gramEnd"/>
            <w:r w:rsidRPr="00D73AFA">
              <w:rPr>
                <w:rFonts w:ascii="宋体" w:eastAsia="宋体" w:hAnsi="宋体" w:cs="宋体" w:hint="eastAsia"/>
                <w:color w:val="000000"/>
                <w:kern w:val="0"/>
                <w:sz w:val="24"/>
                <w:szCs w:val="24"/>
              </w:rPr>
              <w:t>）</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11.00</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其中：外事接待批次（</w:t>
            </w:r>
            <w:proofErr w:type="gramStart"/>
            <w:r w:rsidRPr="00D73AFA">
              <w:rPr>
                <w:rFonts w:ascii="宋体" w:eastAsia="宋体" w:hAnsi="宋体" w:cs="宋体" w:hint="eastAsia"/>
                <w:color w:val="000000"/>
                <w:kern w:val="0"/>
                <w:sz w:val="24"/>
                <w:szCs w:val="24"/>
              </w:rPr>
              <w:t>个</w:t>
            </w:r>
            <w:proofErr w:type="gramEnd"/>
            <w:r w:rsidRPr="00D73AFA">
              <w:rPr>
                <w:rFonts w:ascii="宋体" w:eastAsia="宋体" w:hAnsi="宋体" w:cs="宋体" w:hint="eastAsia"/>
                <w:color w:val="000000"/>
                <w:kern w:val="0"/>
                <w:sz w:val="24"/>
                <w:szCs w:val="24"/>
              </w:rPr>
              <w:t>）</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6．国内公务接待人次（人）</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85.00</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其中：外事接待人次（人）</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7．国（境）外公务接待批次（</w:t>
            </w:r>
            <w:proofErr w:type="gramStart"/>
            <w:r w:rsidRPr="00D73AFA">
              <w:rPr>
                <w:rFonts w:ascii="宋体" w:eastAsia="宋体" w:hAnsi="宋体" w:cs="宋体" w:hint="eastAsia"/>
                <w:color w:val="000000"/>
                <w:kern w:val="0"/>
                <w:sz w:val="24"/>
                <w:szCs w:val="24"/>
              </w:rPr>
              <w:t>个</w:t>
            </w:r>
            <w:proofErr w:type="gramEnd"/>
            <w:r w:rsidRPr="00D73AFA">
              <w:rPr>
                <w:rFonts w:ascii="宋体" w:eastAsia="宋体" w:hAnsi="宋体" w:cs="宋体" w:hint="eastAsia"/>
                <w:color w:val="000000"/>
                <w:kern w:val="0"/>
                <w:sz w:val="24"/>
                <w:szCs w:val="24"/>
              </w:rPr>
              <w:t>）</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D73AFA" w:rsidTr="00D73AFA">
        <w:trPr>
          <w:trHeight w:val="285"/>
        </w:trPr>
        <w:tc>
          <w:tcPr>
            <w:tcW w:w="79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AFA" w:rsidRPr="00D73AFA" w:rsidRDefault="00D73AFA" w:rsidP="00D73AFA">
            <w:pPr>
              <w:widowControl/>
              <w:jc w:val="left"/>
              <w:rPr>
                <w:rFonts w:ascii="宋体" w:eastAsia="宋体" w:hAnsi="宋体" w:cs="宋体"/>
                <w:color w:val="000000"/>
                <w:kern w:val="0"/>
                <w:sz w:val="24"/>
                <w:szCs w:val="24"/>
              </w:rPr>
            </w:pPr>
            <w:r w:rsidRPr="00D73AFA">
              <w:rPr>
                <w:rFonts w:ascii="宋体" w:eastAsia="宋体" w:hAnsi="宋体" w:cs="宋体" w:hint="eastAsia"/>
                <w:color w:val="000000"/>
                <w:kern w:val="0"/>
                <w:sz w:val="24"/>
                <w:szCs w:val="24"/>
              </w:rPr>
              <w:t xml:space="preserve">  8．国（境）外公务接待人次（人）</w:t>
            </w:r>
          </w:p>
        </w:tc>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仿宋_GB2312" w:eastAsia="仿宋_GB2312" w:hAnsi="宋体" w:cs="宋体"/>
                <w:kern w:val="0"/>
                <w:sz w:val="20"/>
                <w:szCs w:val="20"/>
              </w:rPr>
            </w:pPr>
            <w:r w:rsidRPr="00D73AFA">
              <w:rPr>
                <w:rFonts w:ascii="仿宋_GB2312" w:eastAsia="仿宋_GB2312" w:hAnsi="宋体" w:cs="宋体" w:hint="eastAsia"/>
                <w:kern w:val="0"/>
                <w:sz w:val="20"/>
                <w:szCs w:val="20"/>
              </w:rPr>
              <w:t xml:space="preserve">　</w:t>
            </w:r>
          </w:p>
        </w:tc>
      </w:tr>
      <w:tr w:rsidR="00D73AFA" w:rsidRPr="00743480" w:rsidTr="00467B6A">
        <w:trPr>
          <w:gridAfter w:val="1"/>
          <w:wAfter w:w="4985" w:type="dxa"/>
          <w:trHeight w:val="315"/>
        </w:trPr>
        <w:tc>
          <w:tcPr>
            <w:tcW w:w="7911" w:type="dxa"/>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注：1.本表依据《部门决算相关信息统计表》（CS05表）进行批复。</w:t>
            </w:r>
          </w:p>
        </w:tc>
      </w:tr>
      <w:tr w:rsidR="00D73AFA" w:rsidRPr="00743480" w:rsidTr="00467B6A">
        <w:trPr>
          <w:gridAfter w:val="1"/>
          <w:wAfter w:w="4985" w:type="dxa"/>
          <w:trHeight w:val="315"/>
        </w:trPr>
        <w:tc>
          <w:tcPr>
            <w:tcW w:w="7911" w:type="dxa"/>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2.本表以“万元”为金额单位（保留两位小数）。</w:t>
            </w:r>
          </w:p>
        </w:tc>
      </w:tr>
      <w:tr w:rsidR="00D73AFA" w:rsidRPr="00743480" w:rsidTr="00467B6A">
        <w:trPr>
          <w:trHeight w:val="315"/>
        </w:trPr>
        <w:tc>
          <w:tcPr>
            <w:tcW w:w="12896" w:type="dxa"/>
            <w:gridSpan w:val="2"/>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3、本表批复内容为列市级支出的“三公”经费当年安排数和上年结转数；</w:t>
            </w:r>
          </w:p>
        </w:tc>
      </w:tr>
      <w:tr w:rsidR="00D73AFA" w:rsidRPr="00743480" w:rsidTr="00467B6A">
        <w:trPr>
          <w:trHeight w:val="315"/>
        </w:trPr>
        <w:tc>
          <w:tcPr>
            <w:tcW w:w="12896" w:type="dxa"/>
            <w:gridSpan w:val="2"/>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4、一般公共预算拨款支出包括经费拨款和纳入一般公共预算管理的非税收入拨款形成的支出；</w:t>
            </w:r>
          </w:p>
        </w:tc>
      </w:tr>
      <w:tr w:rsidR="00D73AFA" w:rsidRPr="00743480" w:rsidTr="00467B6A">
        <w:trPr>
          <w:trHeight w:val="315"/>
        </w:trPr>
        <w:tc>
          <w:tcPr>
            <w:tcW w:w="12896" w:type="dxa"/>
            <w:gridSpan w:val="2"/>
            <w:tcBorders>
              <w:top w:val="nil"/>
              <w:left w:val="nil"/>
              <w:bottom w:val="nil"/>
              <w:right w:val="nil"/>
            </w:tcBorders>
            <w:shd w:val="clear" w:color="auto" w:fill="auto"/>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5、注明因公出国（境）团组数和人数；当年公务用车购置数和保有量；</w:t>
            </w:r>
          </w:p>
        </w:tc>
      </w:tr>
      <w:tr w:rsidR="00D73AFA" w:rsidRPr="00743480" w:rsidTr="00467B6A">
        <w:trPr>
          <w:gridAfter w:val="1"/>
          <w:wAfter w:w="4985" w:type="dxa"/>
          <w:trHeight w:val="315"/>
        </w:trPr>
        <w:tc>
          <w:tcPr>
            <w:tcW w:w="7911" w:type="dxa"/>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6、注明公务接待批次和人数。</w:t>
            </w:r>
          </w:p>
        </w:tc>
      </w:tr>
    </w:tbl>
    <w:p w:rsidR="00D73AFA" w:rsidRPr="00A93ED6" w:rsidRDefault="00D73AFA" w:rsidP="00A93ED6">
      <w:pPr>
        <w:jc w:val="center"/>
        <w:rPr>
          <w:rFonts w:ascii="仿宋" w:eastAsia="仿宋" w:hAnsi="仿宋" w:cs="仿宋"/>
          <w:sz w:val="32"/>
        </w:rPr>
      </w:pPr>
    </w:p>
    <w:p w:rsidR="00361F25" w:rsidRDefault="003638A2" w:rsidP="00D73AFA">
      <w:pPr>
        <w:jc w:val="center"/>
        <w:rPr>
          <w:rFonts w:ascii="仿宋" w:eastAsia="仿宋" w:hAnsi="仿宋" w:cs="仿宋"/>
          <w:sz w:val="32"/>
        </w:rPr>
      </w:pPr>
      <w:r>
        <w:rPr>
          <w:rFonts w:ascii="仿宋" w:eastAsia="仿宋" w:hAnsi="仿宋" w:cs="仿宋"/>
          <w:sz w:val="32"/>
        </w:rPr>
        <w:lastRenderedPageBreak/>
        <w:t>表8：政府性基金预算财政拨款收入支出决算表</w:t>
      </w:r>
    </w:p>
    <w:tbl>
      <w:tblPr>
        <w:tblW w:w="14985" w:type="dxa"/>
        <w:tblInd w:w="103" w:type="dxa"/>
        <w:tblLook w:val="04A0"/>
      </w:tblPr>
      <w:tblGrid>
        <w:gridCol w:w="1121"/>
        <w:gridCol w:w="4022"/>
        <w:gridCol w:w="1641"/>
        <w:gridCol w:w="920"/>
        <w:gridCol w:w="222"/>
        <w:gridCol w:w="498"/>
        <w:gridCol w:w="1129"/>
        <w:gridCol w:w="511"/>
        <w:gridCol w:w="244"/>
        <w:gridCol w:w="755"/>
        <w:gridCol w:w="641"/>
        <w:gridCol w:w="114"/>
        <w:gridCol w:w="755"/>
        <w:gridCol w:w="755"/>
        <w:gridCol w:w="16"/>
        <w:gridCol w:w="1641"/>
      </w:tblGrid>
      <w:tr w:rsidR="00D73AFA" w:rsidRPr="00743480" w:rsidTr="00D73AFA">
        <w:trPr>
          <w:trHeight w:val="270"/>
        </w:trPr>
        <w:tc>
          <w:tcPr>
            <w:tcW w:w="9553" w:type="dxa"/>
            <w:gridSpan w:val="7"/>
            <w:tcBorders>
              <w:top w:val="nil"/>
              <w:left w:val="nil"/>
              <w:bottom w:val="nil"/>
              <w:right w:val="nil"/>
            </w:tcBorders>
            <w:shd w:val="clear" w:color="000000" w:fill="FFFFFF"/>
            <w:noWrap/>
            <w:vAlign w:val="center"/>
            <w:hideMark/>
          </w:tcPr>
          <w:p w:rsidR="00D73AFA" w:rsidRPr="00743480" w:rsidRDefault="00D73AFA" w:rsidP="00467B6A">
            <w:pPr>
              <w:widowControl/>
              <w:jc w:val="left"/>
              <w:rPr>
                <w:rFonts w:ascii="宋体" w:eastAsia="宋体" w:hAnsi="宋体" w:cs="宋体"/>
                <w:color w:val="000000"/>
                <w:kern w:val="0"/>
                <w:sz w:val="24"/>
                <w:szCs w:val="24"/>
              </w:rPr>
            </w:pPr>
            <w:r w:rsidRPr="00743480">
              <w:rPr>
                <w:rFonts w:ascii="宋体" w:eastAsia="宋体" w:hAnsi="宋体" w:cs="宋体" w:hint="eastAsia"/>
                <w:color w:val="000000"/>
                <w:kern w:val="0"/>
                <w:sz w:val="24"/>
                <w:szCs w:val="24"/>
              </w:rPr>
              <w:t>部门：湖南省益阳市计量测试检定所</w:t>
            </w:r>
          </w:p>
        </w:tc>
        <w:tc>
          <w:tcPr>
            <w:tcW w:w="755" w:type="dxa"/>
            <w:gridSpan w:val="2"/>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gridSpan w:val="2"/>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righ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1657" w:type="dxa"/>
            <w:gridSpan w:val="2"/>
            <w:tcBorders>
              <w:top w:val="nil"/>
              <w:left w:val="nil"/>
              <w:bottom w:val="nil"/>
              <w:right w:val="nil"/>
            </w:tcBorders>
            <w:shd w:val="clear" w:color="000000" w:fill="FFFFFF"/>
            <w:noWrap/>
            <w:vAlign w:val="center"/>
            <w:hideMark/>
          </w:tcPr>
          <w:p w:rsidR="00D73AFA" w:rsidRPr="00743480" w:rsidRDefault="00D73AFA" w:rsidP="00467B6A">
            <w:pPr>
              <w:widowControl/>
              <w:jc w:val="right"/>
              <w:rPr>
                <w:rFonts w:ascii="宋体" w:eastAsia="宋体" w:hAnsi="宋体" w:cs="宋体"/>
                <w:color w:val="000000"/>
                <w:kern w:val="0"/>
                <w:sz w:val="20"/>
                <w:szCs w:val="20"/>
              </w:rPr>
            </w:pPr>
            <w:proofErr w:type="gramStart"/>
            <w:r w:rsidRPr="00743480">
              <w:rPr>
                <w:rFonts w:ascii="宋体" w:eastAsia="宋体" w:hAnsi="宋体" w:cs="宋体" w:hint="eastAsia"/>
                <w:color w:val="000000"/>
                <w:kern w:val="0"/>
                <w:sz w:val="20"/>
                <w:szCs w:val="20"/>
              </w:rPr>
              <w:t>财决公开</w:t>
            </w:r>
            <w:proofErr w:type="gramEnd"/>
            <w:r w:rsidRPr="00743480">
              <w:rPr>
                <w:rFonts w:ascii="宋体" w:eastAsia="宋体" w:hAnsi="宋体" w:cs="宋体" w:hint="eastAsia"/>
                <w:color w:val="000000"/>
                <w:kern w:val="0"/>
                <w:sz w:val="20"/>
                <w:szCs w:val="20"/>
              </w:rPr>
              <w:t>08表</w:t>
            </w:r>
          </w:p>
        </w:tc>
      </w:tr>
      <w:tr w:rsidR="00D73AFA" w:rsidRPr="00743480" w:rsidTr="00D73AFA">
        <w:trPr>
          <w:trHeight w:val="300"/>
        </w:trPr>
        <w:tc>
          <w:tcPr>
            <w:tcW w:w="7704" w:type="dxa"/>
            <w:gridSpan w:val="4"/>
            <w:tcBorders>
              <w:top w:val="nil"/>
              <w:left w:val="nil"/>
              <w:bottom w:val="nil"/>
              <w:right w:val="nil"/>
            </w:tcBorders>
            <w:shd w:val="clear" w:color="000000" w:fill="FFFFFF"/>
            <w:noWrap/>
            <w:vAlign w:val="center"/>
            <w:hideMark/>
          </w:tcPr>
          <w:p w:rsidR="00D73AFA" w:rsidRPr="00743480" w:rsidRDefault="00D73AFA" w:rsidP="00467B6A">
            <w:pPr>
              <w:widowControl/>
              <w:jc w:val="left"/>
              <w:rPr>
                <w:rFonts w:ascii="宋体" w:eastAsia="宋体" w:hAnsi="宋体" w:cs="宋体"/>
                <w:color w:val="000000"/>
                <w:kern w:val="0"/>
                <w:sz w:val="24"/>
                <w:szCs w:val="24"/>
              </w:rPr>
            </w:pPr>
            <w:r w:rsidRPr="00743480">
              <w:rPr>
                <w:rFonts w:ascii="宋体" w:eastAsia="宋体" w:hAnsi="宋体" w:cs="宋体" w:hint="eastAsia"/>
                <w:color w:val="000000"/>
                <w:kern w:val="0"/>
                <w:sz w:val="24"/>
                <w:szCs w:val="24"/>
              </w:rPr>
              <w:t xml:space="preserve">　</w:t>
            </w:r>
          </w:p>
        </w:tc>
        <w:tc>
          <w:tcPr>
            <w:tcW w:w="222" w:type="dxa"/>
            <w:tcBorders>
              <w:top w:val="nil"/>
              <w:left w:val="nil"/>
              <w:bottom w:val="nil"/>
              <w:right w:val="nil"/>
            </w:tcBorders>
            <w:shd w:val="clear" w:color="000000" w:fill="FFFFFF"/>
            <w:vAlign w:val="center"/>
            <w:hideMark/>
          </w:tcPr>
          <w:p w:rsidR="00D73AFA" w:rsidRPr="00743480" w:rsidRDefault="00D73AFA" w:rsidP="00467B6A">
            <w:pPr>
              <w:widowControl/>
              <w:jc w:val="center"/>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1627" w:type="dxa"/>
            <w:gridSpan w:val="2"/>
            <w:tcBorders>
              <w:top w:val="nil"/>
              <w:left w:val="nil"/>
              <w:bottom w:val="nil"/>
              <w:right w:val="nil"/>
            </w:tcBorders>
            <w:shd w:val="clear" w:color="000000" w:fill="FFFFFF"/>
            <w:vAlign w:val="center"/>
            <w:hideMark/>
          </w:tcPr>
          <w:p w:rsidR="00D73AFA" w:rsidRPr="00743480" w:rsidRDefault="00D73AFA" w:rsidP="00467B6A">
            <w:pPr>
              <w:widowControl/>
              <w:jc w:val="center"/>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gridSpan w:val="2"/>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gridSpan w:val="2"/>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755" w:type="dxa"/>
            <w:tcBorders>
              <w:top w:val="nil"/>
              <w:left w:val="nil"/>
              <w:bottom w:val="nil"/>
              <w:right w:val="nil"/>
            </w:tcBorders>
            <w:shd w:val="clear" w:color="000000" w:fill="FFFFFF"/>
            <w:vAlign w:val="center"/>
            <w:hideMark/>
          </w:tcPr>
          <w:p w:rsidR="00D73AFA" w:rsidRPr="00743480" w:rsidRDefault="00D73AFA" w:rsidP="00467B6A">
            <w:pPr>
              <w:widowControl/>
              <w:jc w:val="righ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1657" w:type="dxa"/>
            <w:gridSpan w:val="2"/>
            <w:tcBorders>
              <w:top w:val="nil"/>
              <w:left w:val="nil"/>
              <w:bottom w:val="nil"/>
              <w:right w:val="nil"/>
            </w:tcBorders>
            <w:shd w:val="clear" w:color="000000" w:fill="FFFFFF"/>
            <w:noWrap/>
            <w:vAlign w:val="center"/>
            <w:hideMark/>
          </w:tcPr>
          <w:p w:rsidR="00D73AFA" w:rsidRPr="00743480" w:rsidRDefault="00D73AFA" w:rsidP="00467B6A">
            <w:pPr>
              <w:widowControl/>
              <w:jc w:val="right"/>
              <w:rPr>
                <w:rFonts w:ascii="宋体" w:eastAsia="宋体" w:hAnsi="宋体" w:cs="宋体"/>
                <w:color w:val="000000"/>
                <w:kern w:val="0"/>
                <w:sz w:val="20"/>
                <w:szCs w:val="20"/>
              </w:rPr>
            </w:pPr>
            <w:r w:rsidRPr="00743480">
              <w:rPr>
                <w:rFonts w:ascii="宋体" w:eastAsia="宋体" w:hAnsi="宋体" w:cs="宋体" w:hint="eastAsia"/>
                <w:color w:val="000000"/>
                <w:kern w:val="0"/>
                <w:sz w:val="20"/>
                <w:szCs w:val="20"/>
              </w:rPr>
              <w:t>单位：万元</w:t>
            </w:r>
          </w:p>
        </w:tc>
      </w:tr>
      <w:tr w:rsidR="00D73AFA" w:rsidRPr="00743480" w:rsidTr="00D73AFA">
        <w:trPr>
          <w:trHeight w:val="300"/>
        </w:trPr>
        <w:tc>
          <w:tcPr>
            <w:tcW w:w="13328" w:type="dxa"/>
            <w:gridSpan w:val="14"/>
            <w:tcBorders>
              <w:top w:val="nil"/>
              <w:left w:val="nil"/>
              <w:bottom w:val="nil"/>
              <w:right w:val="nil"/>
            </w:tcBorders>
            <w:shd w:val="clear" w:color="auto" w:fill="auto"/>
            <w:noWrap/>
            <w:vAlign w:val="center"/>
            <w:hideMark/>
          </w:tcPr>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注：1.本表依据《政府性基金预算财政拨款收入支出决算表》（</w:t>
            </w:r>
            <w:proofErr w:type="gramStart"/>
            <w:r w:rsidRPr="00743480">
              <w:rPr>
                <w:rFonts w:ascii="宋体" w:eastAsia="宋体" w:hAnsi="宋体" w:cs="宋体" w:hint="eastAsia"/>
                <w:kern w:val="0"/>
                <w:sz w:val="20"/>
                <w:szCs w:val="20"/>
              </w:rPr>
              <w:t>财决</w:t>
            </w:r>
            <w:proofErr w:type="gramEnd"/>
            <w:r w:rsidRPr="00743480">
              <w:rPr>
                <w:rFonts w:ascii="宋体" w:eastAsia="宋体" w:hAnsi="宋体" w:cs="宋体" w:hint="eastAsia"/>
                <w:kern w:val="0"/>
                <w:sz w:val="20"/>
                <w:szCs w:val="20"/>
              </w:rPr>
              <w:t>09表）进行批复。</w:t>
            </w:r>
          </w:p>
          <w:p w:rsidR="00D73AFA" w:rsidRDefault="00D73AFA" w:rsidP="00467B6A">
            <w:pPr>
              <w:widowControl/>
              <w:rPr>
                <w:rFonts w:ascii="宋体" w:eastAsia="宋体" w:hAnsi="宋体" w:cs="宋体"/>
                <w:kern w:val="0"/>
                <w:sz w:val="20"/>
                <w:szCs w:val="20"/>
              </w:rPr>
            </w:pPr>
            <w:r w:rsidRPr="00743480">
              <w:rPr>
                <w:rFonts w:ascii="宋体" w:eastAsia="宋体" w:hAnsi="宋体" w:cs="宋体" w:hint="eastAsia"/>
                <w:kern w:val="0"/>
                <w:sz w:val="20"/>
                <w:szCs w:val="20"/>
              </w:rPr>
              <w:t xml:space="preserve">2.本表以“万元”为金额单位（保留两位小数）。　</w:t>
            </w:r>
          </w:p>
          <w:p w:rsidR="00D73AFA" w:rsidRPr="00743480" w:rsidRDefault="00D73AFA" w:rsidP="00467B6A">
            <w:pPr>
              <w:widowControl/>
              <w:rPr>
                <w:rFonts w:ascii="宋体" w:eastAsia="宋体" w:hAnsi="宋体" w:cs="宋体"/>
                <w:kern w:val="0"/>
                <w:sz w:val="20"/>
                <w:szCs w:val="20"/>
              </w:rPr>
            </w:pPr>
            <w:r w:rsidRPr="00743480">
              <w:rPr>
                <w:rFonts w:ascii="宋体" w:eastAsia="宋体" w:hAnsi="宋体" w:cs="宋体" w:hint="eastAsia"/>
                <w:kern w:val="0"/>
                <w:sz w:val="20"/>
                <w:szCs w:val="20"/>
              </w:rPr>
              <w:t>3、本表反映部门本年度政府性基金预算财政拨款收入支出及结转和结余情况。</w:t>
            </w:r>
          </w:p>
          <w:p w:rsidR="00D73AFA" w:rsidRPr="00743480" w:rsidRDefault="00D73AFA" w:rsidP="00467B6A">
            <w:pPr>
              <w:widowControl/>
              <w:jc w:val="left"/>
              <w:rPr>
                <w:rFonts w:ascii="宋体" w:eastAsia="宋体" w:hAnsi="宋体" w:cs="宋体"/>
                <w:kern w:val="0"/>
                <w:sz w:val="20"/>
                <w:szCs w:val="20"/>
              </w:rPr>
            </w:pPr>
            <w:r w:rsidRPr="00743480">
              <w:rPr>
                <w:rFonts w:ascii="宋体" w:eastAsia="宋体" w:hAnsi="宋体" w:cs="宋体" w:hint="eastAsia"/>
                <w:kern w:val="0"/>
                <w:sz w:val="20"/>
                <w:szCs w:val="20"/>
              </w:rPr>
              <w:t xml:space="preserve">　　</w:t>
            </w:r>
          </w:p>
        </w:tc>
        <w:tc>
          <w:tcPr>
            <w:tcW w:w="1657" w:type="dxa"/>
            <w:gridSpan w:val="2"/>
            <w:tcBorders>
              <w:top w:val="nil"/>
              <w:left w:val="nil"/>
              <w:bottom w:val="nil"/>
              <w:right w:val="nil"/>
            </w:tcBorders>
            <w:shd w:val="clear" w:color="000000" w:fill="FFFFFF"/>
            <w:noWrap/>
            <w:vAlign w:val="center"/>
            <w:hideMark/>
          </w:tcPr>
          <w:p w:rsidR="00D73AFA" w:rsidRPr="00743480" w:rsidRDefault="00D73AFA" w:rsidP="00467B6A">
            <w:pPr>
              <w:widowControl/>
              <w:jc w:val="right"/>
              <w:rPr>
                <w:rFonts w:ascii="宋体" w:eastAsia="宋体" w:hAnsi="宋体" w:cs="宋体"/>
                <w:color w:val="000000"/>
                <w:kern w:val="0"/>
                <w:sz w:val="20"/>
                <w:szCs w:val="20"/>
              </w:rPr>
            </w:pPr>
            <w:r w:rsidRPr="00743480">
              <w:rPr>
                <w:rFonts w:ascii="宋体" w:eastAsia="宋体" w:hAnsi="宋体" w:cs="宋体" w:hint="eastAsia"/>
                <w:color w:val="000000"/>
                <w:kern w:val="0"/>
                <w:sz w:val="20"/>
                <w:szCs w:val="20"/>
              </w:rPr>
              <w:t xml:space="preserve">　</w:t>
            </w:r>
          </w:p>
        </w:tc>
      </w:tr>
      <w:tr w:rsidR="00D73AFA" w:rsidRPr="00D73AFA" w:rsidTr="00D73AFA">
        <w:trPr>
          <w:trHeight w:val="405"/>
        </w:trPr>
        <w:tc>
          <w:tcPr>
            <w:tcW w:w="5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 xml:space="preserve">项 </w:t>
            </w:r>
            <w:r w:rsidRPr="00D73AFA">
              <w:rPr>
                <w:rFonts w:ascii="宋体" w:eastAsia="宋体" w:hAnsi="宋体" w:cs="宋体" w:hint="eastAsia"/>
                <w:color w:val="000000"/>
                <w:kern w:val="0"/>
                <w:sz w:val="22"/>
              </w:rPr>
              <w:t xml:space="preserve">   </w:t>
            </w:r>
            <w:r w:rsidRPr="00D73AFA">
              <w:rPr>
                <w:rFonts w:ascii="宋体" w:eastAsia="宋体" w:hAnsi="宋体" w:cs="宋体" w:hint="eastAsia"/>
                <w:kern w:val="0"/>
                <w:sz w:val="24"/>
                <w:szCs w:val="24"/>
              </w:rPr>
              <w:t>目</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年初结转和结余</w:t>
            </w:r>
          </w:p>
        </w:tc>
        <w:tc>
          <w:tcPr>
            <w:tcW w:w="16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本年收入</w:t>
            </w:r>
          </w:p>
        </w:tc>
        <w:tc>
          <w:tcPr>
            <w:tcW w:w="4920" w:type="dxa"/>
            <w:gridSpan w:val="9"/>
            <w:tcBorders>
              <w:top w:val="single" w:sz="4" w:space="0" w:color="auto"/>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本年支出</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年末结转    和结余</w:t>
            </w:r>
          </w:p>
        </w:tc>
      </w:tr>
      <w:tr w:rsidR="00D73AFA" w:rsidRPr="00D73AFA" w:rsidTr="00D73AFA">
        <w:trPr>
          <w:trHeight w:val="540"/>
        </w:trPr>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功能分类科目编码</w:t>
            </w:r>
          </w:p>
        </w:tc>
        <w:tc>
          <w:tcPr>
            <w:tcW w:w="4022" w:type="dxa"/>
            <w:vMerge w:val="restart"/>
            <w:tcBorders>
              <w:top w:val="nil"/>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科目名称</w:t>
            </w: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3"/>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小计</w:t>
            </w:r>
          </w:p>
        </w:tc>
        <w:tc>
          <w:tcPr>
            <w:tcW w:w="164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 xml:space="preserve">基本支出  </w:t>
            </w:r>
          </w:p>
        </w:tc>
        <w:tc>
          <w:tcPr>
            <w:tcW w:w="164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项目支出</w:t>
            </w: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r>
      <w:tr w:rsidR="00D73AFA" w:rsidRPr="00D73AFA" w:rsidTr="00D73AFA">
        <w:trPr>
          <w:trHeight w:val="36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4022" w:type="dxa"/>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3"/>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2"/>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3"/>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4"/>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r>
      <w:tr w:rsidR="00D73AFA" w:rsidRPr="00D73AFA" w:rsidTr="00D73AFA">
        <w:trPr>
          <w:trHeight w:val="45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4022" w:type="dxa"/>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3"/>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2"/>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3"/>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0" w:type="dxa"/>
            <w:gridSpan w:val="4"/>
            <w:vMerge/>
            <w:tcBorders>
              <w:top w:val="nil"/>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73AFA" w:rsidRPr="00D73AFA" w:rsidRDefault="00D73AFA" w:rsidP="00D73AFA">
            <w:pPr>
              <w:widowControl/>
              <w:jc w:val="left"/>
              <w:rPr>
                <w:rFonts w:ascii="宋体" w:eastAsia="宋体" w:hAnsi="宋体" w:cs="宋体"/>
                <w:kern w:val="0"/>
                <w:sz w:val="24"/>
                <w:szCs w:val="24"/>
              </w:rPr>
            </w:pPr>
          </w:p>
        </w:tc>
      </w:tr>
      <w:tr w:rsidR="00D73AFA" w:rsidRPr="00D73AFA" w:rsidTr="00D73AFA">
        <w:trPr>
          <w:trHeight w:val="450"/>
        </w:trPr>
        <w:tc>
          <w:tcPr>
            <w:tcW w:w="5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栏次</w:t>
            </w:r>
          </w:p>
        </w:tc>
        <w:tc>
          <w:tcPr>
            <w:tcW w:w="1641" w:type="dxa"/>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1</w:t>
            </w:r>
          </w:p>
        </w:tc>
        <w:tc>
          <w:tcPr>
            <w:tcW w:w="1640" w:type="dxa"/>
            <w:gridSpan w:val="3"/>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2</w:t>
            </w:r>
          </w:p>
        </w:tc>
        <w:tc>
          <w:tcPr>
            <w:tcW w:w="1640" w:type="dxa"/>
            <w:gridSpan w:val="2"/>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3</w:t>
            </w:r>
          </w:p>
        </w:tc>
        <w:tc>
          <w:tcPr>
            <w:tcW w:w="1640" w:type="dxa"/>
            <w:gridSpan w:val="3"/>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4</w:t>
            </w:r>
          </w:p>
        </w:tc>
        <w:tc>
          <w:tcPr>
            <w:tcW w:w="1640" w:type="dxa"/>
            <w:gridSpan w:val="4"/>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5</w:t>
            </w:r>
          </w:p>
        </w:tc>
        <w:tc>
          <w:tcPr>
            <w:tcW w:w="1641" w:type="dxa"/>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6</w:t>
            </w:r>
          </w:p>
        </w:tc>
      </w:tr>
      <w:tr w:rsidR="00D73AFA" w:rsidRPr="00D73AFA" w:rsidTr="00D73AFA">
        <w:trPr>
          <w:trHeight w:val="450"/>
        </w:trPr>
        <w:tc>
          <w:tcPr>
            <w:tcW w:w="5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3AFA" w:rsidRPr="00D73AFA" w:rsidRDefault="00D73AFA" w:rsidP="00D73AFA">
            <w:pPr>
              <w:widowControl/>
              <w:jc w:val="center"/>
              <w:rPr>
                <w:rFonts w:ascii="宋体" w:eastAsia="宋体" w:hAnsi="宋体" w:cs="宋体"/>
                <w:kern w:val="0"/>
                <w:sz w:val="24"/>
                <w:szCs w:val="24"/>
              </w:rPr>
            </w:pPr>
            <w:r w:rsidRPr="00D73AFA">
              <w:rPr>
                <w:rFonts w:ascii="宋体" w:eastAsia="宋体" w:hAnsi="宋体" w:cs="宋体" w:hint="eastAsia"/>
                <w:kern w:val="0"/>
                <w:sz w:val="24"/>
                <w:szCs w:val="24"/>
              </w:rPr>
              <w:t>合计</w:t>
            </w:r>
          </w:p>
        </w:tc>
        <w:tc>
          <w:tcPr>
            <w:tcW w:w="1641" w:type="dxa"/>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c>
          <w:tcPr>
            <w:tcW w:w="1640" w:type="dxa"/>
            <w:gridSpan w:val="3"/>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c>
          <w:tcPr>
            <w:tcW w:w="1640" w:type="dxa"/>
            <w:gridSpan w:val="2"/>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c>
          <w:tcPr>
            <w:tcW w:w="1640" w:type="dxa"/>
            <w:gridSpan w:val="3"/>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c>
          <w:tcPr>
            <w:tcW w:w="1640" w:type="dxa"/>
            <w:gridSpan w:val="4"/>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c>
          <w:tcPr>
            <w:tcW w:w="1641" w:type="dxa"/>
            <w:tcBorders>
              <w:top w:val="nil"/>
              <w:left w:val="nil"/>
              <w:bottom w:val="single" w:sz="4" w:space="0" w:color="auto"/>
              <w:right w:val="single" w:sz="4" w:space="0" w:color="auto"/>
            </w:tcBorders>
            <w:shd w:val="clear" w:color="auto" w:fill="auto"/>
            <w:vAlign w:val="center"/>
            <w:hideMark/>
          </w:tcPr>
          <w:p w:rsidR="00D73AFA" w:rsidRPr="00D73AFA" w:rsidRDefault="00D73AFA" w:rsidP="00D73AFA">
            <w:pPr>
              <w:widowControl/>
              <w:jc w:val="right"/>
              <w:rPr>
                <w:rFonts w:ascii="宋体" w:eastAsia="宋体" w:hAnsi="宋体" w:cs="宋体"/>
                <w:kern w:val="0"/>
                <w:sz w:val="24"/>
                <w:szCs w:val="24"/>
              </w:rPr>
            </w:pPr>
            <w:r w:rsidRPr="00D73AFA">
              <w:rPr>
                <w:rFonts w:ascii="宋体" w:eastAsia="宋体" w:hAnsi="宋体" w:cs="宋体" w:hint="eastAsia"/>
                <w:kern w:val="0"/>
                <w:sz w:val="24"/>
                <w:szCs w:val="24"/>
              </w:rPr>
              <w:t xml:space="preserve">  </w:t>
            </w:r>
          </w:p>
        </w:tc>
      </w:tr>
    </w:tbl>
    <w:p w:rsidR="00D73AFA" w:rsidRDefault="00D73AFA" w:rsidP="00D73AFA">
      <w:pPr>
        <w:ind w:firstLineChars="200" w:firstLine="640"/>
        <w:jc w:val="left"/>
        <w:rPr>
          <w:rFonts w:ascii="仿宋" w:eastAsia="仿宋" w:hAnsi="仿宋" w:cs="仿宋"/>
          <w:sz w:val="32"/>
        </w:rPr>
      </w:pPr>
    </w:p>
    <w:p w:rsidR="00D73AFA" w:rsidRDefault="00D73AFA" w:rsidP="00D73AFA">
      <w:pPr>
        <w:ind w:firstLineChars="200" w:firstLine="640"/>
        <w:jc w:val="left"/>
        <w:rPr>
          <w:rFonts w:ascii="仿宋" w:eastAsia="仿宋" w:hAnsi="仿宋" w:cs="仿宋"/>
          <w:sz w:val="32"/>
        </w:rPr>
      </w:pPr>
      <w:r>
        <w:rPr>
          <w:rFonts w:ascii="仿宋" w:eastAsia="仿宋" w:hAnsi="仿宋" w:cs="仿宋"/>
          <w:sz w:val="32"/>
        </w:rPr>
        <w:t>表8无数据</w:t>
      </w:r>
      <w:r w:rsidRPr="0066209C">
        <w:rPr>
          <w:rFonts w:ascii="仿宋" w:eastAsia="仿宋" w:hAnsi="仿宋" w:cs="仿宋"/>
          <w:sz w:val="32"/>
        </w:rPr>
        <w:t>，</w:t>
      </w:r>
      <w:r w:rsidRPr="0066209C">
        <w:rPr>
          <w:rFonts w:ascii="仿宋" w:eastAsia="仿宋" w:hAnsi="仿宋" w:cs="黑体" w:hint="eastAsia"/>
          <w:sz w:val="32"/>
          <w:szCs w:val="32"/>
        </w:rPr>
        <w:t>益阳市计量测试检定所</w:t>
      </w:r>
      <w:r w:rsidRPr="0066209C">
        <w:rPr>
          <w:rFonts w:ascii="仿宋" w:eastAsia="仿宋" w:hAnsi="仿宋" w:cs="仿宋"/>
          <w:sz w:val="32"/>
        </w:rPr>
        <w:t>没有政</w:t>
      </w:r>
      <w:r>
        <w:rPr>
          <w:rFonts w:ascii="仿宋" w:eastAsia="仿宋" w:hAnsi="仿宋" w:cs="仿宋"/>
          <w:sz w:val="32"/>
        </w:rPr>
        <w:t>府性基金收入，也没有政府性基金安排的支出，故本表无数据。</w:t>
      </w:r>
    </w:p>
    <w:p w:rsidR="00361F25" w:rsidRPr="00D73AFA" w:rsidRDefault="00361F25">
      <w:pPr>
        <w:jc w:val="left"/>
        <w:rPr>
          <w:rFonts w:ascii="仿宋" w:eastAsia="仿宋" w:hAnsi="仿宋" w:cs="仿宋"/>
          <w:b/>
          <w:sz w:val="32"/>
        </w:rPr>
      </w:pPr>
    </w:p>
    <w:p w:rsidR="00CE3D89" w:rsidRDefault="00CE3D89">
      <w:pPr>
        <w:jc w:val="left"/>
        <w:rPr>
          <w:rFonts w:ascii="仿宋" w:eastAsia="仿宋" w:hAnsi="仿宋" w:cs="仿宋"/>
          <w:b/>
          <w:sz w:val="32"/>
        </w:rPr>
      </w:pPr>
    </w:p>
    <w:p w:rsidR="00CE3D89" w:rsidRDefault="00CE3D89">
      <w:pPr>
        <w:jc w:val="left"/>
        <w:rPr>
          <w:rFonts w:ascii="仿宋" w:eastAsia="仿宋" w:hAnsi="仿宋" w:cs="仿宋"/>
          <w:b/>
          <w:sz w:val="32"/>
        </w:rPr>
      </w:pPr>
    </w:p>
    <w:p w:rsidR="00CE3D89" w:rsidRDefault="00CE3D89">
      <w:pPr>
        <w:jc w:val="left"/>
        <w:rPr>
          <w:rFonts w:ascii="仿宋" w:eastAsia="仿宋" w:hAnsi="仿宋" w:cs="仿宋"/>
          <w:b/>
          <w:sz w:val="32"/>
        </w:rPr>
      </w:pPr>
    </w:p>
    <w:p w:rsidR="00D73AFA" w:rsidRDefault="00D73AFA">
      <w:pPr>
        <w:jc w:val="left"/>
        <w:rPr>
          <w:rFonts w:ascii="仿宋" w:eastAsia="仿宋" w:hAnsi="仿宋" w:cs="仿宋"/>
          <w:b/>
          <w:sz w:val="32"/>
        </w:rPr>
        <w:sectPr w:rsidR="00D73AFA" w:rsidSect="00007241">
          <w:headerReference w:type="default" r:id="rId8"/>
          <w:pgSz w:w="16838" w:h="11906" w:orient="landscape" w:code="9"/>
          <w:pgMar w:top="340" w:right="1134" w:bottom="340" w:left="1134" w:header="227" w:footer="227" w:gutter="0"/>
          <w:cols w:space="425"/>
          <w:docGrid w:type="lines" w:linePitch="312"/>
        </w:sectPr>
      </w:pP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D73AFA" w:rsidRDefault="00D73AFA">
      <w:pPr>
        <w:jc w:val="center"/>
        <w:rPr>
          <w:rFonts w:ascii="宋体" w:eastAsia="宋体" w:hAnsi="宋体" w:cs="宋体"/>
          <w:sz w:val="44"/>
        </w:rPr>
      </w:pPr>
      <w:r w:rsidRPr="00822572">
        <w:rPr>
          <w:rFonts w:asciiTheme="majorEastAsia" w:eastAsiaTheme="majorEastAsia" w:hAnsiTheme="majorEastAsia" w:cs="方正小标宋_GBK" w:hint="eastAsia"/>
          <w:sz w:val="44"/>
        </w:rPr>
        <w:t>益阳市计量测试检定所</w:t>
      </w:r>
      <w:r w:rsidR="003638A2" w:rsidRPr="00822572">
        <w:rPr>
          <w:rFonts w:asciiTheme="majorEastAsia" w:eastAsiaTheme="majorEastAsia" w:hAnsiTheme="majorEastAsia" w:cs="方正小标宋_GBK"/>
          <w:sz w:val="44"/>
        </w:rPr>
        <w:t>201</w:t>
      </w:r>
      <w:r w:rsidR="0025703E" w:rsidRPr="00822572">
        <w:rPr>
          <w:rFonts w:asciiTheme="majorEastAsia" w:eastAsiaTheme="majorEastAsia" w:hAnsiTheme="majorEastAsia" w:cs="方正小标宋_GBK" w:hint="eastAsia"/>
          <w:sz w:val="44"/>
        </w:rPr>
        <w:t>9</w:t>
      </w:r>
      <w:r w:rsidR="003638A2">
        <w:rPr>
          <w:rFonts w:ascii="方正小标宋_GBK" w:eastAsia="方正小标宋_GBK" w:hAnsi="方正小标宋_GBK" w:cs="方正小标宋_GBK"/>
          <w:sz w:val="44"/>
        </w:rPr>
        <w:t xml:space="preserve"> </w:t>
      </w:r>
      <w:r w:rsidR="003638A2">
        <w:rPr>
          <w:rFonts w:ascii="宋体" w:eastAsia="宋体" w:hAnsi="宋体" w:cs="宋体"/>
          <w:sz w:val="44"/>
        </w:rPr>
        <w:t>年度部门决算</w:t>
      </w: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D73AFA">
        <w:rPr>
          <w:rFonts w:ascii="黑体" w:eastAsia="黑体" w:hAnsi="黑体" w:cs="黑体" w:hint="eastAsia"/>
          <w:sz w:val="32"/>
        </w:rPr>
        <w:t>益阳市计量测试检定所</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Default="00D73AFA" w:rsidP="00467B6A">
      <w:pPr>
        <w:ind w:firstLine="640"/>
        <w:jc w:val="left"/>
        <w:rPr>
          <w:rFonts w:ascii="仿宋" w:eastAsia="仿宋" w:hAnsi="仿宋" w:cs="仿宋"/>
          <w:sz w:val="32"/>
        </w:rPr>
      </w:pPr>
      <w:r w:rsidRPr="00D73AFA">
        <w:rPr>
          <w:rFonts w:ascii="仿宋" w:eastAsia="仿宋" w:hAnsi="仿宋" w:cs="仿宋" w:hint="eastAsia"/>
          <w:sz w:val="32"/>
        </w:rPr>
        <w:t>益阳市计量测试检定所</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Pr>
          <w:rFonts w:ascii="仿宋" w:eastAsia="仿宋" w:hAnsi="仿宋" w:cs="仿宋" w:hint="eastAsia"/>
          <w:sz w:val="32"/>
        </w:rPr>
        <w:t>548.54</w:t>
      </w:r>
      <w:r w:rsidR="003638A2">
        <w:rPr>
          <w:rFonts w:ascii="仿宋" w:eastAsia="仿宋" w:hAnsi="仿宋" w:cs="仿宋"/>
          <w:sz w:val="32"/>
        </w:rPr>
        <w:t>万元，比上年同期增加</w:t>
      </w:r>
      <w:r>
        <w:rPr>
          <w:rFonts w:ascii="仿宋" w:eastAsia="仿宋" w:hAnsi="仿宋" w:cs="仿宋" w:hint="eastAsia"/>
          <w:sz w:val="32"/>
        </w:rPr>
        <w:t>136.26</w:t>
      </w:r>
      <w:r w:rsidR="003638A2">
        <w:rPr>
          <w:rFonts w:ascii="仿宋" w:eastAsia="仿宋" w:hAnsi="仿宋" w:cs="仿宋"/>
          <w:sz w:val="32"/>
        </w:rPr>
        <w:t>万元，增长</w:t>
      </w:r>
      <w:r w:rsidR="00335AC8">
        <w:rPr>
          <w:rFonts w:ascii="仿宋" w:eastAsia="仿宋" w:hAnsi="仿宋" w:cs="仿宋" w:hint="eastAsia"/>
          <w:sz w:val="32"/>
        </w:rPr>
        <w:t>33.05</w:t>
      </w:r>
      <w:r w:rsidR="003638A2">
        <w:rPr>
          <w:rFonts w:ascii="仿宋" w:eastAsia="仿宋" w:hAnsi="仿宋" w:cs="仿宋"/>
          <w:sz w:val="32"/>
        </w:rPr>
        <w:t>%；</w:t>
      </w:r>
      <w:r w:rsidR="00467B6A">
        <w:rPr>
          <w:rFonts w:ascii="仿宋" w:eastAsia="仿宋" w:hAnsi="仿宋" w:cs="仿宋" w:hint="eastAsia"/>
          <w:sz w:val="32"/>
        </w:rPr>
        <w:t>主要原因：2019年度</w:t>
      </w:r>
      <w:r w:rsidR="00467B6A" w:rsidRPr="00467B6A">
        <w:rPr>
          <w:rFonts w:ascii="仿宋" w:eastAsia="仿宋" w:hAnsi="仿宋" w:cs="仿宋" w:hint="eastAsia"/>
          <w:sz w:val="32"/>
        </w:rPr>
        <w:t>工资基数上调及上级部门补助资金47万</w:t>
      </w:r>
      <w:r w:rsidR="00467B6A">
        <w:rPr>
          <w:rFonts w:ascii="仿宋" w:eastAsia="仿宋" w:hAnsi="仿宋" w:cs="仿宋" w:hint="eastAsia"/>
          <w:sz w:val="32"/>
        </w:rPr>
        <w:t>元用于弥补财政拨款不足。2019</w:t>
      </w:r>
      <w:r w:rsidR="00822572">
        <w:rPr>
          <w:rFonts w:ascii="仿宋" w:eastAsia="仿宋" w:hAnsi="仿宋" w:cs="仿宋" w:hint="eastAsia"/>
          <w:sz w:val="32"/>
        </w:rPr>
        <w:t>年度</w:t>
      </w:r>
      <w:r w:rsidR="003638A2">
        <w:rPr>
          <w:rFonts w:ascii="仿宋" w:eastAsia="仿宋" w:hAnsi="仿宋" w:cs="仿宋"/>
          <w:sz w:val="32"/>
        </w:rPr>
        <w:t>支出总计</w:t>
      </w:r>
      <w:r w:rsidR="00335AC8">
        <w:rPr>
          <w:rFonts w:ascii="仿宋" w:eastAsia="仿宋" w:hAnsi="仿宋" w:cs="仿宋" w:hint="eastAsia"/>
          <w:sz w:val="32"/>
        </w:rPr>
        <w:t>453.58</w:t>
      </w:r>
      <w:r w:rsidR="00335AC8">
        <w:rPr>
          <w:rFonts w:ascii="仿宋" w:eastAsia="仿宋" w:hAnsi="仿宋" w:cs="仿宋"/>
          <w:sz w:val="32"/>
        </w:rPr>
        <w:t>万元，比上年同期</w:t>
      </w:r>
      <w:r w:rsidR="003638A2">
        <w:rPr>
          <w:rFonts w:ascii="仿宋" w:eastAsia="仿宋" w:hAnsi="仿宋" w:cs="仿宋"/>
          <w:sz w:val="32"/>
        </w:rPr>
        <w:t>减少</w:t>
      </w:r>
      <w:r w:rsidR="00335AC8">
        <w:rPr>
          <w:rFonts w:ascii="仿宋" w:eastAsia="仿宋" w:hAnsi="仿宋" w:cs="仿宋" w:hint="eastAsia"/>
          <w:sz w:val="32"/>
        </w:rPr>
        <w:t>46.9</w:t>
      </w:r>
      <w:r w:rsidR="00335AC8">
        <w:rPr>
          <w:rFonts w:ascii="仿宋" w:eastAsia="仿宋" w:hAnsi="仿宋" w:cs="仿宋"/>
          <w:sz w:val="32"/>
        </w:rPr>
        <w:t>万元，</w:t>
      </w:r>
      <w:r w:rsidR="003638A2">
        <w:rPr>
          <w:rFonts w:ascii="仿宋" w:eastAsia="仿宋" w:hAnsi="仿宋" w:cs="仿宋"/>
          <w:sz w:val="32"/>
        </w:rPr>
        <w:t>下降</w:t>
      </w:r>
      <w:r w:rsidR="00335AC8">
        <w:rPr>
          <w:rFonts w:ascii="仿宋" w:eastAsia="仿宋" w:hAnsi="仿宋" w:cs="仿宋" w:hint="eastAsia"/>
          <w:sz w:val="32"/>
        </w:rPr>
        <w:t>9.37</w:t>
      </w:r>
      <w:r w:rsidR="003638A2">
        <w:rPr>
          <w:rFonts w:ascii="仿宋" w:eastAsia="仿宋" w:hAnsi="仿宋" w:cs="仿宋"/>
          <w:sz w:val="32"/>
        </w:rPr>
        <w:t>%。</w:t>
      </w:r>
    </w:p>
    <w:p w:rsidR="00361F25" w:rsidRDefault="003638A2" w:rsidP="00467B6A">
      <w:pPr>
        <w:ind w:firstLineChars="150" w:firstLine="480"/>
        <w:jc w:val="left"/>
        <w:rPr>
          <w:rFonts w:ascii="黑体" w:eastAsia="黑体" w:hAnsi="黑体" w:cs="黑体"/>
          <w:sz w:val="32"/>
        </w:rPr>
      </w:pPr>
      <w:r>
        <w:rPr>
          <w:rFonts w:ascii="黑体" w:eastAsia="黑体" w:hAnsi="黑体" w:cs="黑体"/>
          <w:sz w:val="32"/>
        </w:rPr>
        <w:t>二、关于</w:t>
      </w:r>
      <w:r w:rsidR="00467B6A">
        <w:rPr>
          <w:rFonts w:ascii="黑体" w:eastAsia="黑体" w:hAnsi="黑体" w:cs="黑体" w:hint="eastAsia"/>
          <w:sz w:val="32"/>
        </w:rPr>
        <w:t>益阳市计量测试检定所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Pr="00467B6A" w:rsidRDefault="003638A2" w:rsidP="00822572">
      <w:pPr>
        <w:ind w:firstLineChars="100" w:firstLine="32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467B6A">
        <w:rPr>
          <w:rFonts w:ascii="仿宋" w:eastAsia="仿宋" w:hAnsi="仿宋" w:cs="仿宋" w:hint="eastAsia"/>
          <w:sz w:val="32"/>
        </w:rPr>
        <w:t>548.54</w:t>
      </w:r>
      <w:r>
        <w:rPr>
          <w:rFonts w:ascii="仿宋" w:eastAsia="仿宋" w:hAnsi="仿宋" w:cs="仿宋"/>
          <w:sz w:val="32"/>
        </w:rPr>
        <w:t>万元，其中：财政拨款收入</w:t>
      </w:r>
      <w:r w:rsidR="00467B6A">
        <w:rPr>
          <w:rFonts w:ascii="仿宋" w:eastAsia="仿宋" w:hAnsi="仿宋" w:cs="仿宋" w:hint="eastAsia"/>
          <w:sz w:val="32"/>
        </w:rPr>
        <w:t>548.54</w:t>
      </w:r>
      <w:r>
        <w:rPr>
          <w:rFonts w:ascii="仿宋" w:eastAsia="仿宋" w:hAnsi="仿宋" w:cs="仿宋"/>
          <w:sz w:val="32"/>
        </w:rPr>
        <w:t>万元，占</w:t>
      </w:r>
      <w:r w:rsidR="00467B6A">
        <w:rPr>
          <w:rFonts w:ascii="仿宋" w:eastAsia="仿宋" w:hAnsi="仿宋" w:cs="仿宋"/>
          <w:sz w:val="32"/>
        </w:rPr>
        <w:t xml:space="preserve"> </w:t>
      </w:r>
      <w:r w:rsidR="00467B6A">
        <w:rPr>
          <w:rFonts w:ascii="仿宋" w:eastAsia="仿宋" w:hAnsi="仿宋" w:cs="仿宋" w:hint="eastAsia"/>
          <w:sz w:val="32"/>
        </w:rPr>
        <w:t>100</w:t>
      </w:r>
      <w:r>
        <w:rPr>
          <w:rFonts w:ascii="仿宋" w:eastAsia="仿宋" w:hAnsi="仿宋" w:cs="仿宋"/>
          <w:sz w:val="32"/>
        </w:rPr>
        <w:t>%</w:t>
      </w:r>
      <w:r w:rsidR="00467B6A">
        <w:rPr>
          <w:rFonts w:ascii="仿宋" w:eastAsia="仿宋" w:hAnsi="仿宋" w:cs="仿宋" w:hint="eastAsia"/>
          <w:sz w:val="32"/>
        </w:rPr>
        <w:t>。</w:t>
      </w:r>
      <w:r>
        <w:rPr>
          <w:rFonts w:ascii="仿宋" w:eastAsia="仿宋" w:hAnsi="仿宋" w:cs="仿宋"/>
          <w:sz w:val="32"/>
        </w:rPr>
        <w:t xml:space="preserve"> </w:t>
      </w:r>
    </w:p>
    <w:p w:rsidR="00361F25" w:rsidRDefault="003638A2" w:rsidP="00467B6A">
      <w:pPr>
        <w:ind w:firstLineChars="150" w:firstLine="480"/>
        <w:jc w:val="left"/>
        <w:rPr>
          <w:rFonts w:ascii="黑体" w:eastAsia="黑体" w:hAnsi="黑体" w:cs="黑体"/>
          <w:sz w:val="32"/>
        </w:rPr>
      </w:pPr>
      <w:r>
        <w:rPr>
          <w:rFonts w:ascii="黑体" w:eastAsia="黑体" w:hAnsi="黑体" w:cs="黑体"/>
          <w:sz w:val="32"/>
        </w:rPr>
        <w:t>三、关于</w:t>
      </w:r>
      <w:r w:rsidR="00467B6A">
        <w:rPr>
          <w:rFonts w:ascii="黑体" w:eastAsia="黑体" w:hAnsi="黑体" w:cs="黑体" w:hint="eastAsia"/>
          <w:sz w:val="32"/>
        </w:rPr>
        <w:t>益阳市计量测试检定所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467B6A">
        <w:rPr>
          <w:rFonts w:ascii="仿宋" w:eastAsia="仿宋" w:hAnsi="仿宋" w:cs="仿宋" w:hint="eastAsia"/>
          <w:sz w:val="32"/>
        </w:rPr>
        <w:t>453.58</w:t>
      </w:r>
      <w:r>
        <w:rPr>
          <w:rFonts w:ascii="仿宋" w:eastAsia="仿宋" w:hAnsi="仿宋" w:cs="仿宋"/>
          <w:sz w:val="32"/>
        </w:rPr>
        <w:t>万元，其中：基本支出</w:t>
      </w:r>
      <w:r w:rsidR="00467B6A">
        <w:rPr>
          <w:rFonts w:ascii="仿宋" w:eastAsia="仿宋" w:hAnsi="仿宋" w:cs="仿宋" w:hint="eastAsia"/>
          <w:sz w:val="32"/>
        </w:rPr>
        <w:t>445.72</w:t>
      </w:r>
      <w:r>
        <w:rPr>
          <w:rFonts w:ascii="仿宋" w:eastAsia="仿宋" w:hAnsi="仿宋" w:cs="仿宋"/>
          <w:sz w:val="32"/>
        </w:rPr>
        <w:t xml:space="preserve">万元，占 </w:t>
      </w:r>
      <w:r w:rsidR="00467B6A">
        <w:rPr>
          <w:rFonts w:ascii="仿宋" w:eastAsia="仿宋" w:hAnsi="仿宋" w:cs="仿宋" w:hint="eastAsia"/>
          <w:sz w:val="32"/>
        </w:rPr>
        <w:t>98.27</w:t>
      </w:r>
      <w:r>
        <w:rPr>
          <w:rFonts w:ascii="仿宋" w:eastAsia="仿宋" w:hAnsi="仿宋" w:cs="仿宋"/>
          <w:sz w:val="32"/>
        </w:rPr>
        <w:t>%；项目支出</w:t>
      </w:r>
      <w:r w:rsidR="00467B6A">
        <w:rPr>
          <w:rFonts w:ascii="仿宋" w:eastAsia="仿宋" w:hAnsi="仿宋" w:cs="仿宋" w:hint="eastAsia"/>
          <w:sz w:val="32"/>
        </w:rPr>
        <w:t>7.85</w:t>
      </w:r>
      <w:r>
        <w:rPr>
          <w:rFonts w:ascii="仿宋" w:eastAsia="仿宋" w:hAnsi="仿宋" w:cs="仿宋"/>
          <w:sz w:val="32"/>
        </w:rPr>
        <w:t>万元，占</w:t>
      </w:r>
      <w:r w:rsidR="00467B6A">
        <w:rPr>
          <w:rFonts w:ascii="仿宋" w:eastAsia="仿宋" w:hAnsi="仿宋" w:cs="仿宋" w:hint="eastAsia"/>
          <w:sz w:val="32"/>
        </w:rPr>
        <w:t>1.73</w:t>
      </w:r>
      <w:r>
        <w:rPr>
          <w:rFonts w:ascii="仿宋" w:eastAsia="仿宋" w:hAnsi="仿宋" w:cs="仿宋"/>
          <w:sz w:val="32"/>
        </w:rPr>
        <w:t>%</w:t>
      </w:r>
      <w:r w:rsidR="00467B6A">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467B6A">
        <w:rPr>
          <w:rFonts w:ascii="黑体" w:eastAsia="黑体" w:hAnsi="黑体" w:cs="黑体" w:hint="eastAsia"/>
          <w:sz w:val="32"/>
        </w:rPr>
        <w:t>益阳市计量测试检定所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467B6A" w:rsidRDefault="003638A2" w:rsidP="00467B6A">
      <w:pPr>
        <w:ind w:firstLine="640"/>
        <w:jc w:val="left"/>
        <w:rPr>
          <w:rFonts w:ascii="仿宋" w:eastAsia="仿宋" w:hAnsi="仿宋" w:cs="仿宋"/>
          <w:sz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467B6A">
        <w:rPr>
          <w:rFonts w:ascii="仿宋" w:eastAsia="仿宋" w:hAnsi="仿宋" w:cs="仿宋" w:hint="eastAsia"/>
          <w:sz w:val="32"/>
        </w:rPr>
        <w:t>548.54</w:t>
      </w:r>
      <w:r>
        <w:rPr>
          <w:rFonts w:ascii="仿宋" w:eastAsia="仿宋" w:hAnsi="仿宋" w:cs="仿宋"/>
          <w:sz w:val="32"/>
        </w:rPr>
        <w:t>万元，比上年同期增</w:t>
      </w:r>
      <w:r w:rsidR="00467B6A">
        <w:rPr>
          <w:rFonts w:ascii="仿宋" w:eastAsia="仿宋" w:hAnsi="仿宋" w:cs="仿宋"/>
          <w:sz w:val="32"/>
        </w:rPr>
        <w:t>比上年同期增加</w:t>
      </w:r>
      <w:r w:rsidR="00467B6A">
        <w:rPr>
          <w:rFonts w:ascii="仿宋" w:eastAsia="仿宋" w:hAnsi="仿宋" w:cs="仿宋" w:hint="eastAsia"/>
          <w:sz w:val="32"/>
        </w:rPr>
        <w:t>136.26</w:t>
      </w:r>
      <w:r w:rsidR="00467B6A">
        <w:rPr>
          <w:rFonts w:ascii="仿宋" w:eastAsia="仿宋" w:hAnsi="仿宋" w:cs="仿宋"/>
          <w:sz w:val="32"/>
        </w:rPr>
        <w:t>万元，增长</w:t>
      </w:r>
      <w:r w:rsidR="00467B6A">
        <w:rPr>
          <w:rFonts w:ascii="仿宋" w:eastAsia="仿宋" w:hAnsi="仿宋" w:cs="仿宋" w:hint="eastAsia"/>
          <w:sz w:val="32"/>
        </w:rPr>
        <w:t>33.05</w:t>
      </w:r>
      <w:r w:rsidR="00467B6A">
        <w:rPr>
          <w:rFonts w:ascii="仿宋" w:eastAsia="仿宋" w:hAnsi="仿宋" w:cs="仿宋"/>
          <w:sz w:val="32"/>
        </w:rPr>
        <w:t>%</w:t>
      </w:r>
      <w:r w:rsidR="00467B6A">
        <w:rPr>
          <w:rFonts w:ascii="仿宋" w:eastAsia="仿宋" w:hAnsi="仿宋" w:cs="仿宋" w:hint="eastAsia"/>
          <w:sz w:val="32"/>
        </w:rPr>
        <w:t>，</w:t>
      </w:r>
      <w:r w:rsidR="00467B6A">
        <w:rPr>
          <w:rFonts w:ascii="仿宋" w:eastAsia="仿宋" w:hAnsi="仿宋" w:cs="仿宋"/>
          <w:sz w:val="32"/>
        </w:rPr>
        <w:t>主要原因：</w:t>
      </w:r>
      <w:r w:rsidR="00467B6A">
        <w:rPr>
          <w:rFonts w:ascii="仿宋" w:eastAsia="仿宋" w:hAnsi="仿宋" w:cs="仿宋" w:hint="eastAsia"/>
          <w:sz w:val="32"/>
        </w:rPr>
        <w:t>2019年</w:t>
      </w:r>
      <w:r w:rsidR="00467B6A">
        <w:rPr>
          <w:rFonts w:ascii="仿宋" w:eastAsia="仿宋" w:hAnsi="仿宋" w:cs="仿宋" w:hint="eastAsia"/>
          <w:sz w:val="32"/>
        </w:rPr>
        <w:lastRenderedPageBreak/>
        <w:t>度</w:t>
      </w:r>
      <w:r w:rsidR="00467B6A" w:rsidRPr="00467B6A">
        <w:rPr>
          <w:rFonts w:ascii="仿宋" w:eastAsia="仿宋" w:hAnsi="仿宋" w:cs="仿宋" w:hint="eastAsia"/>
          <w:sz w:val="32"/>
        </w:rPr>
        <w:t>工资基数上调及上级部门补助资金47万</w:t>
      </w:r>
      <w:r w:rsidR="00467B6A">
        <w:rPr>
          <w:rFonts w:ascii="仿宋" w:eastAsia="仿宋" w:hAnsi="仿宋" w:cs="仿宋" w:hint="eastAsia"/>
          <w:sz w:val="32"/>
        </w:rPr>
        <w:t>元用于弥补财政拨款不足</w:t>
      </w:r>
      <w:r>
        <w:rPr>
          <w:rFonts w:ascii="仿宋" w:eastAsia="仿宋" w:hAnsi="仿宋" w:cs="仿宋"/>
          <w:sz w:val="32"/>
        </w:rPr>
        <w:t>；财政拨款支出总计</w:t>
      </w:r>
      <w:r w:rsidR="00467B6A">
        <w:rPr>
          <w:rFonts w:ascii="仿宋" w:eastAsia="仿宋" w:hAnsi="仿宋" w:cs="仿宋" w:hint="eastAsia"/>
          <w:sz w:val="32"/>
        </w:rPr>
        <w:t>453.58</w:t>
      </w:r>
      <w:r w:rsidR="00467B6A">
        <w:rPr>
          <w:rFonts w:ascii="仿宋" w:eastAsia="仿宋" w:hAnsi="仿宋" w:cs="仿宋"/>
          <w:sz w:val="32"/>
        </w:rPr>
        <w:t>万元，比上年同期减少</w:t>
      </w:r>
      <w:r w:rsidR="00467B6A">
        <w:rPr>
          <w:rFonts w:ascii="仿宋" w:eastAsia="仿宋" w:hAnsi="仿宋" w:cs="仿宋" w:hint="eastAsia"/>
          <w:sz w:val="32"/>
        </w:rPr>
        <w:t>46.9</w:t>
      </w:r>
      <w:r w:rsidR="00467B6A">
        <w:rPr>
          <w:rFonts w:ascii="仿宋" w:eastAsia="仿宋" w:hAnsi="仿宋" w:cs="仿宋"/>
          <w:sz w:val="32"/>
        </w:rPr>
        <w:t>万元，下降</w:t>
      </w:r>
      <w:r w:rsidR="00467B6A">
        <w:rPr>
          <w:rFonts w:ascii="仿宋" w:eastAsia="仿宋" w:hAnsi="仿宋" w:cs="仿宋" w:hint="eastAsia"/>
          <w:sz w:val="32"/>
        </w:rPr>
        <w:t>9.37</w:t>
      </w:r>
      <w:r w:rsidR="00467B6A">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467B6A">
        <w:rPr>
          <w:rFonts w:ascii="黑体" w:eastAsia="黑体" w:hAnsi="黑体" w:cs="黑体" w:hint="eastAsia"/>
          <w:sz w:val="32"/>
        </w:rPr>
        <w:t>益阳市计量测试检定所</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467B6A" w:rsidRDefault="003638A2" w:rsidP="00467B6A">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467B6A">
        <w:rPr>
          <w:rFonts w:ascii="仿宋" w:eastAsia="仿宋" w:hAnsi="仿宋" w:cs="仿宋" w:hint="eastAsia"/>
          <w:sz w:val="32"/>
        </w:rPr>
        <w:t>548.54</w:t>
      </w:r>
      <w:r>
        <w:rPr>
          <w:rFonts w:ascii="仿宋" w:eastAsia="仿宋" w:hAnsi="仿宋" w:cs="仿宋"/>
          <w:sz w:val="32"/>
        </w:rPr>
        <w:t>万元，</w:t>
      </w:r>
      <w:r w:rsidR="00467B6A">
        <w:rPr>
          <w:rFonts w:ascii="仿宋" w:eastAsia="仿宋" w:hAnsi="仿宋" w:cs="仿宋"/>
          <w:sz w:val="32"/>
        </w:rPr>
        <w:t>比上年同期增比上年同期增加</w:t>
      </w:r>
      <w:r w:rsidR="00467B6A">
        <w:rPr>
          <w:rFonts w:ascii="仿宋" w:eastAsia="仿宋" w:hAnsi="仿宋" w:cs="仿宋" w:hint="eastAsia"/>
          <w:sz w:val="32"/>
        </w:rPr>
        <w:t>136.26</w:t>
      </w:r>
      <w:r w:rsidR="00467B6A">
        <w:rPr>
          <w:rFonts w:ascii="仿宋" w:eastAsia="仿宋" w:hAnsi="仿宋" w:cs="仿宋"/>
          <w:sz w:val="32"/>
        </w:rPr>
        <w:t>万元，增长</w:t>
      </w:r>
      <w:r w:rsidR="00467B6A">
        <w:rPr>
          <w:rFonts w:ascii="仿宋" w:eastAsia="仿宋" w:hAnsi="仿宋" w:cs="仿宋" w:hint="eastAsia"/>
          <w:sz w:val="32"/>
        </w:rPr>
        <w:t>33.05</w:t>
      </w:r>
      <w:r w:rsidR="00467B6A">
        <w:rPr>
          <w:rFonts w:ascii="仿宋" w:eastAsia="仿宋" w:hAnsi="仿宋" w:cs="仿宋"/>
          <w:sz w:val="32"/>
        </w:rPr>
        <w:t>%</w:t>
      </w:r>
      <w:r>
        <w:rPr>
          <w:rFonts w:ascii="仿宋" w:eastAsia="仿宋" w:hAnsi="仿宋" w:cs="仿宋"/>
          <w:sz w:val="32"/>
        </w:rPr>
        <w:t>；一般公共预算财政拨款支出总计</w:t>
      </w:r>
      <w:r w:rsidR="00467B6A">
        <w:rPr>
          <w:rFonts w:ascii="仿宋" w:eastAsia="仿宋" w:hAnsi="仿宋" w:cs="仿宋" w:hint="eastAsia"/>
          <w:sz w:val="32"/>
        </w:rPr>
        <w:t>453.58</w:t>
      </w:r>
      <w:r w:rsidR="00467B6A">
        <w:rPr>
          <w:rFonts w:ascii="仿宋" w:eastAsia="仿宋" w:hAnsi="仿宋" w:cs="仿宋"/>
          <w:sz w:val="32"/>
        </w:rPr>
        <w:t>万元，比上年同期减少</w:t>
      </w:r>
      <w:r w:rsidR="00467B6A">
        <w:rPr>
          <w:rFonts w:ascii="仿宋" w:eastAsia="仿宋" w:hAnsi="仿宋" w:cs="仿宋" w:hint="eastAsia"/>
          <w:sz w:val="32"/>
        </w:rPr>
        <w:t>46.9</w:t>
      </w:r>
      <w:r w:rsidR="00467B6A">
        <w:rPr>
          <w:rFonts w:ascii="仿宋" w:eastAsia="仿宋" w:hAnsi="仿宋" w:cs="仿宋"/>
          <w:sz w:val="32"/>
        </w:rPr>
        <w:t>万元，下降</w:t>
      </w:r>
      <w:r w:rsidR="00467B6A">
        <w:rPr>
          <w:rFonts w:ascii="仿宋" w:eastAsia="仿宋" w:hAnsi="仿宋" w:cs="仿宋" w:hint="eastAsia"/>
          <w:sz w:val="32"/>
        </w:rPr>
        <w:t>9.37</w:t>
      </w:r>
      <w:r w:rsidR="00467B6A">
        <w:rPr>
          <w:rFonts w:ascii="仿宋" w:eastAsia="仿宋" w:hAnsi="仿宋" w:cs="仿宋"/>
          <w:sz w:val="32"/>
        </w:rPr>
        <w:t>%。</w:t>
      </w:r>
    </w:p>
    <w:p w:rsidR="00361F25" w:rsidRPr="002E1CBE" w:rsidRDefault="003638A2">
      <w:pPr>
        <w:ind w:firstLine="320"/>
        <w:jc w:val="left"/>
        <w:rPr>
          <w:rFonts w:ascii="仿宋" w:eastAsia="仿宋" w:hAnsi="仿宋" w:cs="楷体"/>
          <w:b/>
          <w:sz w:val="32"/>
        </w:rPr>
      </w:pPr>
      <w:r w:rsidRPr="002E1CBE">
        <w:rPr>
          <w:rFonts w:ascii="楷体" w:eastAsia="楷体" w:hAnsi="楷体" w:cs="楷体"/>
          <w:sz w:val="32"/>
        </w:rPr>
        <w:t>（二）一般公共预算财政拨款支出决算构成情况</w:t>
      </w:r>
      <w:r w:rsidRPr="002E1CBE">
        <w:rPr>
          <w:rFonts w:ascii="仿宋" w:eastAsia="仿宋" w:hAnsi="仿宋" w:cs="楷体"/>
          <w:b/>
          <w:sz w:val="32"/>
        </w:rPr>
        <w:t>。</w:t>
      </w:r>
    </w:p>
    <w:p w:rsidR="00467B6A" w:rsidRPr="002E1CBE" w:rsidRDefault="0025703E" w:rsidP="00323DBC">
      <w:pPr>
        <w:pStyle w:val="a6"/>
        <w:numPr>
          <w:ilvl w:val="0"/>
          <w:numId w:val="7"/>
        </w:numPr>
        <w:ind w:firstLineChars="0"/>
        <w:jc w:val="left"/>
        <w:rPr>
          <w:rFonts w:ascii="仿宋" w:eastAsia="仿宋" w:hAnsi="仿宋" w:cs="楷体"/>
          <w:sz w:val="32"/>
        </w:rPr>
      </w:pPr>
      <w:r w:rsidRPr="002E1CBE">
        <w:rPr>
          <w:rFonts w:ascii="仿宋" w:eastAsia="仿宋" w:hAnsi="仿宋" w:cs="楷体" w:hint="eastAsia"/>
          <w:sz w:val="32"/>
        </w:rPr>
        <w:t>年度财政拨款支出</w:t>
      </w:r>
      <w:r w:rsidR="00467B6A" w:rsidRPr="002E1CBE">
        <w:rPr>
          <w:rFonts w:ascii="仿宋" w:eastAsia="仿宋" w:hAnsi="仿宋" w:cs="仿宋" w:hint="eastAsia"/>
          <w:sz w:val="32"/>
        </w:rPr>
        <w:t>453.58</w:t>
      </w:r>
      <w:r w:rsidRPr="002E1CBE">
        <w:rPr>
          <w:rFonts w:ascii="仿宋" w:eastAsia="仿宋" w:hAnsi="仿宋" w:cs="楷体" w:hint="eastAsia"/>
          <w:sz w:val="32"/>
        </w:rPr>
        <w:t xml:space="preserve">万元，主要用于以下方面： </w:t>
      </w:r>
    </w:p>
    <w:p w:rsidR="00467B6A" w:rsidRPr="002E1CBE" w:rsidRDefault="00323DBC" w:rsidP="00323DBC">
      <w:pPr>
        <w:ind w:left="320"/>
        <w:jc w:val="left"/>
        <w:rPr>
          <w:rFonts w:ascii="仿宋" w:eastAsia="仿宋" w:hAnsi="仿宋" w:cs="楷体"/>
          <w:sz w:val="32"/>
        </w:rPr>
      </w:pPr>
      <w:r w:rsidRPr="002E1CBE">
        <w:rPr>
          <w:rFonts w:ascii="仿宋" w:eastAsia="仿宋" w:hAnsi="仿宋" w:cs="楷体" w:hint="eastAsia"/>
          <w:sz w:val="32"/>
        </w:rPr>
        <w:t>1.</w:t>
      </w:r>
      <w:r w:rsidR="0025703E" w:rsidRPr="002E1CBE">
        <w:rPr>
          <w:rFonts w:ascii="仿宋" w:eastAsia="仿宋" w:hAnsi="仿宋" w:cs="楷体" w:hint="eastAsia"/>
          <w:sz w:val="32"/>
        </w:rPr>
        <w:t>一般公共服务（类）支出</w:t>
      </w:r>
      <w:r w:rsidR="00467B6A" w:rsidRPr="002E1CBE">
        <w:rPr>
          <w:rFonts w:ascii="仿宋" w:eastAsia="仿宋" w:hAnsi="仿宋" w:cs="仿宋" w:hint="eastAsia"/>
          <w:sz w:val="32"/>
        </w:rPr>
        <w:t>409.08</w:t>
      </w:r>
      <w:r w:rsidR="0025703E" w:rsidRPr="002E1CBE">
        <w:rPr>
          <w:rFonts w:ascii="仿宋" w:eastAsia="仿宋" w:hAnsi="仿宋" w:cs="楷体" w:hint="eastAsia"/>
          <w:sz w:val="32"/>
        </w:rPr>
        <w:t xml:space="preserve"> 万元，占 </w:t>
      </w:r>
      <w:r w:rsidR="00467B6A" w:rsidRPr="002E1CBE">
        <w:rPr>
          <w:rFonts w:ascii="仿宋" w:eastAsia="仿宋" w:hAnsi="仿宋" w:cs="仿宋" w:hint="eastAsia"/>
          <w:sz w:val="32"/>
        </w:rPr>
        <w:t>90.19</w:t>
      </w:r>
      <w:r w:rsidR="00FE3F03" w:rsidRPr="002E1CBE">
        <w:rPr>
          <w:rFonts w:ascii="仿宋" w:eastAsia="仿宋" w:hAnsi="仿宋" w:cs="楷体" w:hint="eastAsia"/>
          <w:sz w:val="32"/>
        </w:rPr>
        <w:t>%</w:t>
      </w:r>
      <w:r w:rsidR="0025703E" w:rsidRPr="002E1CBE">
        <w:rPr>
          <w:rFonts w:ascii="仿宋" w:eastAsia="仿宋" w:hAnsi="仿宋" w:cs="楷体" w:hint="eastAsia"/>
          <w:sz w:val="32"/>
        </w:rPr>
        <w:t>；</w:t>
      </w:r>
    </w:p>
    <w:p w:rsidR="00467B6A" w:rsidRPr="002E1CBE" w:rsidRDefault="00323DBC" w:rsidP="00467B6A">
      <w:pPr>
        <w:ind w:left="320"/>
        <w:jc w:val="left"/>
        <w:rPr>
          <w:rFonts w:ascii="仿宋" w:eastAsia="仿宋" w:hAnsi="仿宋" w:cs="楷体"/>
          <w:sz w:val="32"/>
        </w:rPr>
      </w:pPr>
      <w:r w:rsidRPr="002E1CBE">
        <w:rPr>
          <w:rFonts w:ascii="仿宋" w:eastAsia="仿宋" w:hAnsi="仿宋" w:cs="楷体" w:hint="eastAsia"/>
          <w:sz w:val="32"/>
        </w:rPr>
        <w:t>2.</w:t>
      </w:r>
      <w:r w:rsidR="0025703E" w:rsidRPr="002E1CBE">
        <w:rPr>
          <w:rFonts w:ascii="仿宋" w:eastAsia="仿宋" w:hAnsi="仿宋" w:cs="楷体" w:hint="eastAsia"/>
          <w:sz w:val="32"/>
        </w:rPr>
        <w:t>教育（类）支出</w:t>
      </w:r>
      <w:r w:rsidR="00467B6A" w:rsidRPr="002E1CBE">
        <w:rPr>
          <w:rFonts w:ascii="仿宋" w:eastAsia="仿宋" w:hAnsi="仿宋" w:cs="仿宋" w:hint="eastAsia"/>
          <w:sz w:val="32"/>
        </w:rPr>
        <w:t>4.72</w:t>
      </w:r>
      <w:r w:rsidR="0025703E" w:rsidRPr="002E1CBE">
        <w:rPr>
          <w:rFonts w:ascii="仿宋" w:eastAsia="仿宋" w:hAnsi="仿宋" w:cs="楷体" w:hint="eastAsia"/>
          <w:sz w:val="32"/>
        </w:rPr>
        <w:t xml:space="preserve">万元，占 </w:t>
      </w:r>
      <w:r w:rsidR="00467B6A" w:rsidRPr="002E1CBE">
        <w:rPr>
          <w:rFonts w:ascii="仿宋" w:eastAsia="仿宋" w:hAnsi="仿宋" w:cs="仿宋" w:hint="eastAsia"/>
          <w:sz w:val="32"/>
        </w:rPr>
        <w:t>1.04</w:t>
      </w:r>
      <w:r w:rsidR="00FE3F03" w:rsidRPr="002E1CBE">
        <w:rPr>
          <w:rFonts w:ascii="仿宋" w:eastAsia="仿宋" w:hAnsi="仿宋" w:cs="楷体" w:hint="eastAsia"/>
          <w:sz w:val="32"/>
        </w:rPr>
        <w:t>%</w:t>
      </w:r>
      <w:r w:rsidR="0025703E" w:rsidRPr="002E1CBE">
        <w:rPr>
          <w:rFonts w:ascii="仿宋" w:eastAsia="仿宋" w:hAnsi="仿宋" w:cs="楷体" w:hint="eastAsia"/>
          <w:sz w:val="32"/>
        </w:rPr>
        <w:t>；</w:t>
      </w:r>
    </w:p>
    <w:p w:rsidR="00467B6A" w:rsidRPr="002E1CBE" w:rsidRDefault="00467B6A" w:rsidP="00467B6A">
      <w:pPr>
        <w:ind w:left="320"/>
        <w:jc w:val="left"/>
        <w:rPr>
          <w:rFonts w:ascii="仿宋" w:eastAsia="仿宋" w:hAnsi="仿宋" w:cs="楷体"/>
          <w:sz w:val="32"/>
        </w:rPr>
      </w:pPr>
      <w:r w:rsidRPr="002E1CBE">
        <w:rPr>
          <w:rFonts w:ascii="仿宋" w:eastAsia="仿宋" w:hAnsi="仿宋" w:cs="楷体" w:hint="eastAsia"/>
          <w:sz w:val="32"/>
        </w:rPr>
        <w:t>3</w:t>
      </w:r>
      <w:r w:rsidR="00323DBC" w:rsidRPr="002E1CBE">
        <w:rPr>
          <w:rFonts w:ascii="仿宋" w:eastAsia="仿宋" w:hAnsi="仿宋" w:cs="楷体" w:hint="eastAsia"/>
          <w:sz w:val="32"/>
        </w:rPr>
        <w:t>.</w:t>
      </w:r>
      <w:r w:rsidR="0025703E" w:rsidRPr="002E1CBE">
        <w:rPr>
          <w:rFonts w:ascii="仿宋" w:eastAsia="仿宋" w:hAnsi="仿宋" w:cs="楷体" w:hint="eastAsia"/>
          <w:sz w:val="32"/>
        </w:rPr>
        <w:t>社会保障和就业（类）支出</w:t>
      </w:r>
      <w:r w:rsidRPr="002E1CBE">
        <w:rPr>
          <w:rFonts w:ascii="仿宋" w:eastAsia="仿宋" w:hAnsi="仿宋" w:cs="仿宋" w:hint="eastAsia"/>
          <w:sz w:val="32"/>
        </w:rPr>
        <w:t>3.26</w:t>
      </w:r>
      <w:r w:rsidR="0025703E" w:rsidRPr="002E1CBE">
        <w:rPr>
          <w:rFonts w:ascii="仿宋" w:eastAsia="仿宋" w:hAnsi="仿宋" w:cs="楷体" w:hint="eastAsia"/>
          <w:sz w:val="32"/>
        </w:rPr>
        <w:t>万元，占</w:t>
      </w:r>
      <w:r w:rsidRPr="002E1CBE">
        <w:rPr>
          <w:rFonts w:ascii="仿宋" w:eastAsia="仿宋" w:hAnsi="仿宋" w:cs="仿宋" w:hint="eastAsia"/>
          <w:sz w:val="32"/>
        </w:rPr>
        <w:t>0.72</w:t>
      </w:r>
      <w:r w:rsidR="00FE3F03" w:rsidRPr="002E1CBE">
        <w:rPr>
          <w:rFonts w:ascii="仿宋" w:eastAsia="仿宋" w:hAnsi="仿宋" w:cs="楷体" w:hint="eastAsia"/>
          <w:sz w:val="32"/>
        </w:rPr>
        <w:t>%</w:t>
      </w:r>
      <w:r w:rsidR="0025703E" w:rsidRPr="002E1CBE">
        <w:rPr>
          <w:rFonts w:ascii="仿宋" w:eastAsia="仿宋" w:hAnsi="仿宋" w:cs="楷体" w:hint="eastAsia"/>
          <w:sz w:val="32"/>
        </w:rPr>
        <w:t>；</w:t>
      </w:r>
    </w:p>
    <w:p w:rsidR="00467B6A" w:rsidRPr="002E1CBE" w:rsidRDefault="00467B6A" w:rsidP="00467B6A">
      <w:pPr>
        <w:ind w:left="320"/>
        <w:jc w:val="left"/>
        <w:rPr>
          <w:rFonts w:ascii="仿宋" w:eastAsia="仿宋" w:hAnsi="仿宋" w:cs="楷体"/>
          <w:sz w:val="32"/>
        </w:rPr>
      </w:pPr>
      <w:r w:rsidRPr="002E1CBE">
        <w:rPr>
          <w:rFonts w:ascii="仿宋" w:eastAsia="仿宋" w:hAnsi="仿宋" w:cs="楷体" w:hint="eastAsia"/>
          <w:sz w:val="32"/>
        </w:rPr>
        <w:t>4</w:t>
      </w:r>
      <w:r w:rsidR="00323DBC" w:rsidRPr="002E1CBE">
        <w:rPr>
          <w:rFonts w:ascii="仿宋" w:eastAsia="仿宋" w:hAnsi="仿宋" w:cs="楷体" w:hint="eastAsia"/>
          <w:sz w:val="32"/>
        </w:rPr>
        <w:t>.</w:t>
      </w:r>
      <w:r w:rsidR="0025703E" w:rsidRPr="002E1CBE">
        <w:rPr>
          <w:rFonts w:ascii="仿宋" w:eastAsia="仿宋" w:hAnsi="仿宋" w:cs="楷体" w:hint="eastAsia"/>
          <w:sz w:val="32"/>
        </w:rPr>
        <w:t xml:space="preserve">住房保障（类）支出 </w:t>
      </w:r>
      <w:r w:rsidRPr="002E1CBE">
        <w:rPr>
          <w:rFonts w:ascii="仿宋" w:eastAsia="仿宋" w:hAnsi="仿宋" w:cs="仿宋" w:hint="eastAsia"/>
          <w:sz w:val="32"/>
        </w:rPr>
        <w:t>22.32</w:t>
      </w:r>
      <w:r w:rsidR="0025703E" w:rsidRPr="002E1CBE">
        <w:rPr>
          <w:rFonts w:ascii="仿宋" w:eastAsia="仿宋" w:hAnsi="仿宋" w:cs="楷体" w:hint="eastAsia"/>
          <w:sz w:val="32"/>
        </w:rPr>
        <w:t xml:space="preserve">万元，占 </w:t>
      </w:r>
      <w:r w:rsidRPr="002E1CBE">
        <w:rPr>
          <w:rFonts w:ascii="仿宋" w:eastAsia="仿宋" w:hAnsi="仿宋" w:cs="楷体" w:hint="eastAsia"/>
          <w:sz w:val="32"/>
        </w:rPr>
        <w:t>4.92</w:t>
      </w:r>
      <w:r w:rsidR="0025703E" w:rsidRPr="002E1CBE">
        <w:rPr>
          <w:rFonts w:ascii="仿宋" w:eastAsia="仿宋" w:hAnsi="仿宋" w:cs="楷体" w:hint="eastAsia"/>
          <w:sz w:val="32"/>
        </w:rPr>
        <w:t>%;</w:t>
      </w:r>
    </w:p>
    <w:p w:rsidR="0025703E" w:rsidRPr="002E1CBE" w:rsidRDefault="00467B6A" w:rsidP="00467B6A">
      <w:pPr>
        <w:ind w:left="320"/>
        <w:jc w:val="left"/>
        <w:rPr>
          <w:rFonts w:ascii="仿宋" w:eastAsia="仿宋" w:hAnsi="仿宋" w:cs="楷体"/>
          <w:sz w:val="32"/>
        </w:rPr>
      </w:pPr>
      <w:r w:rsidRPr="002E1CBE">
        <w:rPr>
          <w:rFonts w:ascii="仿宋" w:eastAsia="仿宋" w:hAnsi="仿宋" w:cs="楷体" w:hint="eastAsia"/>
          <w:sz w:val="32"/>
        </w:rPr>
        <w:t>5</w:t>
      </w:r>
      <w:r w:rsidR="00323DBC" w:rsidRPr="002E1CBE">
        <w:rPr>
          <w:rFonts w:ascii="仿宋" w:eastAsia="仿宋" w:hAnsi="仿宋" w:cs="楷体" w:hint="eastAsia"/>
          <w:sz w:val="32"/>
        </w:rPr>
        <w:t>.</w:t>
      </w:r>
      <w:r w:rsidR="0025703E" w:rsidRPr="002E1CBE">
        <w:rPr>
          <w:rFonts w:ascii="仿宋" w:eastAsia="仿宋" w:hAnsi="仿宋" w:cs="楷体" w:hint="eastAsia"/>
          <w:sz w:val="32"/>
        </w:rPr>
        <w:t>卫生健康（类）支出</w:t>
      </w:r>
      <w:r w:rsidRPr="002E1CBE">
        <w:rPr>
          <w:rFonts w:ascii="仿宋" w:eastAsia="仿宋" w:hAnsi="仿宋" w:cs="仿宋" w:hint="eastAsia"/>
          <w:sz w:val="32"/>
        </w:rPr>
        <w:t>14.19</w:t>
      </w:r>
      <w:r w:rsidR="0025703E" w:rsidRPr="002E1CBE">
        <w:rPr>
          <w:rFonts w:ascii="仿宋" w:eastAsia="仿宋" w:hAnsi="仿宋" w:cs="楷体" w:hint="eastAsia"/>
          <w:sz w:val="32"/>
        </w:rPr>
        <w:t>，占</w:t>
      </w:r>
      <w:r w:rsidRPr="002E1CBE">
        <w:rPr>
          <w:rFonts w:ascii="仿宋" w:eastAsia="仿宋" w:hAnsi="仿宋" w:cs="仿宋" w:hint="eastAsia"/>
          <w:sz w:val="32"/>
        </w:rPr>
        <w:t>3.13</w:t>
      </w:r>
      <w:r w:rsidR="00FE3F03" w:rsidRPr="002E1CBE">
        <w:rPr>
          <w:rFonts w:ascii="仿宋" w:eastAsia="仿宋" w:hAnsi="仿宋" w:cs="楷体" w:hint="eastAsia"/>
          <w:sz w:val="32"/>
        </w:rPr>
        <w:t>%</w:t>
      </w:r>
      <w:r w:rsidR="0025703E" w:rsidRPr="002E1CBE">
        <w:rPr>
          <w:rFonts w:ascii="仿宋" w:eastAsia="仿宋" w:hAnsi="仿宋" w:cs="楷体" w:hint="eastAsia"/>
          <w:sz w:val="32"/>
        </w:rPr>
        <w:t>。</w:t>
      </w:r>
    </w:p>
    <w:p w:rsidR="00361F25" w:rsidRPr="002E1CBE" w:rsidRDefault="003638A2" w:rsidP="00467B6A">
      <w:pPr>
        <w:jc w:val="left"/>
        <w:rPr>
          <w:rFonts w:ascii="楷体" w:eastAsia="楷体" w:hAnsi="楷体" w:cs="楷体"/>
          <w:sz w:val="32"/>
        </w:rPr>
      </w:pPr>
      <w:r w:rsidRPr="002E1CBE">
        <w:rPr>
          <w:rFonts w:ascii="楷体" w:eastAsia="楷体" w:hAnsi="楷体" w:cs="楷体"/>
          <w:sz w:val="32"/>
        </w:rPr>
        <w:t xml:space="preserve">  （三）一般公共预算财政拨款支出决算具体情况。</w:t>
      </w:r>
    </w:p>
    <w:p w:rsidR="00022F24" w:rsidRPr="002E1CBE" w:rsidRDefault="00022F24" w:rsidP="00022F24">
      <w:pPr>
        <w:ind w:firstLine="320"/>
        <w:jc w:val="left"/>
        <w:rPr>
          <w:rFonts w:ascii="仿宋" w:eastAsia="仿宋" w:hAnsi="仿宋" w:cs="楷体"/>
          <w:sz w:val="32"/>
        </w:rPr>
      </w:pPr>
      <w:r w:rsidRPr="002E1CBE">
        <w:rPr>
          <w:rFonts w:ascii="仿宋" w:eastAsia="仿宋" w:hAnsi="仿宋" w:cs="楷体" w:hint="eastAsia"/>
          <w:sz w:val="32"/>
        </w:rPr>
        <w:t>2019 年度财政拨款支出年初预算为</w:t>
      </w:r>
      <w:r w:rsidR="00323DBC" w:rsidRPr="002E1CBE">
        <w:rPr>
          <w:rFonts w:ascii="仿宋" w:eastAsia="仿宋" w:hAnsi="仿宋" w:cs="楷体" w:hint="eastAsia"/>
          <w:sz w:val="32"/>
        </w:rPr>
        <w:t>464.81</w:t>
      </w:r>
      <w:r w:rsidRPr="002E1CBE">
        <w:rPr>
          <w:rFonts w:ascii="仿宋" w:eastAsia="仿宋" w:hAnsi="仿宋" w:cs="楷体" w:hint="eastAsia"/>
          <w:sz w:val="32"/>
        </w:rPr>
        <w:t>万元，支出决算为</w:t>
      </w:r>
      <w:r w:rsidR="00323DBC" w:rsidRPr="002E1CBE">
        <w:rPr>
          <w:rFonts w:ascii="仿宋" w:eastAsia="仿宋" w:hAnsi="仿宋" w:cs="仿宋" w:hint="eastAsia"/>
          <w:sz w:val="32"/>
        </w:rPr>
        <w:t>453.58</w:t>
      </w:r>
      <w:r w:rsidRPr="002E1CBE">
        <w:rPr>
          <w:rFonts w:ascii="仿宋" w:eastAsia="仿宋" w:hAnsi="仿宋" w:cs="楷体" w:hint="eastAsia"/>
          <w:sz w:val="32"/>
        </w:rPr>
        <w:t xml:space="preserve">万元，完成年初预算的 </w:t>
      </w:r>
      <w:r w:rsidR="00323DBC" w:rsidRPr="002E1CBE">
        <w:rPr>
          <w:rFonts w:ascii="仿宋" w:eastAsia="仿宋" w:hAnsi="仿宋" w:cs="仿宋" w:hint="eastAsia"/>
          <w:sz w:val="32"/>
        </w:rPr>
        <w:t>97.58</w:t>
      </w:r>
      <w:r w:rsidRPr="002E1CBE">
        <w:rPr>
          <w:rFonts w:ascii="仿宋" w:eastAsia="仿宋" w:hAnsi="仿宋" w:cs="楷体" w:hint="eastAsia"/>
          <w:sz w:val="32"/>
        </w:rPr>
        <w:t>%。其中：</w:t>
      </w:r>
    </w:p>
    <w:p w:rsidR="00361F25" w:rsidRDefault="003638A2" w:rsidP="00022F24">
      <w:pPr>
        <w:ind w:firstLine="640"/>
        <w:jc w:val="left"/>
        <w:rPr>
          <w:rFonts w:ascii="仿宋" w:eastAsia="仿宋" w:hAnsi="仿宋" w:cs="仿宋"/>
          <w:sz w:val="32"/>
        </w:rPr>
      </w:pPr>
      <w:r>
        <w:rPr>
          <w:rFonts w:ascii="仿宋" w:eastAsia="仿宋" w:hAnsi="仿宋" w:cs="仿宋"/>
          <w:sz w:val="32"/>
        </w:rPr>
        <w:t>1.</w:t>
      </w:r>
      <w:r w:rsidR="00323DBC">
        <w:rPr>
          <w:rFonts w:ascii="仿宋" w:eastAsia="仿宋" w:hAnsi="仿宋" w:cs="仿宋" w:hint="eastAsia"/>
          <w:sz w:val="32"/>
        </w:rPr>
        <w:t>一般公共服务支出</w:t>
      </w:r>
      <w:r>
        <w:rPr>
          <w:rFonts w:ascii="仿宋" w:eastAsia="仿宋" w:hAnsi="仿宋" w:cs="仿宋"/>
          <w:sz w:val="32"/>
        </w:rPr>
        <w:t>（类）</w:t>
      </w:r>
      <w:r w:rsidR="00323DBC">
        <w:rPr>
          <w:rFonts w:ascii="仿宋" w:eastAsia="仿宋" w:hAnsi="仿宋" w:cs="仿宋" w:hint="eastAsia"/>
          <w:sz w:val="32"/>
        </w:rPr>
        <w:t>市场监督管理事务</w:t>
      </w:r>
      <w:r>
        <w:rPr>
          <w:rFonts w:ascii="仿宋" w:eastAsia="仿宋" w:hAnsi="仿宋" w:cs="仿宋"/>
          <w:sz w:val="32"/>
        </w:rPr>
        <w:t>（款）</w:t>
      </w:r>
      <w:r w:rsidR="00323DBC">
        <w:rPr>
          <w:rFonts w:ascii="仿宋" w:eastAsia="仿宋" w:hAnsi="仿宋" w:cs="仿宋" w:hint="eastAsia"/>
          <w:sz w:val="32"/>
        </w:rPr>
        <w:t>行政运行</w:t>
      </w:r>
      <w:r>
        <w:rPr>
          <w:rFonts w:ascii="仿宋" w:eastAsia="仿宋" w:hAnsi="仿宋" w:cs="仿宋"/>
          <w:sz w:val="32"/>
        </w:rPr>
        <w:t>（项）财政拨款支出</w:t>
      </w:r>
      <w:r w:rsidR="00022F24" w:rsidRPr="00022F24">
        <w:rPr>
          <w:rFonts w:ascii="仿宋" w:eastAsia="仿宋" w:hAnsi="仿宋" w:cs="仿宋" w:hint="eastAsia"/>
          <w:sz w:val="32"/>
        </w:rPr>
        <w:t>年初预算为</w:t>
      </w:r>
      <w:r>
        <w:rPr>
          <w:rFonts w:ascii="仿宋" w:eastAsia="仿宋" w:hAnsi="仿宋" w:cs="仿宋"/>
          <w:sz w:val="32"/>
        </w:rPr>
        <w:t xml:space="preserve"> </w:t>
      </w:r>
      <w:r w:rsidR="00323DBC">
        <w:rPr>
          <w:rFonts w:ascii="仿宋" w:eastAsia="仿宋" w:hAnsi="仿宋" w:cs="仿宋" w:hint="eastAsia"/>
          <w:sz w:val="32"/>
        </w:rPr>
        <w:t>0</w:t>
      </w:r>
      <w:r>
        <w:rPr>
          <w:rFonts w:ascii="仿宋" w:eastAsia="仿宋" w:hAnsi="仿宋" w:cs="仿宋"/>
          <w:sz w:val="32"/>
        </w:rPr>
        <w:t>万元，</w:t>
      </w:r>
      <w:r w:rsidR="00022F24" w:rsidRPr="00022F24">
        <w:rPr>
          <w:rFonts w:ascii="仿宋" w:eastAsia="仿宋" w:hAnsi="仿宋" w:cs="仿宋" w:hint="eastAsia"/>
          <w:sz w:val="32"/>
        </w:rPr>
        <w:t>支出决算为</w:t>
      </w:r>
      <w:r w:rsidR="00323DBC">
        <w:rPr>
          <w:rFonts w:ascii="仿宋" w:eastAsia="仿宋" w:hAnsi="仿宋" w:cs="仿宋" w:hint="eastAsia"/>
          <w:sz w:val="32"/>
        </w:rPr>
        <w:t>33.46</w:t>
      </w:r>
      <w:r w:rsidR="00022F24">
        <w:rPr>
          <w:rFonts w:ascii="仿宋" w:eastAsia="仿宋" w:hAnsi="仿宋" w:cs="仿宋"/>
          <w:sz w:val="32"/>
        </w:rPr>
        <w:t>万</w:t>
      </w:r>
      <w:r w:rsidR="00022F24">
        <w:rPr>
          <w:rFonts w:ascii="仿宋" w:eastAsia="仿宋" w:hAnsi="仿宋" w:cs="仿宋"/>
          <w:sz w:val="32"/>
        </w:rPr>
        <w:lastRenderedPageBreak/>
        <w:t>元</w:t>
      </w:r>
      <w:r w:rsidR="00022F24">
        <w:rPr>
          <w:rFonts w:ascii="仿宋" w:eastAsia="仿宋" w:hAnsi="仿宋" w:cs="仿宋" w:hint="eastAsia"/>
          <w:sz w:val="32"/>
        </w:rPr>
        <w:t>，</w:t>
      </w:r>
      <w:r>
        <w:rPr>
          <w:rFonts w:ascii="仿宋" w:eastAsia="仿宋" w:hAnsi="仿宋" w:cs="仿宋"/>
          <w:sz w:val="32"/>
        </w:rPr>
        <w:t>主要用于</w:t>
      </w:r>
      <w:r w:rsidR="00822572">
        <w:rPr>
          <w:rFonts w:ascii="仿宋" w:eastAsia="仿宋" w:hAnsi="仿宋" w:cs="仿宋" w:hint="eastAsia"/>
          <w:sz w:val="32"/>
        </w:rPr>
        <w:t>人员经费支出</w:t>
      </w:r>
      <w:r w:rsidR="00323DBC">
        <w:rPr>
          <w:rFonts w:ascii="仿宋" w:eastAsia="仿宋" w:hAnsi="仿宋" w:cs="仿宋" w:hint="eastAsia"/>
          <w:sz w:val="32"/>
        </w:rPr>
        <w:t>。</w:t>
      </w:r>
    </w:p>
    <w:p w:rsidR="00022F24" w:rsidRDefault="003638A2" w:rsidP="00022F24">
      <w:pPr>
        <w:ind w:firstLine="640"/>
        <w:jc w:val="left"/>
        <w:rPr>
          <w:rFonts w:ascii="仿宋" w:eastAsia="仿宋" w:hAnsi="仿宋" w:cs="仿宋"/>
          <w:sz w:val="32"/>
        </w:rPr>
      </w:pPr>
      <w:r>
        <w:rPr>
          <w:rFonts w:ascii="仿宋" w:eastAsia="仿宋" w:hAnsi="仿宋" w:cs="仿宋"/>
          <w:sz w:val="32"/>
        </w:rPr>
        <w:t>2.</w:t>
      </w:r>
      <w:r w:rsidR="00323DBC" w:rsidRPr="00323DBC">
        <w:rPr>
          <w:rFonts w:ascii="仿宋" w:eastAsia="仿宋" w:hAnsi="仿宋" w:cs="仿宋" w:hint="eastAsia"/>
          <w:sz w:val="32"/>
        </w:rPr>
        <w:t xml:space="preserve"> </w:t>
      </w:r>
      <w:r w:rsidR="00323DBC">
        <w:rPr>
          <w:rFonts w:ascii="仿宋" w:eastAsia="仿宋" w:hAnsi="仿宋" w:cs="仿宋" w:hint="eastAsia"/>
          <w:sz w:val="32"/>
        </w:rPr>
        <w:t>一般公共服务支出</w:t>
      </w:r>
      <w:r w:rsidR="00323DBC">
        <w:rPr>
          <w:rFonts w:ascii="仿宋" w:eastAsia="仿宋" w:hAnsi="仿宋" w:cs="仿宋"/>
          <w:sz w:val="32"/>
        </w:rPr>
        <w:t>（类）</w:t>
      </w:r>
      <w:r w:rsidR="00323DBC">
        <w:rPr>
          <w:rFonts w:ascii="仿宋" w:eastAsia="仿宋" w:hAnsi="仿宋" w:cs="仿宋" w:hint="eastAsia"/>
          <w:sz w:val="32"/>
        </w:rPr>
        <w:t>市场监督管理事务</w:t>
      </w:r>
      <w:r w:rsidR="00323DBC">
        <w:rPr>
          <w:rFonts w:ascii="仿宋" w:eastAsia="仿宋" w:hAnsi="仿宋" w:cs="仿宋"/>
          <w:sz w:val="32"/>
        </w:rPr>
        <w:t>（款）</w:t>
      </w:r>
      <w:r w:rsidR="00323DBC">
        <w:rPr>
          <w:rFonts w:ascii="仿宋" w:eastAsia="仿宋" w:hAnsi="仿宋" w:cs="仿宋" w:hint="eastAsia"/>
          <w:sz w:val="32"/>
        </w:rPr>
        <w:t>事业运行</w:t>
      </w:r>
      <w:r w:rsidR="00323DBC">
        <w:rPr>
          <w:rFonts w:ascii="仿宋" w:eastAsia="仿宋" w:hAnsi="仿宋" w:cs="仿宋"/>
          <w:sz w:val="32"/>
        </w:rPr>
        <w:t>（项）财政拨款支出</w:t>
      </w:r>
      <w:r w:rsidR="00323DBC" w:rsidRPr="00022F24">
        <w:rPr>
          <w:rFonts w:ascii="仿宋" w:eastAsia="仿宋" w:hAnsi="仿宋" w:cs="仿宋" w:hint="eastAsia"/>
          <w:sz w:val="32"/>
        </w:rPr>
        <w:t>年初预算为</w:t>
      </w:r>
      <w:r w:rsidR="00323DBC">
        <w:rPr>
          <w:rFonts w:ascii="仿宋" w:eastAsia="仿宋" w:hAnsi="仿宋" w:cs="仿宋"/>
          <w:sz w:val="32"/>
        </w:rPr>
        <w:t xml:space="preserve"> </w:t>
      </w:r>
      <w:r w:rsidR="00323DBC">
        <w:rPr>
          <w:rFonts w:ascii="仿宋" w:eastAsia="仿宋" w:hAnsi="仿宋" w:cs="仿宋" w:hint="eastAsia"/>
          <w:sz w:val="32"/>
        </w:rPr>
        <w:t>428.3</w:t>
      </w:r>
      <w:r w:rsidR="00323DBC">
        <w:rPr>
          <w:rFonts w:ascii="仿宋" w:eastAsia="仿宋" w:hAnsi="仿宋" w:cs="仿宋"/>
          <w:sz w:val="32"/>
        </w:rPr>
        <w:t>万元</w:t>
      </w:r>
      <w:r w:rsidR="00022F24">
        <w:rPr>
          <w:rFonts w:ascii="仿宋" w:eastAsia="仿宋" w:hAnsi="仿宋" w:cs="仿宋"/>
          <w:sz w:val="32"/>
        </w:rPr>
        <w:t>，</w:t>
      </w:r>
      <w:r w:rsidR="00022F24" w:rsidRPr="00022F24">
        <w:rPr>
          <w:rFonts w:ascii="仿宋" w:eastAsia="仿宋" w:hAnsi="仿宋" w:cs="仿宋" w:hint="eastAsia"/>
          <w:sz w:val="32"/>
        </w:rPr>
        <w:t>支出决算为</w:t>
      </w:r>
      <w:r w:rsidR="00323DBC">
        <w:rPr>
          <w:rFonts w:ascii="仿宋" w:eastAsia="仿宋" w:hAnsi="仿宋" w:cs="仿宋"/>
          <w:sz w:val="32"/>
        </w:rPr>
        <w:t xml:space="preserve"> </w:t>
      </w:r>
      <w:r w:rsidR="00323DBC">
        <w:rPr>
          <w:rFonts w:ascii="仿宋" w:eastAsia="仿宋" w:hAnsi="仿宋" w:cs="仿宋" w:hint="eastAsia"/>
          <w:sz w:val="32"/>
        </w:rPr>
        <w:t>372.48</w:t>
      </w:r>
      <w:r w:rsidR="00022F24">
        <w:rPr>
          <w:rFonts w:ascii="仿宋" w:eastAsia="仿宋" w:hAnsi="仿宋" w:cs="仿宋"/>
          <w:sz w:val="32"/>
        </w:rPr>
        <w:t>万元</w:t>
      </w:r>
      <w:r w:rsidR="00022F24">
        <w:rPr>
          <w:rFonts w:ascii="仿宋" w:eastAsia="仿宋" w:hAnsi="仿宋" w:cs="仿宋" w:hint="eastAsia"/>
          <w:sz w:val="32"/>
        </w:rPr>
        <w:t>，</w:t>
      </w:r>
      <w:r w:rsidR="00022F24">
        <w:rPr>
          <w:rFonts w:ascii="仿宋" w:eastAsia="仿宋" w:hAnsi="仿宋" w:cs="仿宋"/>
          <w:sz w:val="32"/>
        </w:rPr>
        <w:t>主要用于</w:t>
      </w:r>
      <w:r w:rsidR="00323DBC">
        <w:rPr>
          <w:rFonts w:ascii="仿宋" w:eastAsia="仿宋" w:hAnsi="仿宋" w:cs="仿宋" w:hint="eastAsia"/>
          <w:sz w:val="32"/>
        </w:rPr>
        <w:t>单位人员经费支出和单位基本运行经费支出。</w:t>
      </w:r>
    </w:p>
    <w:p w:rsidR="00361F25" w:rsidRDefault="003638A2">
      <w:pPr>
        <w:ind w:firstLine="640"/>
        <w:jc w:val="left"/>
        <w:rPr>
          <w:rFonts w:ascii="仿宋" w:eastAsia="仿宋" w:hAnsi="仿宋" w:cs="仿宋"/>
          <w:sz w:val="32"/>
        </w:rPr>
      </w:pPr>
      <w:r>
        <w:rPr>
          <w:rFonts w:ascii="仿宋" w:eastAsia="仿宋" w:hAnsi="仿宋" w:cs="仿宋"/>
          <w:sz w:val="32"/>
        </w:rPr>
        <w:t xml:space="preserve">3. </w:t>
      </w:r>
      <w:r w:rsidR="00323DBC">
        <w:rPr>
          <w:rFonts w:ascii="仿宋" w:eastAsia="仿宋" w:hAnsi="仿宋" w:cs="仿宋" w:hint="eastAsia"/>
          <w:sz w:val="32"/>
        </w:rPr>
        <w:t>一般公共服务支出</w:t>
      </w:r>
      <w:r w:rsidR="00323DBC">
        <w:rPr>
          <w:rFonts w:ascii="仿宋" w:eastAsia="仿宋" w:hAnsi="仿宋" w:cs="仿宋"/>
          <w:sz w:val="32"/>
        </w:rPr>
        <w:t>（类）</w:t>
      </w:r>
      <w:r w:rsidR="00323DBC">
        <w:rPr>
          <w:rFonts w:ascii="仿宋" w:eastAsia="仿宋" w:hAnsi="仿宋" w:cs="仿宋" w:hint="eastAsia"/>
          <w:sz w:val="32"/>
        </w:rPr>
        <w:t>市场监督管理事务</w:t>
      </w:r>
      <w:r w:rsidR="00323DBC">
        <w:rPr>
          <w:rFonts w:ascii="仿宋" w:eastAsia="仿宋" w:hAnsi="仿宋" w:cs="仿宋"/>
          <w:sz w:val="32"/>
        </w:rPr>
        <w:t>（款）</w:t>
      </w:r>
      <w:r w:rsidR="00323DBC">
        <w:rPr>
          <w:rFonts w:ascii="仿宋" w:eastAsia="仿宋" w:hAnsi="仿宋" w:cs="仿宋" w:hint="eastAsia"/>
          <w:sz w:val="32"/>
        </w:rPr>
        <w:t>其他市场监督管理事务</w:t>
      </w:r>
      <w:r w:rsidR="00323DBC">
        <w:rPr>
          <w:rFonts w:ascii="仿宋" w:eastAsia="仿宋" w:hAnsi="仿宋" w:cs="仿宋"/>
          <w:sz w:val="32"/>
        </w:rPr>
        <w:t>（项）财政拨款支出</w:t>
      </w:r>
      <w:r w:rsidR="00323DBC" w:rsidRPr="00022F24">
        <w:rPr>
          <w:rFonts w:ascii="仿宋" w:eastAsia="仿宋" w:hAnsi="仿宋" w:cs="仿宋" w:hint="eastAsia"/>
          <w:sz w:val="32"/>
        </w:rPr>
        <w:t>年初预算为</w:t>
      </w:r>
      <w:r w:rsidR="00323DBC">
        <w:rPr>
          <w:rFonts w:ascii="仿宋" w:eastAsia="仿宋" w:hAnsi="仿宋" w:cs="仿宋" w:hint="eastAsia"/>
          <w:sz w:val="32"/>
        </w:rPr>
        <w:t>0万元，支出决算数为3.13万元，主要用于日常检定成业务本支出。</w:t>
      </w:r>
    </w:p>
    <w:p w:rsidR="00323DBC" w:rsidRDefault="00323DBC">
      <w:pPr>
        <w:ind w:firstLine="640"/>
        <w:jc w:val="left"/>
        <w:rPr>
          <w:rFonts w:ascii="仿宋" w:eastAsia="仿宋" w:hAnsi="仿宋" w:cs="仿宋"/>
          <w:sz w:val="32"/>
        </w:rPr>
      </w:pPr>
      <w:r>
        <w:rPr>
          <w:rFonts w:ascii="仿宋" w:eastAsia="仿宋" w:hAnsi="仿宋" w:cs="仿宋" w:hint="eastAsia"/>
          <w:sz w:val="32"/>
        </w:rPr>
        <w:t>4.卫生健康支出（类）行政事业单位医疗（款）事业单位医疗（项）财政拨款支出年初预算为14.19万元，支出决算数为14.19</w:t>
      </w:r>
      <w:r w:rsidR="00822572">
        <w:rPr>
          <w:rFonts w:ascii="仿宋" w:eastAsia="仿宋" w:hAnsi="仿宋" w:cs="仿宋" w:hint="eastAsia"/>
          <w:sz w:val="32"/>
        </w:rPr>
        <w:t>万元，主要用于事业单位人员</w:t>
      </w:r>
      <w:r>
        <w:rPr>
          <w:rFonts w:ascii="仿宋" w:eastAsia="仿宋" w:hAnsi="仿宋" w:cs="仿宋" w:hint="eastAsia"/>
          <w:sz w:val="32"/>
        </w:rPr>
        <w:t>医疗保险支出。</w:t>
      </w:r>
    </w:p>
    <w:p w:rsidR="00323DBC" w:rsidRDefault="00323DBC">
      <w:pPr>
        <w:ind w:firstLine="640"/>
        <w:jc w:val="left"/>
        <w:rPr>
          <w:rFonts w:ascii="仿宋" w:eastAsia="仿宋" w:hAnsi="仿宋" w:cs="仿宋"/>
          <w:sz w:val="32"/>
        </w:rPr>
      </w:pPr>
      <w:r>
        <w:rPr>
          <w:rFonts w:ascii="仿宋" w:eastAsia="仿宋" w:hAnsi="仿宋" w:cs="仿宋" w:hint="eastAsia"/>
          <w:sz w:val="32"/>
        </w:rPr>
        <w:t>5.住房保障支出（类）住房改革支出（款）住房公积金（项）财政拨款年初预算为22.32万元，支出决算数为22.32万元，主要用于在职人员住房公积金</w:t>
      </w:r>
      <w:r w:rsidR="00822572">
        <w:rPr>
          <w:rFonts w:ascii="仿宋" w:eastAsia="仿宋" w:hAnsi="仿宋" w:cs="仿宋" w:hint="eastAsia"/>
          <w:sz w:val="32"/>
        </w:rPr>
        <w:t>支出</w:t>
      </w:r>
      <w:r>
        <w:rPr>
          <w:rFonts w:ascii="仿宋" w:eastAsia="仿宋" w:hAnsi="仿宋" w:cs="仿宋" w:hint="eastAsia"/>
          <w:sz w:val="32"/>
        </w:rPr>
        <w:t>。</w:t>
      </w:r>
    </w:p>
    <w:p w:rsidR="00323DBC" w:rsidRDefault="00323DBC">
      <w:pPr>
        <w:ind w:firstLine="640"/>
        <w:jc w:val="left"/>
        <w:rPr>
          <w:rFonts w:ascii="仿宋" w:eastAsia="仿宋" w:hAnsi="仿宋" w:cs="仿宋"/>
          <w:sz w:val="32"/>
        </w:rPr>
      </w:pPr>
      <w:r>
        <w:rPr>
          <w:rFonts w:ascii="仿宋" w:eastAsia="仿宋" w:hAnsi="仿宋" w:cs="仿宋" w:hint="eastAsia"/>
          <w:sz w:val="32"/>
        </w:rPr>
        <w:t>6.教育支出（类）其他教育支出（款）其他教育支出（项）财政拨款年初预算数为0万元，支出决算数为4.72万元，主要用于职工继续教育及培训费。</w:t>
      </w:r>
    </w:p>
    <w:p w:rsidR="00361F25" w:rsidRPr="00323DBC" w:rsidRDefault="00323DBC" w:rsidP="00323DBC">
      <w:pPr>
        <w:ind w:firstLine="640"/>
        <w:jc w:val="left"/>
        <w:rPr>
          <w:rFonts w:ascii="仿宋" w:eastAsia="仿宋" w:hAnsi="仿宋" w:cs="仿宋"/>
          <w:sz w:val="32"/>
        </w:rPr>
      </w:pPr>
      <w:r>
        <w:rPr>
          <w:rFonts w:ascii="仿宋" w:eastAsia="仿宋" w:hAnsi="仿宋" w:cs="仿宋" w:hint="eastAsia"/>
          <w:sz w:val="32"/>
        </w:rPr>
        <w:t>7.社会保障和就业支出（类）行政事业单位离退休（款）归口管理的行政单位离退休（项）年初财政拨款预算数为0万元，支出决算数为3.26万元。</w:t>
      </w: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323DBC">
        <w:rPr>
          <w:rFonts w:ascii="黑体" w:eastAsia="黑体" w:hAnsi="黑体" w:cs="黑体" w:hint="eastAsia"/>
          <w:sz w:val="32"/>
        </w:rPr>
        <w:t>益阳市计量测试检定所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lastRenderedPageBreak/>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323DBC">
        <w:rPr>
          <w:rFonts w:ascii="仿宋" w:eastAsia="仿宋" w:hAnsi="仿宋" w:cs="仿宋" w:hint="eastAsia"/>
          <w:sz w:val="32"/>
        </w:rPr>
        <w:t>445.72</w:t>
      </w:r>
      <w:r>
        <w:rPr>
          <w:rFonts w:ascii="仿宋" w:eastAsia="仿宋" w:hAnsi="仿宋" w:cs="仿宋"/>
          <w:sz w:val="32"/>
        </w:rPr>
        <w:t>万元，其中人员经费支出</w:t>
      </w:r>
      <w:r w:rsidR="00323DBC">
        <w:rPr>
          <w:rFonts w:ascii="仿宋" w:eastAsia="仿宋" w:hAnsi="仿宋" w:cs="仿宋" w:hint="eastAsia"/>
          <w:sz w:val="32"/>
        </w:rPr>
        <w:t>357.77</w:t>
      </w:r>
      <w:r>
        <w:rPr>
          <w:rFonts w:ascii="仿宋" w:eastAsia="仿宋" w:hAnsi="仿宋" w:cs="仿宋"/>
          <w:sz w:val="32"/>
        </w:rPr>
        <w:t>万元，主要包括：基本工资、</w:t>
      </w:r>
      <w:r w:rsidR="00323DBC">
        <w:rPr>
          <w:rFonts w:ascii="仿宋" w:eastAsia="仿宋" w:hAnsi="仿宋" w:cs="仿宋" w:hint="eastAsia"/>
          <w:sz w:val="32"/>
        </w:rPr>
        <w:t>绩效工资、养老保险、住房公积金、基本医疗保险等支出</w:t>
      </w:r>
      <w:r>
        <w:rPr>
          <w:rFonts w:ascii="仿宋" w:eastAsia="仿宋" w:hAnsi="仿宋" w:cs="仿宋"/>
          <w:sz w:val="32"/>
        </w:rPr>
        <w:t xml:space="preserve">；公用经费支出 </w:t>
      </w:r>
      <w:r w:rsidR="00323DBC">
        <w:rPr>
          <w:rFonts w:ascii="仿宋" w:eastAsia="仿宋" w:hAnsi="仿宋" w:cs="仿宋" w:hint="eastAsia"/>
          <w:sz w:val="32"/>
        </w:rPr>
        <w:t>87.95</w:t>
      </w:r>
      <w:r>
        <w:rPr>
          <w:rFonts w:ascii="仿宋" w:eastAsia="仿宋" w:hAnsi="仿宋" w:cs="仿宋"/>
          <w:sz w:val="32"/>
        </w:rPr>
        <w:t>万元。主要包括：</w:t>
      </w:r>
      <w:r w:rsidR="00323DBC" w:rsidRPr="00323DBC">
        <w:rPr>
          <w:rFonts w:ascii="仿宋" w:eastAsia="仿宋" w:hAnsi="仿宋" w:cs="仿宋"/>
          <w:sz w:val="32"/>
        </w:rPr>
        <w:t>办公费、印刷费</w:t>
      </w:r>
      <w:r w:rsidR="00323DBC" w:rsidRPr="00323DBC">
        <w:rPr>
          <w:rFonts w:ascii="仿宋" w:eastAsia="仿宋" w:hAnsi="仿宋" w:cs="仿宋" w:hint="eastAsia"/>
          <w:sz w:val="32"/>
        </w:rPr>
        <w:t>、水电费、邮电费、维修维护费、差旅费、公车运行费、接待费、工</w:t>
      </w:r>
      <w:r w:rsidR="00323DBC">
        <w:rPr>
          <w:rFonts w:ascii="仿宋" w:eastAsia="仿宋" w:hAnsi="仿宋" w:cs="仿宋" w:hint="eastAsia"/>
          <w:sz w:val="32"/>
        </w:rPr>
        <w:t>会经费、福利费、委托业务费等支出</w:t>
      </w:r>
      <w:r>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323DBC">
        <w:rPr>
          <w:rFonts w:ascii="黑体" w:eastAsia="黑体" w:hAnsi="黑体" w:cs="黑体" w:hint="eastAsia"/>
          <w:sz w:val="32"/>
        </w:rPr>
        <w:t>益阳市计量测试检定所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323DBC" w:rsidRPr="00323DBC" w:rsidRDefault="00323DBC" w:rsidP="00323DBC">
      <w:pPr>
        <w:ind w:firstLine="640"/>
        <w:rPr>
          <w:rFonts w:ascii="仿宋" w:eastAsia="仿宋" w:hAnsi="仿宋" w:cs="仿宋"/>
          <w:sz w:val="32"/>
        </w:rPr>
      </w:pPr>
      <w:r w:rsidRPr="00323DBC">
        <w:rPr>
          <w:rFonts w:ascii="仿宋" w:eastAsia="仿宋" w:hAnsi="仿宋" w:cs="仿宋"/>
          <w:sz w:val="32"/>
        </w:rPr>
        <w:t>（一）政府性基金预算财政拨款收入支出决算总体情况。</w:t>
      </w:r>
    </w:p>
    <w:p w:rsidR="00323DBC" w:rsidRPr="00323DBC" w:rsidRDefault="00323DBC" w:rsidP="00323DBC">
      <w:pPr>
        <w:ind w:firstLine="640"/>
        <w:jc w:val="left"/>
        <w:rPr>
          <w:rFonts w:ascii="仿宋" w:eastAsia="仿宋" w:hAnsi="仿宋" w:cs="仿宋"/>
          <w:sz w:val="32"/>
        </w:rPr>
      </w:pPr>
      <w:r w:rsidRPr="00323DBC">
        <w:rPr>
          <w:rFonts w:ascii="仿宋" w:eastAsia="仿宋" w:hAnsi="仿宋" w:cs="仿宋" w:hint="eastAsia"/>
          <w:sz w:val="32"/>
        </w:rPr>
        <w:t>本单位无政府性基金。</w:t>
      </w:r>
    </w:p>
    <w:p w:rsidR="00323DBC" w:rsidRPr="00323DBC" w:rsidRDefault="00323DBC" w:rsidP="00323DBC">
      <w:pPr>
        <w:ind w:firstLine="640"/>
        <w:jc w:val="left"/>
        <w:rPr>
          <w:rFonts w:ascii="仿宋" w:eastAsia="仿宋" w:hAnsi="仿宋" w:cs="仿宋"/>
          <w:sz w:val="32"/>
        </w:rPr>
      </w:pPr>
      <w:r w:rsidRPr="00323DBC">
        <w:rPr>
          <w:rFonts w:ascii="仿宋" w:eastAsia="仿宋" w:hAnsi="仿宋" w:cs="仿宋"/>
          <w:sz w:val="32"/>
        </w:rPr>
        <w:t>（二）政府性基金预算财政拨款支出决算构成情况。</w:t>
      </w:r>
    </w:p>
    <w:p w:rsidR="00323DBC" w:rsidRPr="00323DBC" w:rsidRDefault="00323DBC" w:rsidP="00323DBC">
      <w:pPr>
        <w:ind w:firstLine="640"/>
        <w:jc w:val="left"/>
        <w:rPr>
          <w:rFonts w:ascii="仿宋" w:eastAsia="仿宋" w:hAnsi="仿宋" w:cs="仿宋"/>
          <w:sz w:val="32"/>
        </w:rPr>
      </w:pPr>
      <w:r w:rsidRPr="00323DBC">
        <w:rPr>
          <w:rFonts w:ascii="仿宋" w:eastAsia="仿宋" w:hAnsi="仿宋" w:cs="仿宋" w:hint="eastAsia"/>
          <w:sz w:val="32"/>
        </w:rPr>
        <w:t>本单位无政府性基金。</w:t>
      </w:r>
    </w:p>
    <w:p w:rsidR="00323DBC" w:rsidRPr="00323DBC" w:rsidRDefault="00323DBC" w:rsidP="00323DBC">
      <w:pPr>
        <w:ind w:firstLine="640"/>
        <w:jc w:val="left"/>
        <w:rPr>
          <w:rFonts w:ascii="仿宋" w:eastAsia="仿宋" w:hAnsi="仿宋" w:cs="仿宋"/>
          <w:sz w:val="32"/>
        </w:rPr>
      </w:pPr>
      <w:r w:rsidRPr="00323DBC">
        <w:rPr>
          <w:rFonts w:ascii="仿宋" w:eastAsia="仿宋" w:hAnsi="仿宋" w:cs="仿宋"/>
          <w:sz w:val="32"/>
        </w:rPr>
        <w:t>（三）政府性基金预算财政拨款支出决算具体情况。</w:t>
      </w:r>
    </w:p>
    <w:p w:rsidR="00323DBC" w:rsidRPr="00323DBC" w:rsidRDefault="00323DBC" w:rsidP="00323DBC">
      <w:pPr>
        <w:ind w:firstLine="640"/>
        <w:jc w:val="left"/>
        <w:rPr>
          <w:rFonts w:ascii="仿宋" w:eastAsia="仿宋" w:hAnsi="仿宋" w:cs="仿宋"/>
          <w:sz w:val="32"/>
        </w:rPr>
      </w:pPr>
      <w:r w:rsidRPr="00323DBC">
        <w:rPr>
          <w:rFonts w:ascii="仿宋" w:eastAsia="仿宋" w:hAnsi="仿宋" w:cs="仿宋" w:hint="eastAsia"/>
          <w:sz w:val="32"/>
        </w:rPr>
        <w:t>本单位无政府性基金。</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323DBC">
        <w:rPr>
          <w:rFonts w:ascii="黑体" w:eastAsia="黑体" w:hAnsi="黑体" w:cs="黑体" w:hint="eastAsia"/>
          <w:sz w:val="32"/>
        </w:rPr>
        <w:t>益阳市计量测试检定所</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23DBC"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年度“三公”经费财政拨款支出预算为</w:t>
      </w:r>
      <w:r w:rsidR="00323DBC">
        <w:rPr>
          <w:rFonts w:ascii="仿宋" w:eastAsia="仿宋" w:hAnsi="仿宋" w:cs="仿宋" w:hint="eastAsia"/>
          <w:sz w:val="32"/>
        </w:rPr>
        <w:t>61</w:t>
      </w:r>
      <w:r>
        <w:rPr>
          <w:rFonts w:ascii="仿宋" w:eastAsia="仿宋" w:hAnsi="仿宋" w:cs="仿宋"/>
          <w:sz w:val="32"/>
        </w:rPr>
        <w:t>万元，支出决算为</w:t>
      </w:r>
      <w:r w:rsidR="00323DBC">
        <w:rPr>
          <w:rFonts w:ascii="仿宋" w:eastAsia="仿宋" w:hAnsi="仿宋" w:cs="仿宋" w:hint="eastAsia"/>
          <w:sz w:val="32"/>
        </w:rPr>
        <w:t>12.6</w:t>
      </w:r>
      <w:r>
        <w:rPr>
          <w:rFonts w:ascii="仿宋" w:eastAsia="仿宋" w:hAnsi="仿宋" w:cs="仿宋"/>
          <w:sz w:val="32"/>
        </w:rPr>
        <w:t>万元，完成预算的</w:t>
      </w:r>
      <w:r w:rsidR="00323DBC">
        <w:rPr>
          <w:rFonts w:ascii="仿宋" w:eastAsia="仿宋" w:hAnsi="仿宋" w:cs="仿宋" w:hint="eastAsia"/>
          <w:sz w:val="32"/>
        </w:rPr>
        <w:t>20.66</w:t>
      </w:r>
      <w:r>
        <w:rPr>
          <w:rFonts w:ascii="仿宋" w:eastAsia="仿宋" w:hAnsi="仿宋" w:cs="仿宋"/>
          <w:sz w:val="32"/>
        </w:rPr>
        <w:t>%，其中：因公出国（境）费支出决算为</w:t>
      </w:r>
      <w:r w:rsidR="00323DBC">
        <w:rPr>
          <w:rFonts w:ascii="仿宋" w:eastAsia="仿宋" w:hAnsi="仿宋" w:cs="仿宋" w:hint="eastAsia"/>
          <w:sz w:val="32"/>
        </w:rPr>
        <w:t>0</w:t>
      </w:r>
      <w:r>
        <w:rPr>
          <w:rFonts w:ascii="仿宋" w:eastAsia="仿宋" w:hAnsi="仿宋" w:cs="仿宋"/>
          <w:sz w:val="32"/>
        </w:rPr>
        <w:t>万元；公务用车购置及运行费支出决算为</w:t>
      </w:r>
      <w:r w:rsidR="00323DBC">
        <w:rPr>
          <w:rFonts w:ascii="仿宋" w:eastAsia="仿宋" w:hAnsi="仿宋" w:cs="仿宋" w:hint="eastAsia"/>
          <w:sz w:val="32"/>
        </w:rPr>
        <w:t>11.62</w:t>
      </w:r>
      <w:r>
        <w:rPr>
          <w:rFonts w:ascii="仿宋" w:eastAsia="仿宋" w:hAnsi="仿宋" w:cs="仿宋"/>
          <w:sz w:val="32"/>
        </w:rPr>
        <w:t>万元，完成预算的</w:t>
      </w:r>
      <w:r w:rsidR="00323DBC">
        <w:rPr>
          <w:rFonts w:ascii="仿宋" w:eastAsia="仿宋" w:hAnsi="仿宋" w:cs="仿宋" w:hint="eastAsia"/>
          <w:sz w:val="32"/>
        </w:rPr>
        <w:t>20.75</w:t>
      </w:r>
      <w:r>
        <w:rPr>
          <w:rFonts w:ascii="仿宋" w:eastAsia="仿宋" w:hAnsi="仿宋" w:cs="仿宋"/>
          <w:sz w:val="32"/>
        </w:rPr>
        <w:t>%；公务接待费支出决算为</w:t>
      </w:r>
      <w:r w:rsidR="00323DBC">
        <w:rPr>
          <w:rFonts w:ascii="仿宋" w:eastAsia="仿宋" w:hAnsi="仿宋" w:cs="仿宋" w:hint="eastAsia"/>
          <w:sz w:val="32"/>
        </w:rPr>
        <w:t>0.97</w:t>
      </w:r>
      <w:r>
        <w:rPr>
          <w:rFonts w:ascii="仿宋" w:eastAsia="仿宋" w:hAnsi="仿宋" w:cs="仿宋"/>
          <w:sz w:val="32"/>
        </w:rPr>
        <w:t>万元，完成预算的</w:t>
      </w:r>
      <w:r w:rsidR="00323DBC">
        <w:rPr>
          <w:rFonts w:ascii="仿宋" w:eastAsia="仿宋" w:hAnsi="仿宋" w:cs="仿宋" w:hint="eastAsia"/>
          <w:sz w:val="32"/>
        </w:rPr>
        <w:t>19.4</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w:t>
      </w:r>
      <w:r w:rsidR="00323DBC">
        <w:rPr>
          <w:rFonts w:ascii="仿宋" w:eastAsia="仿宋" w:hAnsi="仿宋" w:cs="仿宋"/>
          <w:sz w:val="32"/>
        </w:rPr>
        <w:t>经费支出决算数</w:t>
      </w:r>
      <w:r>
        <w:rPr>
          <w:rFonts w:ascii="仿宋" w:eastAsia="仿宋" w:hAnsi="仿宋" w:cs="仿宋"/>
          <w:sz w:val="32"/>
        </w:rPr>
        <w:t>小于预算</w:t>
      </w:r>
      <w:r>
        <w:rPr>
          <w:rFonts w:ascii="仿宋" w:eastAsia="仿宋" w:hAnsi="仿宋" w:cs="仿宋"/>
          <w:sz w:val="32"/>
        </w:rPr>
        <w:lastRenderedPageBreak/>
        <w:t>数的主要原因：</w:t>
      </w:r>
      <w:r w:rsidR="00323DBC">
        <w:rPr>
          <w:rFonts w:ascii="仿宋" w:eastAsia="仿宋" w:hAnsi="仿宋" w:cs="仿宋" w:hint="eastAsia"/>
          <w:sz w:val="32"/>
        </w:rPr>
        <w:t>2019年报废了3台使用时间长、车况很差的公务用车，大大减少了公务用车运行维护费。</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D814E9" w:rsidRDefault="003638A2">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年度“三公”经费财政拨款支出决算为</w:t>
      </w:r>
      <w:r w:rsidR="00323DBC">
        <w:rPr>
          <w:rFonts w:ascii="仿宋" w:eastAsia="仿宋" w:hAnsi="仿宋" w:cs="仿宋" w:hint="eastAsia"/>
          <w:sz w:val="32"/>
        </w:rPr>
        <w:t>12.6</w:t>
      </w:r>
      <w:r>
        <w:rPr>
          <w:rFonts w:ascii="仿宋" w:eastAsia="仿宋" w:hAnsi="仿宋" w:cs="仿宋"/>
          <w:sz w:val="32"/>
        </w:rPr>
        <w:t xml:space="preserve">万元，其中：因公出国（境）费支出决算为 </w:t>
      </w:r>
      <w:r w:rsidR="00323DBC">
        <w:rPr>
          <w:rFonts w:ascii="仿宋" w:eastAsia="仿宋" w:hAnsi="仿宋" w:cs="仿宋" w:hint="eastAsia"/>
          <w:sz w:val="32"/>
        </w:rPr>
        <w:t>0</w:t>
      </w:r>
      <w:r>
        <w:rPr>
          <w:rFonts w:ascii="仿宋" w:eastAsia="仿宋" w:hAnsi="仿宋" w:cs="仿宋"/>
          <w:sz w:val="32"/>
        </w:rPr>
        <w:t>万元，占</w:t>
      </w:r>
      <w:r w:rsidR="00323DBC">
        <w:rPr>
          <w:rFonts w:ascii="仿宋" w:eastAsia="仿宋" w:hAnsi="仿宋" w:cs="仿宋" w:hint="eastAsia"/>
          <w:sz w:val="32"/>
        </w:rPr>
        <w:t>0</w:t>
      </w:r>
      <w:r>
        <w:rPr>
          <w:rFonts w:ascii="仿宋" w:eastAsia="仿宋" w:hAnsi="仿宋" w:cs="仿宋"/>
          <w:sz w:val="32"/>
        </w:rPr>
        <w:t>%；公务用车购置及运行费支出决算为</w:t>
      </w:r>
      <w:r w:rsidR="00323DBC">
        <w:rPr>
          <w:rFonts w:ascii="仿宋" w:eastAsia="仿宋" w:hAnsi="仿宋" w:cs="仿宋" w:hint="eastAsia"/>
          <w:sz w:val="32"/>
        </w:rPr>
        <w:t>11.62</w:t>
      </w:r>
      <w:r>
        <w:rPr>
          <w:rFonts w:ascii="仿宋" w:eastAsia="仿宋" w:hAnsi="仿宋" w:cs="仿宋"/>
          <w:sz w:val="32"/>
        </w:rPr>
        <w:t>万元，占</w:t>
      </w:r>
      <w:r w:rsidR="00323DBC">
        <w:rPr>
          <w:rFonts w:ascii="仿宋" w:eastAsia="仿宋" w:hAnsi="仿宋" w:cs="仿宋" w:hint="eastAsia"/>
          <w:sz w:val="32"/>
        </w:rPr>
        <w:t>92.22</w:t>
      </w:r>
      <w:r>
        <w:rPr>
          <w:rFonts w:ascii="仿宋" w:eastAsia="仿宋" w:hAnsi="仿宋" w:cs="仿宋"/>
          <w:sz w:val="32"/>
        </w:rPr>
        <w:t>%；公务接待费支出决算为</w:t>
      </w:r>
      <w:r w:rsidR="00323DBC">
        <w:rPr>
          <w:rFonts w:ascii="仿宋" w:eastAsia="仿宋" w:hAnsi="仿宋" w:cs="仿宋"/>
          <w:sz w:val="32"/>
        </w:rPr>
        <w:t xml:space="preserve"> </w:t>
      </w:r>
      <w:r w:rsidR="00323DBC">
        <w:rPr>
          <w:rFonts w:ascii="仿宋" w:eastAsia="仿宋" w:hAnsi="仿宋" w:cs="仿宋" w:hint="eastAsia"/>
          <w:sz w:val="32"/>
        </w:rPr>
        <w:t>0.97</w:t>
      </w:r>
      <w:r>
        <w:rPr>
          <w:rFonts w:ascii="仿宋" w:eastAsia="仿宋" w:hAnsi="仿宋" w:cs="仿宋"/>
          <w:sz w:val="32"/>
        </w:rPr>
        <w:t>万元，占</w:t>
      </w:r>
      <w:r w:rsidR="00323DBC">
        <w:rPr>
          <w:rFonts w:ascii="仿宋" w:eastAsia="仿宋" w:hAnsi="仿宋" w:cs="仿宋" w:hint="eastAsia"/>
          <w:sz w:val="32"/>
        </w:rPr>
        <w:t>7.78</w:t>
      </w: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 xml:space="preserve"> 年度“三公”</w:t>
      </w:r>
      <w:r w:rsidR="00323DBC">
        <w:rPr>
          <w:rFonts w:ascii="仿宋" w:eastAsia="仿宋" w:hAnsi="仿宋" w:cs="仿宋"/>
          <w:sz w:val="32"/>
        </w:rPr>
        <w:t>经费支出决算数小于</w:t>
      </w:r>
      <w:r>
        <w:rPr>
          <w:rFonts w:ascii="仿宋" w:eastAsia="仿宋" w:hAnsi="仿宋" w:cs="仿宋"/>
          <w:sz w:val="32"/>
        </w:rPr>
        <w:t>上年决算数的主要原因：</w:t>
      </w:r>
      <w:r w:rsidR="00D814E9">
        <w:rPr>
          <w:rFonts w:ascii="仿宋" w:eastAsia="仿宋" w:hAnsi="仿宋" w:cs="仿宋" w:hint="eastAsia"/>
          <w:sz w:val="32"/>
        </w:rPr>
        <w:t>2019年报废了3台使用时间长、车况很差的公务用车，大大减少了公务用车运行维护费。</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361F25" w:rsidRDefault="00D814E9">
      <w:pPr>
        <w:ind w:firstLine="640"/>
        <w:jc w:val="left"/>
        <w:rPr>
          <w:rFonts w:ascii="仿宋" w:eastAsia="仿宋" w:hAnsi="仿宋" w:cs="仿宋"/>
          <w:sz w:val="32"/>
        </w:rPr>
      </w:pPr>
      <w:r>
        <w:rPr>
          <w:rFonts w:ascii="仿宋" w:eastAsia="仿宋" w:hAnsi="仿宋" w:cs="仿宋" w:hint="eastAsia"/>
          <w:sz w:val="32"/>
        </w:rPr>
        <w:t>本单位今年无因公</w:t>
      </w:r>
      <w:r>
        <w:rPr>
          <w:rFonts w:ascii="楷体" w:eastAsia="楷体" w:hAnsi="楷体" w:cs="楷体"/>
          <w:sz w:val="32"/>
        </w:rPr>
        <w:t>出国（境）</w:t>
      </w:r>
      <w:r>
        <w:rPr>
          <w:rFonts w:ascii="楷体" w:eastAsia="楷体" w:hAnsi="楷体" w:cs="楷体" w:hint="eastAsia"/>
          <w:sz w:val="32"/>
        </w:rPr>
        <w:t>支出。</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Default="003638A2">
      <w:pPr>
        <w:ind w:firstLine="640"/>
        <w:jc w:val="left"/>
        <w:rPr>
          <w:rFonts w:ascii="仿宋" w:eastAsia="仿宋" w:hAnsi="仿宋" w:cs="仿宋"/>
          <w:sz w:val="32"/>
        </w:rPr>
      </w:pPr>
      <w:r>
        <w:rPr>
          <w:rFonts w:ascii="仿宋" w:eastAsia="仿宋" w:hAnsi="仿宋" w:cs="仿宋"/>
          <w:sz w:val="32"/>
        </w:rPr>
        <w:t>公务用车购置支出：</w:t>
      </w:r>
      <w:r w:rsidR="00D814E9">
        <w:rPr>
          <w:rFonts w:ascii="仿宋" w:eastAsia="仿宋" w:hAnsi="仿宋" w:cs="仿宋" w:hint="eastAsia"/>
          <w:sz w:val="32"/>
        </w:rPr>
        <w:t>0</w:t>
      </w:r>
      <w:r>
        <w:rPr>
          <w:rFonts w:ascii="仿宋" w:eastAsia="仿宋" w:hAnsi="仿宋" w:cs="仿宋"/>
          <w:sz w:val="32"/>
        </w:rPr>
        <w:t>万元，购置数</w:t>
      </w:r>
      <w:r w:rsidR="00D814E9">
        <w:rPr>
          <w:rFonts w:ascii="仿宋" w:eastAsia="仿宋" w:hAnsi="仿宋" w:cs="仿宋" w:hint="eastAsia"/>
          <w:sz w:val="32"/>
        </w:rPr>
        <w:t>0</w:t>
      </w:r>
      <w:r>
        <w:rPr>
          <w:rFonts w:ascii="仿宋" w:eastAsia="仿宋" w:hAnsi="仿宋" w:cs="仿宋"/>
          <w:sz w:val="32"/>
        </w:rPr>
        <w:t>台，保有量</w:t>
      </w:r>
      <w:r w:rsidR="00D814E9">
        <w:rPr>
          <w:rFonts w:ascii="仿宋" w:eastAsia="仿宋" w:hAnsi="仿宋" w:cs="仿宋" w:hint="eastAsia"/>
          <w:sz w:val="32"/>
        </w:rPr>
        <w:t>5</w:t>
      </w:r>
      <w:r>
        <w:rPr>
          <w:rFonts w:ascii="仿宋" w:eastAsia="仿宋" w:hAnsi="仿宋" w:cs="仿宋"/>
          <w:sz w:val="32"/>
        </w:rPr>
        <w:t>台</w:t>
      </w:r>
      <w:r w:rsidR="00D814E9">
        <w:rPr>
          <w:rFonts w:ascii="仿宋" w:eastAsia="仿宋" w:hAnsi="仿宋" w:cs="仿宋" w:hint="eastAsia"/>
          <w:sz w:val="32"/>
        </w:rPr>
        <w:t>.</w:t>
      </w:r>
    </w:p>
    <w:p w:rsidR="00361F25" w:rsidRDefault="003638A2">
      <w:pPr>
        <w:ind w:firstLine="640"/>
        <w:jc w:val="left"/>
        <w:rPr>
          <w:rFonts w:ascii="仿宋" w:eastAsia="仿宋" w:hAnsi="仿宋" w:cs="仿宋"/>
          <w:sz w:val="32"/>
        </w:rPr>
      </w:pPr>
      <w:r>
        <w:rPr>
          <w:rFonts w:ascii="仿宋" w:eastAsia="仿宋" w:hAnsi="仿宋" w:cs="仿宋"/>
          <w:sz w:val="32"/>
        </w:rPr>
        <w:t>运行经费支出：</w:t>
      </w:r>
      <w:r w:rsidR="00822572">
        <w:rPr>
          <w:rFonts w:ascii="仿宋" w:eastAsia="仿宋" w:hAnsi="仿宋" w:cs="仿宋" w:hint="eastAsia"/>
          <w:sz w:val="32"/>
        </w:rPr>
        <w:t>11.6</w:t>
      </w:r>
      <w:r w:rsidR="00D814E9">
        <w:rPr>
          <w:rFonts w:ascii="仿宋" w:eastAsia="仿宋" w:hAnsi="仿宋" w:cs="仿宋" w:hint="eastAsia"/>
          <w:sz w:val="32"/>
        </w:rPr>
        <w:t>2</w:t>
      </w:r>
      <w:r>
        <w:rPr>
          <w:rFonts w:ascii="仿宋" w:eastAsia="仿宋" w:hAnsi="仿宋" w:cs="仿宋"/>
          <w:sz w:val="32"/>
        </w:rPr>
        <w:t>万元，主要用于</w:t>
      </w:r>
      <w:r w:rsidR="00D814E9">
        <w:rPr>
          <w:rFonts w:ascii="仿宋" w:eastAsia="仿宋" w:hAnsi="仿宋" w:cs="仿宋" w:hint="eastAsia"/>
          <w:sz w:val="32"/>
        </w:rPr>
        <w:t>车辆维修费及车辆油料费。</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D814E9">
        <w:rPr>
          <w:rFonts w:ascii="仿宋" w:eastAsia="仿宋" w:hAnsi="仿宋" w:cs="仿宋" w:hint="eastAsia"/>
          <w:sz w:val="32"/>
        </w:rPr>
        <w:t>0.97</w:t>
      </w:r>
      <w:r>
        <w:rPr>
          <w:rFonts w:ascii="仿宋" w:eastAsia="仿宋" w:hAnsi="仿宋" w:cs="仿宋"/>
          <w:sz w:val="32"/>
        </w:rPr>
        <w:t>万元，国内公务接待</w:t>
      </w:r>
      <w:r w:rsidR="00D814E9">
        <w:rPr>
          <w:rFonts w:ascii="仿宋" w:eastAsia="仿宋" w:hAnsi="仿宋" w:cs="仿宋" w:hint="eastAsia"/>
          <w:sz w:val="32"/>
        </w:rPr>
        <w:t>11</w:t>
      </w:r>
      <w:r>
        <w:rPr>
          <w:rFonts w:ascii="仿宋" w:eastAsia="仿宋" w:hAnsi="仿宋" w:cs="仿宋"/>
          <w:sz w:val="32"/>
        </w:rPr>
        <w:t>批次，接待</w:t>
      </w:r>
      <w:r w:rsidR="00822572">
        <w:rPr>
          <w:rFonts w:ascii="仿宋" w:eastAsia="仿宋" w:hAnsi="仿宋" w:cs="仿宋" w:hint="eastAsia"/>
          <w:sz w:val="32"/>
        </w:rPr>
        <w:t>约</w:t>
      </w:r>
      <w:r w:rsidR="00D814E9">
        <w:rPr>
          <w:rFonts w:ascii="仿宋" w:eastAsia="仿宋" w:hAnsi="仿宋" w:cs="仿宋" w:hint="eastAsia"/>
          <w:sz w:val="32"/>
        </w:rPr>
        <w:t>85</w:t>
      </w:r>
      <w:r>
        <w:rPr>
          <w:rFonts w:ascii="仿宋" w:eastAsia="仿宋" w:hAnsi="仿宋" w:cs="仿宋"/>
          <w:sz w:val="32"/>
        </w:rPr>
        <w:t>人。</w:t>
      </w:r>
      <w:r w:rsidR="00D814E9" w:rsidRPr="00D814E9">
        <w:rPr>
          <w:rFonts w:ascii="仿宋" w:eastAsia="仿宋" w:hAnsi="仿宋" w:cs="仿宋"/>
          <w:sz w:val="32"/>
        </w:rPr>
        <w:t>接待支出主要用于</w:t>
      </w:r>
      <w:r w:rsidR="00D814E9" w:rsidRPr="00D814E9">
        <w:rPr>
          <w:rFonts w:ascii="仿宋" w:eastAsia="仿宋" w:hAnsi="仿宋" w:cs="仿宋" w:hint="eastAsia"/>
          <w:sz w:val="32"/>
        </w:rPr>
        <w:t>上级主管部门调研、检查接待、交流学习等</w:t>
      </w:r>
      <w:r w:rsidR="00D814E9">
        <w:rPr>
          <w:rFonts w:ascii="仿宋" w:eastAsia="仿宋" w:hAnsi="仿宋" w:cs="仿宋" w:hint="eastAsia"/>
          <w:sz w:val="32"/>
        </w:rPr>
        <w:t>。</w:t>
      </w: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11267F" w:rsidRPr="002E1CBE" w:rsidRDefault="004C174B" w:rsidP="00923C71">
      <w:pPr>
        <w:ind w:firstLine="640"/>
        <w:jc w:val="left"/>
        <w:rPr>
          <w:rFonts w:ascii="仿宋" w:eastAsia="仿宋" w:hAnsi="仿宋" w:cs="楷体"/>
          <w:sz w:val="32"/>
        </w:rPr>
      </w:pPr>
      <w:r w:rsidRPr="002E1CBE">
        <w:rPr>
          <w:rFonts w:ascii="仿宋" w:eastAsia="仿宋" w:hAnsi="仿宋" w:cs="楷体" w:hint="eastAsia"/>
          <w:sz w:val="32"/>
        </w:rPr>
        <w:t>根据预算绩效管理要求，</w:t>
      </w:r>
      <w:r w:rsidR="00923C71" w:rsidRPr="002E1CBE">
        <w:rPr>
          <w:rFonts w:ascii="仿宋" w:eastAsia="仿宋" w:hAnsi="仿宋" w:cs="仿宋" w:hint="eastAsia"/>
          <w:sz w:val="32"/>
        </w:rPr>
        <w:t>本</w:t>
      </w:r>
      <w:r w:rsidRPr="002E1CBE">
        <w:rPr>
          <w:rFonts w:ascii="仿宋" w:eastAsia="仿宋" w:hAnsi="仿宋" w:cs="仿宋" w:hint="eastAsia"/>
          <w:sz w:val="32"/>
        </w:rPr>
        <w:t>单位</w:t>
      </w:r>
      <w:r w:rsidRPr="002E1CBE">
        <w:rPr>
          <w:rFonts w:ascii="仿宋" w:eastAsia="仿宋" w:hAnsi="仿宋" w:cs="楷体" w:hint="eastAsia"/>
          <w:sz w:val="32"/>
        </w:rPr>
        <w:t>组织对 2019 年度一般公共预算项目支出全面开展绩效自评，其中，</w:t>
      </w:r>
      <w:proofErr w:type="gramStart"/>
      <w:r w:rsidRPr="002E1CBE">
        <w:rPr>
          <w:rFonts w:ascii="仿宋" w:eastAsia="仿宋" w:hAnsi="仿宋" w:cs="楷体" w:hint="eastAsia"/>
          <w:sz w:val="32"/>
        </w:rPr>
        <w:t>一级项目</w:t>
      </w:r>
      <w:proofErr w:type="gramEnd"/>
      <w:r w:rsidRPr="002E1CBE">
        <w:rPr>
          <w:rFonts w:ascii="仿宋" w:eastAsia="仿宋" w:hAnsi="仿宋" w:cs="楷体" w:hint="eastAsia"/>
          <w:sz w:val="32"/>
        </w:rPr>
        <w:t xml:space="preserve"> </w:t>
      </w:r>
      <w:r w:rsidR="00923C71" w:rsidRPr="002E1CBE">
        <w:rPr>
          <w:rFonts w:ascii="仿宋" w:eastAsia="仿宋" w:hAnsi="仿宋" w:cs="仿宋" w:hint="eastAsia"/>
          <w:sz w:val="32"/>
        </w:rPr>
        <w:t>0</w:t>
      </w:r>
      <w:r w:rsidRPr="002E1CBE">
        <w:rPr>
          <w:rFonts w:ascii="仿宋" w:eastAsia="仿宋" w:hAnsi="仿宋" w:cs="楷体" w:hint="eastAsia"/>
          <w:sz w:val="32"/>
        </w:rPr>
        <w:t xml:space="preserve"> </w:t>
      </w:r>
      <w:proofErr w:type="gramStart"/>
      <w:r w:rsidRPr="002E1CBE">
        <w:rPr>
          <w:rFonts w:ascii="仿宋" w:eastAsia="仿宋" w:hAnsi="仿宋" w:cs="楷体" w:hint="eastAsia"/>
          <w:sz w:val="32"/>
        </w:rPr>
        <w:t>个</w:t>
      </w:r>
      <w:proofErr w:type="gramEnd"/>
      <w:r w:rsidRPr="002E1CBE">
        <w:rPr>
          <w:rFonts w:ascii="仿宋" w:eastAsia="仿宋" w:hAnsi="仿宋" w:cs="楷体" w:hint="eastAsia"/>
          <w:sz w:val="32"/>
        </w:rPr>
        <w:t>，二级</w:t>
      </w:r>
      <w:r w:rsidRPr="002E1CBE">
        <w:rPr>
          <w:rFonts w:ascii="仿宋" w:eastAsia="仿宋" w:hAnsi="仿宋" w:cs="楷体" w:hint="eastAsia"/>
          <w:sz w:val="32"/>
        </w:rPr>
        <w:lastRenderedPageBreak/>
        <w:t xml:space="preserve">项目 </w:t>
      </w:r>
      <w:r w:rsidR="00923C71" w:rsidRPr="002E1CBE">
        <w:rPr>
          <w:rFonts w:ascii="仿宋" w:eastAsia="仿宋" w:hAnsi="仿宋" w:cs="仿宋" w:hint="eastAsia"/>
          <w:sz w:val="32"/>
        </w:rPr>
        <w:t>0</w:t>
      </w:r>
      <w:r w:rsidRPr="002E1CBE">
        <w:rPr>
          <w:rFonts w:ascii="仿宋" w:eastAsia="仿宋" w:hAnsi="仿宋" w:cs="楷体" w:hint="eastAsia"/>
          <w:sz w:val="32"/>
        </w:rPr>
        <w:t>个</w:t>
      </w:r>
      <w:r w:rsidR="00923C71" w:rsidRPr="002E1CBE">
        <w:rPr>
          <w:rFonts w:ascii="仿宋" w:eastAsia="仿宋" w:hAnsi="仿宋" w:cs="楷体" w:hint="eastAsia"/>
          <w:sz w:val="32"/>
        </w:rPr>
        <w:t>。</w:t>
      </w: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Default="003638A2">
      <w:pPr>
        <w:ind w:firstLine="640"/>
        <w:jc w:val="left"/>
        <w:rPr>
          <w:rFonts w:ascii="楷体" w:eastAsia="楷体" w:hAnsi="楷体" w:cs="楷体"/>
          <w:sz w:val="32"/>
        </w:rPr>
      </w:pPr>
      <w:r>
        <w:rPr>
          <w:rFonts w:ascii="楷体" w:eastAsia="楷体" w:hAnsi="楷体" w:cs="楷体"/>
          <w:sz w:val="32"/>
        </w:rPr>
        <w:t>（一）预决算收支增减变化情况。</w:t>
      </w:r>
    </w:p>
    <w:p w:rsidR="00923C71" w:rsidRDefault="00923C71">
      <w:pPr>
        <w:ind w:firstLine="640"/>
        <w:jc w:val="left"/>
        <w:rPr>
          <w:rFonts w:ascii="仿宋" w:eastAsia="仿宋" w:hAnsi="仿宋" w:cs="仿宋"/>
          <w:sz w:val="32"/>
          <w:szCs w:val="32"/>
        </w:rPr>
      </w:pPr>
      <w:r w:rsidRPr="00923C71">
        <w:rPr>
          <w:rFonts w:ascii="仿宋" w:eastAsia="仿宋" w:hAnsi="仿宋" w:cs="仿宋" w:hint="eastAsia"/>
          <w:sz w:val="32"/>
          <w:szCs w:val="32"/>
        </w:rPr>
        <w:t xml:space="preserve"> 本部门2019年预算收入总计</w:t>
      </w:r>
      <w:r>
        <w:rPr>
          <w:rFonts w:ascii="仿宋" w:eastAsia="仿宋" w:hAnsi="仿宋" w:cs="仿宋" w:hint="eastAsia"/>
          <w:sz w:val="32"/>
          <w:szCs w:val="32"/>
        </w:rPr>
        <w:t>464.81</w:t>
      </w:r>
      <w:r w:rsidRPr="00923C71">
        <w:rPr>
          <w:rFonts w:ascii="仿宋" w:eastAsia="仿宋" w:hAnsi="仿宋" w:cs="仿宋" w:hint="eastAsia"/>
          <w:sz w:val="32"/>
          <w:szCs w:val="32"/>
        </w:rPr>
        <w:t>万元，决算</w:t>
      </w:r>
      <w:r w:rsidRPr="00923C71">
        <w:rPr>
          <w:rFonts w:ascii="仿宋" w:eastAsia="仿宋" w:hAnsi="仿宋" w:cs="仿宋"/>
          <w:sz w:val="32"/>
          <w:szCs w:val="32"/>
        </w:rPr>
        <w:t>收入总计</w:t>
      </w:r>
      <w:r>
        <w:rPr>
          <w:rFonts w:ascii="仿宋" w:eastAsia="仿宋" w:hAnsi="仿宋" w:cs="仿宋" w:hint="eastAsia"/>
          <w:sz w:val="32"/>
          <w:szCs w:val="32"/>
        </w:rPr>
        <w:t>548.54</w:t>
      </w:r>
      <w:r w:rsidRPr="00923C71">
        <w:rPr>
          <w:rFonts w:ascii="仿宋" w:eastAsia="仿宋" w:hAnsi="仿宋" w:cs="仿宋"/>
          <w:sz w:val="32"/>
          <w:szCs w:val="32"/>
        </w:rPr>
        <w:t>元</w:t>
      </w:r>
      <w:r w:rsidRPr="00923C71">
        <w:rPr>
          <w:rFonts w:ascii="仿宋" w:eastAsia="仿宋" w:hAnsi="仿宋" w:cs="仿宋" w:hint="eastAsia"/>
          <w:sz w:val="32"/>
          <w:szCs w:val="32"/>
        </w:rPr>
        <w:t>,增加收入</w:t>
      </w:r>
      <w:r>
        <w:rPr>
          <w:rFonts w:ascii="仿宋" w:eastAsia="仿宋" w:hAnsi="仿宋" w:cs="仿宋" w:hint="eastAsia"/>
          <w:sz w:val="32"/>
          <w:szCs w:val="32"/>
        </w:rPr>
        <w:t>83.73</w:t>
      </w:r>
      <w:r w:rsidRPr="00923C71">
        <w:rPr>
          <w:rFonts w:ascii="仿宋" w:eastAsia="仿宋" w:hAnsi="仿宋" w:cs="仿宋" w:hint="eastAsia"/>
          <w:sz w:val="32"/>
          <w:szCs w:val="32"/>
        </w:rPr>
        <w:t>万元。主要原因是：</w:t>
      </w:r>
    </w:p>
    <w:p w:rsidR="00923C71" w:rsidRPr="004816B5" w:rsidRDefault="004816B5" w:rsidP="004816B5">
      <w:pPr>
        <w:pStyle w:val="a6"/>
        <w:numPr>
          <w:ilvl w:val="0"/>
          <w:numId w:val="8"/>
        </w:numPr>
        <w:ind w:firstLineChars="0"/>
        <w:jc w:val="left"/>
        <w:rPr>
          <w:rFonts w:ascii="仿宋" w:eastAsia="仿宋" w:hAnsi="仿宋" w:cs="黑体"/>
          <w:sz w:val="32"/>
          <w:szCs w:val="32"/>
        </w:rPr>
      </w:pPr>
      <w:r w:rsidRPr="004816B5">
        <w:rPr>
          <w:rFonts w:ascii="仿宋" w:eastAsia="仿宋" w:hAnsi="仿宋" w:cs="黑体" w:hint="eastAsia"/>
          <w:sz w:val="32"/>
          <w:szCs w:val="32"/>
        </w:rPr>
        <w:t>单位</w:t>
      </w:r>
      <w:r w:rsidR="00923C71" w:rsidRPr="004816B5">
        <w:rPr>
          <w:rFonts w:ascii="仿宋" w:eastAsia="仿宋" w:hAnsi="仿宋" w:cs="黑体" w:hint="eastAsia"/>
          <w:sz w:val="32"/>
          <w:szCs w:val="32"/>
        </w:rPr>
        <w:t>增人增资</w:t>
      </w:r>
      <w:r w:rsidRPr="004816B5">
        <w:rPr>
          <w:rFonts w:ascii="仿宋" w:eastAsia="仿宋" w:hAnsi="仿宋" w:cs="黑体" w:hint="eastAsia"/>
          <w:sz w:val="32"/>
          <w:szCs w:val="32"/>
        </w:rPr>
        <w:t>23.7万元</w:t>
      </w:r>
      <w:r>
        <w:rPr>
          <w:rFonts w:ascii="仿宋" w:eastAsia="仿宋" w:hAnsi="仿宋" w:cs="黑体" w:hint="eastAsia"/>
          <w:sz w:val="32"/>
          <w:szCs w:val="32"/>
        </w:rPr>
        <w:t>；</w:t>
      </w:r>
    </w:p>
    <w:p w:rsidR="004816B5" w:rsidRPr="004816B5" w:rsidRDefault="004816B5" w:rsidP="004816B5">
      <w:pPr>
        <w:ind w:left="640"/>
        <w:jc w:val="left"/>
        <w:rPr>
          <w:rFonts w:ascii="仿宋" w:eastAsia="仿宋" w:hAnsi="仿宋" w:cs="黑体"/>
          <w:sz w:val="32"/>
          <w:szCs w:val="32"/>
        </w:rPr>
      </w:pPr>
      <w:r>
        <w:rPr>
          <w:rFonts w:ascii="仿宋" w:eastAsia="仿宋" w:hAnsi="仿宋" w:cs="黑体" w:hint="eastAsia"/>
          <w:sz w:val="32"/>
          <w:szCs w:val="32"/>
        </w:rPr>
        <w:t>2.在职和退休人员综治奖励13.03万元；</w:t>
      </w:r>
    </w:p>
    <w:p w:rsidR="00923C71" w:rsidRDefault="00923C71" w:rsidP="00923C71">
      <w:pPr>
        <w:ind w:firstLine="640"/>
        <w:jc w:val="left"/>
        <w:rPr>
          <w:rFonts w:ascii="仿宋" w:eastAsia="仿宋" w:hAnsi="仿宋" w:cs="黑体"/>
          <w:sz w:val="32"/>
          <w:szCs w:val="32"/>
        </w:rPr>
      </w:pPr>
      <w:r>
        <w:rPr>
          <w:rFonts w:ascii="仿宋" w:eastAsia="仿宋" w:hAnsi="仿宋" w:cs="黑体" w:hint="eastAsia"/>
          <w:sz w:val="32"/>
          <w:szCs w:val="32"/>
        </w:rPr>
        <w:t>2.上级部门追加</w:t>
      </w:r>
      <w:r w:rsidR="004816B5">
        <w:rPr>
          <w:rFonts w:ascii="仿宋" w:eastAsia="仿宋" w:hAnsi="仿宋" w:cs="黑体" w:hint="eastAsia"/>
          <w:sz w:val="32"/>
          <w:szCs w:val="32"/>
        </w:rPr>
        <w:t>47万元市场监督管理经费。</w:t>
      </w:r>
    </w:p>
    <w:p w:rsidR="00923C71" w:rsidRPr="00923C71" w:rsidRDefault="00923C71" w:rsidP="00923C71">
      <w:pPr>
        <w:ind w:firstLine="640"/>
        <w:jc w:val="left"/>
        <w:rPr>
          <w:rFonts w:ascii="仿宋" w:eastAsia="仿宋" w:hAnsi="仿宋" w:cs="黑体"/>
          <w:sz w:val="32"/>
          <w:szCs w:val="32"/>
        </w:rPr>
      </w:pPr>
      <w:r>
        <w:rPr>
          <w:rFonts w:ascii="仿宋" w:eastAsia="仿宋" w:hAnsi="仿宋" w:cs="黑体" w:hint="eastAsia"/>
          <w:sz w:val="32"/>
          <w:szCs w:val="32"/>
        </w:rPr>
        <w:t>本部门2019年预算</w:t>
      </w:r>
      <w:r w:rsidR="004816B5">
        <w:rPr>
          <w:rFonts w:ascii="仿宋" w:eastAsia="仿宋" w:hAnsi="仿宋" w:cs="黑体" w:hint="eastAsia"/>
          <w:sz w:val="32"/>
          <w:szCs w:val="32"/>
        </w:rPr>
        <w:t>支出</w:t>
      </w:r>
      <w:r>
        <w:rPr>
          <w:rFonts w:ascii="仿宋" w:eastAsia="仿宋" w:hAnsi="仿宋" w:cs="黑体" w:hint="eastAsia"/>
          <w:sz w:val="32"/>
          <w:szCs w:val="32"/>
        </w:rPr>
        <w:t>464.81</w:t>
      </w:r>
      <w:r w:rsidR="004816B5">
        <w:rPr>
          <w:rFonts w:ascii="仿宋" w:eastAsia="仿宋" w:hAnsi="仿宋" w:cs="黑体" w:hint="eastAsia"/>
          <w:sz w:val="32"/>
          <w:szCs w:val="32"/>
        </w:rPr>
        <w:t>万元，决算支出</w:t>
      </w:r>
      <w:r>
        <w:rPr>
          <w:rFonts w:ascii="仿宋" w:eastAsia="仿宋" w:hAnsi="仿宋" w:cs="黑体" w:hint="eastAsia"/>
          <w:sz w:val="32"/>
          <w:szCs w:val="32"/>
        </w:rPr>
        <w:t>453.58万元，</w:t>
      </w:r>
      <w:r w:rsidR="004816B5">
        <w:rPr>
          <w:rFonts w:ascii="仿宋" w:eastAsia="仿宋" w:hAnsi="仿宋" w:cs="黑体" w:hint="eastAsia"/>
          <w:sz w:val="32"/>
          <w:szCs w:val="32"/>
        </w:rPr>
        <w:t>减少了11.23万元。</w:t>
      </w:r>
    </w:p>
    <w:p w:rsidR="00361F25" w:rsidRDefault="003638A2">
      <w:pPr>
        <w:ind w:firstLine="640"/>
        <w:jc w:val="left"/>
        <w:rPr>
          <w:rFonts w:ascii="楷体" w:eastAsia="楷体" w:hAnsi="楷体" w:cs="楷体"/>
          <w:sz w:val="32"/>
        </w:rPr>
      </w:pPr>
      <w:r>
        <w:rPr>
          <w:rFonts w:ascii="楷体" w:eastAsia="楷体" w:hAnsi="楷体" w:cs="楷体"/>
          <w:sz w:val="32"/>
        </w:rPr>
        <w:t>（二）机关运行经费支出情况。</w:t>
      </w:r>
    </w:p>
    <w:p w:rsidR="00923C71" w:rsidRPr="00822572" w:rsidRDefault="00923C71">
      <w:pPr>
        <w:ind w:firstLine="640"/>
        <w:jc w:val="left"/>
        <w:rPr>
          <w:rFonts w:ascii="仿宋" w:eastAsia="仿宋" w:hAnsi="仿宋" w:cs="黑体"/>
          <w:sz w:val="32"/>
          <w:szCs w:val="32"/>
        </w:rPr>
      </w:pPr>
      <w:r w:rsidRPr="00822572">
        <w:rPr>
          <w:rFonts w:ascii="仿宋" w:eastAsia="仿宋" w:hAnsi="仿宋" w:cs="黑体" w:hint="eastAsia"/>
          <w:sz w:val="32"/>
          <w:szCs w:val="32"/>
        </w:rPr>
        <w:t>2019年机关运行经费87.95万元，比上年同期减少</w:t>
      </w:r>
      <w:r w:rsidR="004816B5" w:rsidRPr="00822572">
        <w:rPr>
          <w:rFonts w:ascii="仿宋" w:eastAsia="仿宋" w:hAnsi="仿宋" w:cs="黑体" w:hint="eastAsia"/>
          <w:sz w:val="32"/>
          <w:szCs w:val="32"/>
        </w:rPr>
        <w:t>7</w:t>
      </w:r>
      <w:r w:rsidRPr="00822572">
        <w:rPr>
          <w:rFonts w:ascii="仿宋" w:eastAsia="仿宋" w:hAnsi="仿宋" w:cs="黑体" w:hint="eastAsia"/>
          <w:sz w:val="32"/>
          <w:szCs w:val="32"/>
        </w:rPr>
        <w:t>.25万元，主要是因为坚持厉行节约，严控经费支出，保障“三保”支出。</w:t>
      </w:r>
    </w:p>
    <w:p w:rsidR="00D814E9"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361F25" w:rsidRDefault="00582244">
      <w:pPr>
        <w:ind w:firstLine="640"/>
        <w:jc w:val="left"/>
        <w:rPr>
          <w:rFonts w:ascii="楷体" w:eastAsia="楷体" w:hAnsi="楷体" w:cs="楷体"/>
          <w:color w:val="FF0000"/>
          <w:sz w:val="32"/>
        </w:rPr>
      </w:pPr>
      <w:r w:rsidRPr="00D814E9">
        <w:rPr>
          <w:rFonts w:ascii="仿宋" w:eastAsia="仿宋" w:hAnsi="仿宋" w:hint="eastAsia"/>
          <w:sz w:val="32"/>
          <w:szCs w:val="32"/>
        </w:rPr>
        <w:t>本部门</w:t>
      </w:r>
      <w:r w:rsidRPr="00D814E9">
        <w:rPr>
          <w:rFonts w:ascii="仿宋" w:eastAsia="仿宋" w:hAnsi="仿宋"/>
          <w:sz w:val="32"/>
          <w:szCs w:val="32"/>
        </w:rPr>
        <w:t>201</w:t>
      </w:r>
      <w:r w:rsidR="00144D50" w:rsidRPr="00D814E9">
        <w:rPr>
          <w:rFonts w:ascii="仿宋" w:eastAsia="仿宋" w:hAnsi="仿宋" w:hint="eastAsia"/>
          <w:sz w:val="32"/>
          <w:szCs w:val="32"/>
        </w:rPr>
        <w:t>9</w:t>
      </w:r>
      <w:r w:rsidRPr="00D814E9">
        <w:rPr>
          <w:rFonts w:ascii="仿宋" w:eastAsia="仿宋" w:hAnsi="仿宋" w:hint="eastAsia"/>
          <w:sz w:val="32"/>
          <w:szCs w:val="32"/>
        </w:rPr>
        <w:t>年度政府采购</w:t>
      </w:r>
      <w:r w:rsidR="00D814E9" w:rsidRPr="00D814E9">
        <w:rPr>
          <w:rFonts w:ascii="仿宋" w:eastAsia="仿宋" w:hAnsi="仿宋" w:cs="仿宋" w:hint="eastAsia"/>
          <w:sz w:val="32"/>
        </w:rPr>
        <w:t>0</w:t>
      </w:r>
      <w:r w:rsidR="003638A2">
        <w:rPr>
          <w:rFonts w:ascii="仿宋" w:eastAsia="仿宋" w:hAnsi="仿宋" w:cs="仿宋"/>
          <w:sz w:val="32"/>
        </w:rPr>
        <w:t>万元</w:t>
      </w:r>
      <w:r w:rsidR="00144D50">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D814E9" w:rsidRDefault="00582244" w:rsidP="000B56F7">
      <w:pPr>
        <w:ind w:firstLineChars="150" w:firstLine="480"/>
        <w:rPr>
          <w:rFonts w:ascii="仿宋" w:eastAsia="仿宋" w:hAnsi="仿宋"/>
          <w:sz w:val="32"/>
          <w:szCs w:val="32"/>
        </w:rPr>
      </w:pPr>
      <w:r w:rsidRPr="00D814E9">
        <w:rPr>
          <w:rFonts w:ascii="仿宋" w:eastAsia="仿宋" w:hAnsi="仿宋" w:hint="eastAsia"/>
          <w:sz w:val="32"/>
          <w:szCs w:val="32"/>
        </w:rPr>
        <w:t>截至</w:t>
      </w:r>
      <w:r w:rsidRPr="00D814E9">
        <w:rPr>
          <w:rFonts w:ascii="仿宋" w:eastAsia="仿宋" w:hAnsi="仿宋"/>
          <w:sz w:val="32"/>
          <w:szCs w:val="32"/>
        </w:rPr>
        <w:t>201</w:t>
      </w:r>
      <w:r w:rsidR="00946F32" w:rsidRPr="00D814E9">
        <w:rPr>
          <w:rFonts w:ascii="仿宋" w:eastAsia="仿宋" w:hAnsi="仿宋" w:hint="eastAsia"/>
          <w:sz w:val="32"/>
          <w:szCs w:val="32"/>
        </w:rPr>
        <w:t>9</w:t>
      </w:r>
      <w:r w:rsidRPr="00D814E9">
        <w:rPr>
          <w:rFonts w:ascii="仿宋" w:eastAsia="仿宋" w:hAnsi="仿宋" w:hint="eastAsia"/>
          <w:sz w:val="32"/>
          <w:szCs w:val="32"/>
        </w:rPr>
        <w:t>年</w:t>
      </w:r>
      <w:r w:rsidR="00B44575" w:rsidRPr="00D814E9">
        <w:rPr>
          <w:rFonts w:ascii="仿宋" w:eastAsia="仿宋" w:hAnsi="仿宋" w:hint="eastAsia"/>
          <w:sz w:val="32"/>
          <w:szCs w:val="32"/>
        </w:rPr>
        <w:t>1</w:t>
      </w:r>
      <w:r w:rsidRPr="00D814E9">
        <w:rPr>
          <w:rFonts w:ascii="仿宋" w:eastAsia="仿宋" w:hAnsi="仿宋"/>
          <w:sz w:val="32"/>
          <w:szCs w:val="32"/>
        </w:rPr>
        <w:t>2</w:t>
      </w:r>
      <w:r w:rsidRPr="00D814E9">
        <w:rPr>
          <w:rFonts w:ascii="仿宋" w:eastAsia="仿宋" w:hAnsi="仿宋" w:hint="eastAsia"/>
          <w:sz w:val="32"/>
          <w:szCs w:val="32"/>
        </w:rPr>
        <w:t>月</w:t>
      </w:r>
      <w:r w:rsidRPr="00D814E9">
        <w:rPr>
          <w:rFonts w:ascii="仿宋" w:eastAsia="仿宋" w:hAnsi="仿宋"/>
          <w:sz w:val="32"/>
          <w:szCs w:val="32"/>
        </w:rPr>
        <w:t>31</w:t>
      </w:r>
      <w:r w:rsidRPr="00D814E9">
        <w:rPr>
          <w:rFonts w:ascii="仿宋" w:eastAsia="仿宋" w:hAnsi="仿宋" w:hint="eastAsia"/>
          <w:sz w:val="32"/>
          <w:szCs w:val="32"/>
        </w:rPr>
        <w:t>日，本部门共有车辆</w:t>
      </w:r>
      <w:r w:rsidR="00D814E9" w:rsidRPr="00D814E9">
        <w:rPr>
          <w:rFonts w:ascii="仿宋" w:eastAsia="仿宋" w:hAnsi="仿宋" w:hint="eastAsia"/>
          <w:sz w:val="32"/>
          <w:szCs w:val="32"/>
        </w:rPr>
        <w:t>5</w:t>
      </w:r>
      <w:r w:rsidRPr="00D814E9">
        <w:rPr>
          <w:rFonts w:ascii="仿宋" w:eastAsia="仿宋" w:hAnsi="仿宋" w:hint="eastAsia"/>
          <w:sz w:val="32"/>
          <w:szCs w:val="32"/>
        </w:rPr>
        <w:t>辆，其中，领导干部用车</w:t>
      </w:r>
      <w:r w:rsidR="00D814E9" w:rsidRPr="00D814E9">
        <w:rPr>
          <w:rFonts w:ascii="仿宋" w:eastAsia="仿宋" w:hAnsi="仿宋" w:hint="eastAsia"/>
          <w:sz w:val="32"/>
          <w:szCs w:val="32"/>
        </w:rPr>
        <w:t>0</w:t>
      </w:r>
      <w:r w:rsidRPr="00D814E9">
        <w:rPr>
          <w:rFonts w:ascii="仿宋" w:eastAsia="仿宋" w:hAnsi="仿宋" w:hint="eastAsia"/>
          <w:sz w:val="32"/>
          <w:szCs w:val="32"/>
        </w:rPr>
        <w:t>辆、一般公务用车</w:t>
      </w:r>
      <w:r w:rsidR="00D814E9" w:rsidRPr="00D814E9">
        <w:rPr>
          <w:rFonts w:ascii="仿宋" w:eastAsia="仿宋" w:hAnsi="仿宋" w:hint="eastAsia"/>
          <w:sz w:val="32"/>
          <w:szCs w:val="32"/>
        </w:rPr>
        <w:t>0</w:t>
      </w:r>
      <w:r w:rsidRPr="00D814E9">
        <w:rPr>
          <w:rFonts w:ascii="仿宋" w:eastAsia="仿宋" w:hAnsi="仿宋" w:hint="eastAsia"/>
          <w:sz w:val="32"/>
          <w:szCs w:val="32"/>
        </w:rPr>
        <w:t>辆、特种专业技术用车</w:t>
      </w:r>
      <w:r w:rsidR="00D814E9" w:rsidRPr="00D814E9">
        <w:rPr>
          <w:rFonts w:ascii="仿宋" w:eastAsia="仿宋" w:hAnsi="仿宋" w:hint="eastAsia"/>
          <w:sz w:val="32"/>
          <w:szCs w:val="32"/>
        </w:rPr>
        <w:t>1</w:t>
      </w:r>
      <w:r w:rsidRPr="00D814E9">
        <w:rPr>
          <w:rFonts w:ascii="仿宋" w:eastAsia="仿宋" w:hAnsi="仿宋" w:hint="eastAsia"/>
          <w:sz w:val="32"/>
          <w:szCs w:val="32"/>
        </w:rPr>
        <w:t>辆、其他用车</w:t>
      </w:r>
      <w:r w:rsidR="00D814E9" w:rsidRPr="00D814E9">
        <w:rPr>
          <w:rFonts w:ascii="仿宋" w:eastAsia="仿宋" w:hAnsi="仿宋" w:hint="eastAsia"/>
          <w:sz w:val="32"/>
          <w:szCs w:val="32"/>
        </w:rPr>
        <w:t>4</w:t>
      </w:r>
      <w:r w:rsidRPr="00D814E9">
        <w:rPr>
          <w:rFonts w:ascii="仿宋" w:eastAsia="仿宋" w:hAnsi="仿宋" w:hint="eastAsia"/>
          <w:sz w:val="32"/>
          <w:szCs w:val="32"/>
        </w:rPr>
        <w:t>辆，其他用车主要是</w:t>
      </w:r>
      <w:r w:rsidR="00D814E9" w:rsidRPr="00D814E9">
        <w:rPr>
          <w:rFonts w:ascii="仿宋" w:eastAsia="仿宋" w:hAnsi="仿宋" w:hint="eastAsia"/>
          <w:sz w:val="32"/>
          <w:szCs w:val="32"/>
        </w:rPr>
        <w:t>检定业务</w:t>
      </w:r>
      <w:r w:rsidR="004816B5">
        <w:rPr>
          <w:rFonts w:ascii="仿宋" w:eastAsia="仿宋" w:hAnsi="仿宋" w:hint="eastAsia"/>
          <w:sz w:val="32"/>
          <w:szCs w:val="32"/>
        </w:rPr>
        <w:t>用车</w:t>
      </w:r>
      <w:r w:rsidRPr="00D814E9">
        <w:rPr>
          <w:rFonts w:ascii="仿宋" w:eastAsia="仿宋" w:hAnsi="仿宋" w:hint="eastAsia"/>
          <w:sz w:val="32"/>
          <w:szCs w:val="32"/>
        </w:rPr>
        <w:t>；单位价值</w:t>
      </w:r>
      <w:r w:rsidRPr="00D814E9">
        <w:rPr>
          <w:rFonts w:ascii="仿宋" w:eastAsia="仿宋" w:hAnsi="仿宋"/>
          <w:sz w:val="32"/>
          <w:szCs w:val="32"/>
        </w:rPr>
        <w:t>50</w:t>
      </w:r>
      <w:r w:rsidRPr="00D814E9">
        <w:rPr>
          <w:rFonts w:ascii="仿宋" w:eastAsia="仿宋" w:hAnsi="仿宋" w:hint="eastAsia"/>
          <w:sz w:val="32"/>
          <w:szCs w:val="32"/>
        </w:rPr>
        <w:t>万元以上通用设备</w:t>
      </w:r>
      <w:r w:rsidR="00D814E9" w:rsidRPr="00D814E9">
        <w:rPr>
          <w:rFonts w:ascii="仿宋" w:eastAsia="仿宋" w:hAnsi="仿宋" w:hint="eastAsia"/>
          <w:sz w:val="32"/>
          <w:szCs w:val="32"/>
        </w:rPr>
        <w:t>0</w:t>
      </w:r>
      <w:r w:rsidRPr="00D814E9">
        <w:rPr>
          <w:rFonts w:ascii="仿宋" w:eastAsia="仿宋" w:hAnsi="仿宋" w:hint="eastAsia"/>
          <w:sz w:val="32"/>
          <w:szCs w:val="32"/>
        </w:rPr>
        <w:t>台</w:t>
      </w:r>
      <w:r w:rsidRPr="00D814E9">
        <w:rPr>
          <w:rFonts w:ascii="仿宋" w:eastAsia="仿宋" w:hAnsi="仿宋"/>
          <w:sz w:val="32"/>
          <w:szCs w:val="32"/>
        </w:rPr>
        <w:t>(</w:t>
      </w:r>
      <w:r w:rsidRPr="00D814E9">
        <w:rPr>
          <w:rFonts w:ascii="仿宋" w:eastAsia="仿宋" w:hAnsi="仿宋" w:hint="eastAsia"/>
          <w:sz w:val="32"/>
          <w:szCs w:val="32"/>
        </w:rPr>
        <w:t>套</w:t>
      </w:r>
      <w:r w:rsidRPr="00D814E9">
        <w:rPr>
          <w:rFonts w:ascii="仿宋" w:eastAsia="仿宋" w:hAnsi="仿宋"/>
          <w:sz w:val="32"/>
          <w:szCs w:val="32"/>
        </w:rPr>
        <w:t>)</w:t>
      </w:r>
      <w:r w:rsidRPr="00D814E9">
        <w:rPr>
          <w:rFonts w:ascii="仿宋" w:eastAsia="仿宋" w:hAnsi="仿宋" w:hint="eastAsia"/>
          <w:sz w:val="32"/>
          <w:szCs w:val="32"/>
        </w:rPr>
        <w:t>，单价</w:t>
      </w:r>
      <w:r w:rsidRPr="00D814E9">
        <w:rPr>
          <w:rFonts w:ascii="仿宋" w:eastAsia="仿宋" w:hAnsi="仿宋"/>
          <w:sz w:val="32"/>
          <w:szCs w:val="32"/>
        </w:rPr>
        <w:t>100</w:t>
      </w:r>
      <w:r w:rsidRPr="00D814E9">
        <w:rPr>
          <w:rFonts w:ascii="仿宋" w:eastAsia="仿宋" w:hAnsi="仿宋" w:hint="eastAsia"/>
          <w:sz w:val="32"/>
          <w:szCs w:val="32"/>
        </w:rPr>
        <w:t>万</w:t>
      </w:r>
      <w:proofErr w:type="gramStart"/>
      <w:r w:rsidRPr="00D814E9">
        <w:rPr>
          <w:rFonts w:ascii="仿宋" w:eastAsia="仿宋" w:hAnsi="仿宋" w:hint="eastAsia"/>
          <w:sz w:val="32"/>
          <w:szCs w:val="32"/>
        </w:rPr>
        <w:t>正以上</w:t>
      </w:r>
      <w:proofErr w:type="gramEnd"/>
      <w:r w:rsidRPr="00D814E9">
        <w:rPr>
          <w:rFonts w:ascii="仿宋" w:eastAsia="仿宋" w:hAnsi="仿宋" w:hint="eastAsia"/>
          <w:sz w:val="32"/>
          <w:szCs w:val="32"/>
        </w:rPr>
        <w:t>专用设备</w:t>
      </w:r>
      <w:r w:rsidR="00D814E9" w:rsidRPr="00D814E9">
        <w:rPr>
          <w:rFonts w:ascii="仿宋" w:eastAsia="仿宋" w:hAnsi="仿宋" w:hint="eastAsia"/>
          <w:sz w:val="32"/>
          <w:szCs w:val="32"/>
        </w:rPr>
        <w:t>0</w:t>
      </w:r>
      <w:r w:rsidRPr="00D814E9">
        <w:rPr>
          <w:rFonts w:ascii="仿宋" w:eastAsia="仿宋" w:hAnsi="仿宋" w:hint="eastAsia"/>
          <w:sz w:val="32"/>
          <w:szCs w:val="32"/>
        </w:rPr>
        <w:t>台</w:t>
      </w:r>
      <w:r w:rsidRPr="00D814E9">
        <w:rPr>
          <w:rFonts w:ascii="仿宋" w:eastAsia="仿宋" w:hAnsi="仿宋"/>
          <w:sz w:val="32"/>
          <w:szCs w:val="32"/>
        </w:rPr>
        <w:t>(</w:t>
      </w:r>
      <w:r w:rsidRPr="00D814E9">
        <w:rPr>
          <w:rFonts w:ascii="仿宋" w:eastAsia="仿宋" w:hAnsi="仿宋" w:hint="eastAsia"/>
          <w:sz w:val="32"/>
          <w:szCs w:val="32"/>
        </w:rPr>
        <w:t>套</w:t>
      </w:r>
      <w:r w:rsidR="00D814E9" w:rsidRPr="00D814E9">
        <w:rPr>
          <w:rFonts w:ascii="仿宋" w:eastAsia="仿宋" w:hAnsi="仿宋" w:hint="eastAsia"/>
          <w:sz w:val="32"/>
          <w:szCs w:val="32"/>
        </w:rPr>
        <w:t>)。</w:t>
      </w:r>
    </w:p>
    <w:p w:rsidR="002E1CBE" w:rsidRDefault="002E1CBE">
      <w:pPr>
        <w:jc w:val="center"/>
        <w:rPr>
          <w:rFonts w:ascii="宋体" w:eastAsia="宋体" w:hAnsi="宋体" w:cs="宋体"/>
          <w:sz w:val="44"/>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163B" w:rsidRDefault="0070163B" w:rsidP="0070163B">
      <w:pPr>
        <w:jc w:val="center"/>
        <w:rPr>
          <w:rFonts w:ascii="宋体" w:eastAsia="宋体" w:hAnsi="宋体" w:cs="宋体"/>
          <w:sz w:val="44"/>
        </w:rPr>
      </w:pPr>
    </w:p>
    <w:p w:rsidR="000452DB" w:rsidRPr="000452DB" w:rsidRDefault="000452DB" w:rsidP="000452DB">
      <w:pPr>
        <w:ind w:left="640"/>
        <w:jc w:val="left"/>
        <w:rPr>
          <w:rFonts w:ascii="仿宋" w:eastAsia="仿宋" w:hAnsi="仿宋" w:cs="仿宋"/>
          <w:sz w:val="32"/>
        </w:rPr>
      </w:pPr>
    </w:p>
    <w:sectPr w:rsidR="000452DB" w:rsidRPr="000452DB" w:rsidSect="00D73AFA">
      <w:pgSz w:w="11906" w:h="16838" w:code="9"/>
      <w:pgMar w:top="1418" w:right="1418" w:bottom="1418" w:left="1418" w:header="227" w:footer="22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D52" w:rsidRDefault="002C5D52" w:rsidP="00582244">
      <w:r>
        <w:separator/>
      </w:r>
    </w:p>
  </w:endnote>
  <w:endnote w:type="continuationSeparator" w:id="0">
    <w:p w:rsidR="002C5D52" w:rsidRDefault="002C5D52"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altName w:val="Segoe UI Historic"/>
    <w:panose1 w:val="00000000000000000000"/>
    <w:charset w:val="01"/>
    <w:family w:val="auto"/>
    <w:notTrueType/>
    <w:pitch w:val="default"/>
    <w:sig w:usb0="01010101" w:usb1="01010101"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D52" w:rsidRDefault="002C5D52" w:rsidP="00582244">
      <w:r>
        <w:separator/>
      </w:r>
    </w:p>
  </w:footnote>
  <w:footnote w:type="continuationSeparator" w:id="0">
    <w:p w:rsidR="002C5D52" w:rsidRDefault="002C5D52"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6A" w:rsidRDefault="00467B6A" w:rsidP="0058224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6A" w:rsidRDefault="00467B6A"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6A07"/>
    <w:multiLevelType w:val="hybridMultilevel"/>
    <w:tmpl w:val="F20C70F0"/>
    <w:lvl w:ilvl="0" w:tplc="676C34C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D021D1E"/>
    <w:multiLevelType w:val="hybridMultilevel"/>
    <w:tmpl w:val="814A8054"/>
    <w:lvl w:ilvl="0" w:tplc="6AD6165E">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FC578DE"/>
    <w:multiLevelType w:val="hybridMultilevel"/>
    <w:tmpl w:val="1B0A98CE"/>
    <w:lvl w:ilvl="0" w:tplc="62861E8A">
      <w:start w:val="2019"/>
      <w:numFmt w:val="decimal"/>
      <w:lvlText w:val="%1"/>
      <w:lvlJc w:val="left"/>
      <w:pPr>
        <w:ind w:left="980" w:hanging="6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4ED1781"/>
    <w:multiLevelType w:val="hybridMultilevel"/>
    <w:tmpl w:val="4490C4C2"/>
    <w:lvl w:ilvl="0" w:tplc="B48047E4">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6">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FF10845"/>
    <w:multiLevelType w:val="hybridMultilevel"/>
    <w:tmpl w:val="7FA8BDB2"/>
    <w:lvl w:ilvl="0" w:tplc="6CC4F3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6"/>
  </w:num>
  <w:num w:numId="4">
    <w:abstractNumId w:val="7"/>
  </w:num>
  <w:num w:numId="5">
    <w:abstractNumId w:val="2"/>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31746"/>
  </w:hdrShapeDefaults>
  <w:footnotePr>
    <w:footnote w:id="-1"/>
    <w:footnote w:id="0"/>
  </w:footnotePr>
  <w:endnotePr>
    <w:endnote w:id="-1"/>
    <w:endnote w:id="0"/>
  </w:endnotePr>
  <w:compat>
    <w:useFELayout/>
  </w:compat>
  <w:rsids>
    <w:rsidRoot w:val="00361F25"/>
    <w:rsid w:val="00007241"/>
    <w:rsid w:val="00022F24"/>
    <w:rsid w:val="000452DB"/>
    <w:rsid w:val="000B56F7"/>
    <w:rsid w:val="000D5870"/>
    <w:rsid w:val="000E1DA1"/>
    <w:rsid w:val="0011267F"/>
    <w:rsid w:val="001352FB"/>
    <w:rsid w:val="00144D50"/>
    <w:rsid w:val="001A0F3A"/>
    <w:rsid w:val="001E1CEC"/>
    <w:rsid w:val="0021708B"/>
    <w:rsid w:val="0025703E"/>
    <w:rsid w:val="00261C1F"/>
    <w:rsid w:val="002C18A2"/>
    <w:rsid w:val="002C5D52"/>
    <w:rsid w:val="002D5DD0"/>
    <w:rsid w:val="002E1CBE"/>
    <w:rsid w:val="00323DBC"/>
    <w:rsid w:val="00335AC8"/>
    <w:rsid w:val="00361F25"/>
    <w:rsid w:val="003638A2"/>
    <w:rsid w:val="004263E3"/>
    <w:rsid w:val="00431DE4"/>
    <w:rsid w:val="004606BE"/>
    <w:rsid w:val="00467B6A"/>
    <w:rsid w:val="004816B5"/>
    <w:rsid w:val="004C174B"/>
    <w:rsid w:val="004E2F24"/>
    <w:rsid w:val="00582244"/>
    <w:rsid w:val="005D034C"/>
    <w:rsid w:val="005E2E58"/>
    <w:rsid w:val="00605802"/>
    <w:rsid w:val="006123DC"/>
    <w:rsid w:val="0065030C"/>
    <w:rsid w:val="0070163B"/>
    <w:rsid w:val="00732CB0"/>
    <w:rsid w:val="00814BF1"/>
    <w:rsid w:val="00822572"/>
    <w:rsid w:val="0085584E"/>
    <w:rsid w:val="008B70CB"/>
    <w:rsid w:val="008F546E"/>
    <w:rsid w:val="00923C71"/>
    <w:rsid w:val="00946F32"/>
    <w:rsid w:val="0096182A"/>
    <w:rsid w:val="009B4C5A"/>
    <w:rsid w:val="00A806B4"/>
    <w:rsid w:val="00A93ED6"/>
    <w:rsid w:val="00AB25EE"/>
    <w:rsid w:val="00AF64D3"/>
    <w:rsid w:val="00B02816"/>
    <w:rsid w:val="00B21079"/>
    <w:rsid w:val="00B27C51"/>
    <w:rsid w:val="00B44575"/>
    <w:rsid w:val="00B83CFF"/>
    <w:rsid w:val="00BB5C0D"/>
    <w:rsid w:val="00BC6D21"/>
    <w:rsid w:val="00BD0975"/>
    <w:rsid w:val="00C44F18"/>
    <w:rsid w:val="00CE3D89"/>
    <w:rsid w:val="00CE7E7E"/>
    <w:rsid w:val="00D21CDF"/>
    <w:rsid w:val="00D36804"/>
    <w:rsid w:val="00D73AFA"/>
    <w:rsid w:val="00D814E9"/>
    <w:rsid w:val="00D83956"/>
    <w:rsid w:val="00DF6FA5"/>
    <w:rsid w:val="00E517E0"/>
    <w:rsid w:val="00EC2A23"/>
    <w:rsid w:val="00EC2AAC"/>
    <w:rsid w:val="00F20EFE"/>
    <w:rsid w:val="00F322AD"/>
    <w:rsid w:val="00F35C36"/>
    <w:rsid w:val="00F44513"/>
    <w:rsid w:val="00F90EA9"/>
    <w:rsid w:val="00F931D0"/>
    <w:rsid w:val="00F94200"/>
    <w:rsid w:val="00F95101"/>
    <w:rsid w:val="00FE265E"/>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paragraph" w:customStyle="1" w:styleId="Normal3">
    <w:name w:val="Normal_3"/>
    <w:qFormat/>
    <w:rsid w:val="00CE3D89"/>
    <w:pPr>
      <w:spacing w:before="120" w:after="240"/>
      <w:jc w:val="both"/>
    </w:pPr>
    <w:rPr>
      <w:rFonts w:ascii="Calibri" w:eastAsia="Calibri" w:hAnsi="Calibri" w:cs="Times New Roman"/>
      <w:kern w:val="0"/>
      <w:sz w:val="22"/>
      <w:lang w:val="ru-RU" w:eastAsia="en-US"/>
    </w:rPr>
  </w:style>
</w:styles>
</file>

<file path=word/webSettings.xml><?xml version="1.0" encoding="utf-8"?>
<w:webSettings xmlns:r="http://schemas.openxmlformats.org/officeDocument/2006/relationships" xmlns:w="http://schemas.openxmlformats.org/wordprocessingml/2006/main">
  <w:divs>
    <w:div w:id="147404564">
      <w:bodyDiv w:val="1"/>
      <w:marLeft w:val="0"/>
      <w:marRight w:val="0"/>
      <w:marTop w:val="0"/>
      <w:marBottom w:val="0"/>
      <w:divBdr>
        <w:top w:val="none" w:sz="0" w:space="0" w:color="auto"/>
        <w:left w:val="none" w:sz="0" w:space="0" w:color="auto"/>
        <w:bottom w:val="none" w:sz="0" w:space="0" w:color="auto"/>
        <w:right w:val="none" w:sz="0" w:space="0" w:color="auto"/>
      </w:divBdr>
    </w:div>
    <w:div w:id="400835365">
      <w:bodyDiv w:val="1"/>
      <w:marLeft w:val="0"/>
      <w:marRight w:val="0"/>
      <w:marTop w:val="0"/>
      <w:marBottom w:val="0"/>
      <w:divBdr>
        <w:top w:val="none" w:sz="0" w:space="0" w:color="auto"/>
        <w:left w:val="none" w:sz="0" w:space="0" w:color="auto"/>
        <w:bottom w:val="none" w:sz="0" w:space="0" w:color="auto"/>
        <w:right w:val="none" w:sz="0" w:space="0" w:color="auto"/>
      </w:divBdr>
    </w:div>
    <w:div w:id="539511387">
      <w:bodyDiv w:val="1"/>
      <w:marLeft w:val="0"/>
      <w:marRight w:val="0"/>
      <w:marTop w:val="0"/>
      <w:marBottom w:val="0"/>
      <w:divBdr>
        <w:top w:val="none" w:sz="0" w:space="0" w:color="auto"/>
        <w:left w:val="none" w:sz="0" w:space="0" w:color="auto"/>
        <w:bottom w:val="none" w:sz="0" w:space="0" w:color="auto"/>
        <w:right w:val="none" w:sz="0" w:space="0" w:color="auto"/>
      </w:divBdr>
    </w:div>
    <w:div w:id="666131748">
      <w:bodyDiv w:val="1"/>
      <w:marLeft w:val="0"/>
      <w:marRight w:val="0"/>
      <w:marTop w:val="0"/>
      <w:marBottom w:val="0"/>
      <w:divBdr>
        <w:top w:val="none" w:sz="0" w:space="0" w:color="auto"/>
        <w:left w:val="none" w:sz="0" w:space="0" w:color="auto"/>
        <w:bottom w:val="none" w:sz="0" w:space="0" w:color="auto"/>
        <w:right w:val="none" w:sz="0" w:space="0" w:color="auto"/>
      </w:divBdr>
    </w:div>
    <w:div w:id="722950078">
      <w:bodyDiv w:val="1"/>
      <w:marLeft w:val="0"/>
      <w:marRight w:val="0"/>
      <w:marTop w:val="0"/>
      <w:marBottom w:val="0"/>
      <w:divBdr>
        <w:top w:val="none" w:sz="0" w:space="0" w:color="auto"/>
        <w:left w:val="none" w:sz="0" w:space="0" w:color="auto"/>
        <w:bottom w:val="none" w:sz="0" w:space="0" w:color="auto"/>
        <w:right w:val="none" w:sz="0" w:space="0" w:color="auto"/>
      </w:divBdr>
    </w:div>
    <w:div w:id="1135415976">
      <w:bodyDiv w:val="1"/>
      <w:marLeft w:val="0"/>
      <w:marRight w:val="0"/>
      <w:marTop w:val="0"/>
      <w:marBottom w:val="0"/>
      <w:divBdr>
        <w:top w:val="none" w:sz="0" w:space="0" w:color="auto"/>
        <w:left w:val="none" w:sz="0" w:space="0" w:color="auto"/>
        <w:bottom w:val="none" w:sz="0" w:space="0" w:color="auto"/>
        <w:right w:val="none" w:sz="0" w:space="0" w:color="auto"/>
      </w:divBdr>
    </w:div>
    <w:div w:id="1198470059">
      <w:bodyDiv w:val="1"/>
      <w:marLeft w:val="0"/>
      <w:marRight w:val="0"/>
      <w:marTop w:val="0"/>
      <w:marBottom w:val="0"/>
      <w:divBdr>
        <w:top w:val="none" w:sz="0" w:space="0" w:color="auto"/>
        <w:left w:val="none" w:sz="0" w:space="0" w:color="auto"/>
        <w:bottom w:val="none" w:sz="0" w:space="0" w:color="auto"/>
        <w:right w:val="none" w:sz="0" w:space="0" w:color="auto"/>
      </w:divBdr>
    </w:div>
    <w:div w:id="1252470085">
      <w:bodyDiv w:val="1"/>
      <w:marLeft w:val="0"/>
      <w:marRight w:val="0"/>
      <w:marTop w:val="0"/>
      <w:marBottom w:val="0"/>
      <w:divBdr>
        <w:top w:val="none" w:sz="0" w:space="0" w:color="auto"/>
        <w:left w:val="none" w:sz="0" w:space="0" w:color="auto"/>
        <w:bottom w:val="none" w:sz="0" w:space="0" w:color="auto"/>
        <w:right w:val="none" w:sz="0" w:space="0" w:color="auto"/>
      </w:divBdr>
    </w:div>
    <w:div w:id="1453596242">
      <w:bodyDiv w:val="1"/>
      <w:marLeft w:val="0"/>
      <w:marRight w:val="0"/>
      <w:marTop w:val="0"/>
      <w:marBottom w:val="0"/>
      <w:divBdr>
        <w:top w:val="none" w:sz="0" w:space="0" w:color="auto"/>
        <w:left w:val="none" w:sz="0" w:space="0" w:color="auto"/>
        <w:bottom w:val="none" w:sz="0" w:space="0" w:color="auto"/>
        <w:right w:val="none" w:sz="0" w:space="0" w:color="auto"/>
      </w:divBdr>
    </w:div>
    <w:div w:id="1464542868">
      <w:bodyDiv w:val="1"/>
      <w:marLeft w:val="0"/>
      <w:marRight w:val="0"/>
      <w:marTop w:val="0"/>
      <w:marBottom w:val="0"/>
      <w:divBdr>
        <w:top w:val="none" w:sz="0" w:space="0" w:color="auto"/>
        <w:left w:val="none" w:sz="0" w:space="0" w:color="auto"/>
        <w:bottom w:val="none" w:sz="0" w:space="0" w:color="auto"/>
        <w:right w:val="none" w:sz="0" w:space="0" w:color="auto"/>
      </w:divBdr>
    </w:div>
    <w:div w:id="1498380097">
      <w:bodyDiv w:val="1"/>
      <w:marLeft w:val="0"/>
      <w:marRight w:val="0"/>
      <w:marTop w:val="0"/>
      <w:marBottom w:val="0"/>
      <w:divBdr>
        <w:top w:val="none" w:sz="0" w:space="0" w:color="auto"/>
        <w:left w:val="none" w:sz="0" w:space="0" w:color="auto"/>
        <w:bottom w:val="none" w:sz="0" w:space="0" w:color="auto"/>
        <w:right w:val="none" w:sz="0" w:space="0" w:color="auto"/>
      </w:divBdr>
    </w:div>
    <w:div w:id="1546600150">
      <w:bodyDiv w:val="1"/>
      <w:marLeft w:val="0"/>
      <w:marRight w:val="0"/>
      <w:marTop w:val="0"/>
      <w:marBottom w:val="0"/>
      <w:divBdr>
        <w:top w:val="none" w:sz="0" w:space="0" w:color="auto"/>
        <w:left w:val="none" w:sz="0" w:space="0" w:color="auto"/>
        <w:bottom w:val="none" w:sz="0" w:space="0" w:color="auto"/>
        <w:right w:val="none" w:sz="0" w:space="0" w:color="auto"/>
      </w:divBdr>
    </w:div>
    <w:div w:id="1880048605">
      <w:bodyDiv w:val="1"/>
      <w:marLeft w:val="0"/>
      <w:marRight w:val="0"/>
      <w:marTop w:val="0"/>
      <w:marBottom w:val="0"/>
      <w:divBdr>
        <w:top w:val="none" w:sz="0" w:space="0" w:color="auto"/>
        <w:left w:val="none" w:sz="0" w:space="0" w:color="auto"/>
        <w:bottom w:val="none" w:sz="0" w:space="0" w:color="auto"/>
        <w:right w:val="none" w:sz="0" w:space="0" w:color="auto"/>
      </w:divBdr>
    </w:div>
    <w:div w:id="2101175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1875</Words>
  <Characters>10691</Characters>
  <Application>Microsoft Office Word</Application>
  <DocSecurity>0</DocSecurity>
  <Lines>89</Lines>
  <Paragraphs>25</Paragraphs>
  <ScaleCrop>false</ScaleCrop>
  <Company>www.deepin.net.cn</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3</cp:revision>
  <dcterms:created xsi:type="dcterms:W3CDTF">2020-12-28T06:58:00Z</dcterms:created>
  <dcterms:modified xsi:type="dcterms:W3CDTF">2020-12-29T08:37:00Z</dcterms:modified>
</cp:coreProperties>
</file>