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03A" w:rsidRDefault="0046703A" w:rsidP="0046703A">
      <w:pPr>
        <w:jc w:val="center"/>
        <w:rPr>
          <w:rFonts w:ascii="方正小标宋_GBK" w:eastAsia="方正小标宋_GBK" w:hAnsi="方正小标宋_GBK" w:cs="方正小标宋_GBK"/>
          <w:sz w:val="44"/>
        </w:rPr>
      </w:pPr>
      <w:r>
        <w:rPr>
          <w:rFonts w:ascii="宋体" w:eastAsia="宋体" w:hAnsi="宋体" w:cs="宋体"/>
          <w:sz w:val="44"/>
        </w:rPr>
        <w:t>目</w:t>
      </w:r>
      <w:r>
        <w:rPr>
          <w:rFonts w:ascii="方正小标宋_GBK" w:eastAsia="方正小标宋_GBK" w:hAnsi="方正小标宋_GBK" w:cs="方正小标宋_GBK"/>
          <w:sz w:val="44"/>
        </w:rPr>
        <w:t xml:space="preserve"> </w:t>
      </w:r>
      <w:r>
        <w:rPr>
          <w:rFonts w:ascii="宋体" w:eastAsia="宋体" w:hAnsi="宋体" w:cs="宋体"/>
          <w:sz w:val="44"/>
        </w:rPr>
        <w:t>录</w:t>
      </w:r>
    </w:p>
    <w:p w:rsidR="0046703A" w:rsidRDefault="0046703A" w:rsidP="0046703A">
      <w:pPr>
        <w:ind w:firstLine="3200"/>
        <w:rPr>
          <w:rFonts w:ascii="仿宋" w:eastAsia="仿宋" w:hAnsi="仿宋" w:cs="仿宋"/>
          <w:sz w:val="32"/>
        </w:rPr>
      </w:pPr>
    </w:p>
    <w:p w:rsidR="0046703A" w:rsidRDefault="0046703A" w:rsidP="0046703A">
      <w:pPr>
        <w:rPr>
          <w:rFonts w:ascii="黑体" w:eastAsia="黑体" w:hAnsi="黑体" w:cs="黑体"/>
          <w:sz w:val="32"/>
        </w:rPr>
      </w:pPr>
      <w:r>
        <w:rPr>
          <w:rFonts w:ascii="黑体" w:eastAsia="黑体" w:hAnsi="黑体" w:cs="黑体"/>
          <w:sz w:val="32"/>
        </w:rPr>
        <w:t xml:space="preserve">第一部分 </w:t>
      </w:r>
      <w:r>
        <w:rPr>
          <w:rFonts w:ascii="黑体" w:eastAsia="黑体" w:hAnsi="黑体" w:cs="黑体" w:hint="eastAsia"/>
          <w:sz w:val="32"/>
        </w:rPr>
        <w:t>益阳市司法局</w:t>
      </w:r>
      <w:r w:rsidR="00F544C0">
        <w:rPr>
          <w:rFonts w:ascii="黑体" w:eastAsia="黑体" w:hAnsi="黑体" w:cs="黑体" w:hint="eastAsia"/>
          <w:sz w:val="32"/>
        </w:rPr>
        <w:t>（机关）</w:t>
      </w:r>
      <w:r>
        <w:rPr>
          <w:rFonts w:ascii="黑体" w:eastAsia="黑体" w:hAnsi="黑体" w:cs="黑体"/>
          <w:sz w:val="32"/>
        </w:rPr>
        <w:t xml:space="preserve">概况 </w:t>
      </w:r>
    </w:p>
    <w:p w:rsidR="0046703A" w:rsidRDefault="0046703A" w:rsidP="0046703A">
      <w:pPr>
        <w:rPr>
          <w:rFonts w:ascii="楷体" w:eastAsia="楷体" w:hAnsi="楷体" w:cs="楷体"/>
          <w:sz w:val="32"/>
        </w:rPr>
      </w:pPr>
      <w:r>
        <w:rPr>
          <w:rFonts w:ascii="楷体" w:eastAsia="楷体" w:hAnsi="楷体" w:cs="楷体"/>
          <w:sz w:val="32"/>
        </w:rPr>
        <w:t>一、</w:t>
      </w:r>
      <w:r>
        <w:rPr>
          <w:rFonts w:ascii="楷体" w:eastAsia="楷体" w:hAnsi="楷体" w:cs="楷体" w:hint="eastAsia"/>
          <w:sz w:val="32"/>
        </w:rPr>
        <w:t>部门职责</w:t>
      </w:r>
      <w:r>
        <w:rPr>
          <w:rFonts w:ascii="楷体" w:eastAsia="楷体" w:hAnsi="楷体" w:cs="楷体"/>
          <w:sz w:val="32"/>
        </w:rPr>
        <w:t xml:space="preserve"> </w:t>
      </w:r>
    </w:p>
    <w:p w:rsidR="0046703A" w:rsidRDefault="0046703A" w:rsidP="0046703A">
      <w:pPr>
        <w:rPr>
          <w:rFonts w:ascii="楷体" w:eastAsia="楷体" w:hAnsi="楷体" w:cs="楷体"/>
          <w:sz w:val="32"/>
        </w:rPr>
      </w:pPr>
      <w:r>
        <w:rPr>
          <w:rFonts w:ascii="楷体" w:eastAsia="楷体" w:hAnsi="楷体" w:cs="楷体"/>
          <w:sz w:val="32"/>
        </w:rPr>
        <w:t>二、机构设置</w:t>
      </w:r>
    </w:p>
    <w:p w:rsidR="0046703A" w:rsidRDefault="0046703A" w:rsidP="0046703A">
      <w:pPr>
        <w:rPr>
          <w:rFonts w:ascii="楷体" w:eastAsia="楷体" w:hAnsi="楷体" w:cs="楷体"/>
          <w:sz w:val="32"/>
        </w:rPr>
      </w:pPr>
      <w:r>
        <w:rPr>
          <w:rFonts w:ascii="楷体" w:eastAsia="楷体" w:hAnsi="楷体" w:cs="楷体"/>
          <w:sz w:val="32"/>
        </w:rPr>
        <w:t>三、部门决算单位构成</w:t>
      </w:r>
    </w:p>
    <w:p w:rsidR="0046703A" w:rsidRDefault="0046703A" w:rsidP="0046703A">
      <w:pPr>
        <w:rPr>
          <w:rFonts w:ascii="楷体" w:eastAsia="楷体" w:hAnsi="楷体" w:cs="楷体"/>
          <w:sz w:val="32"/>
        </w:rPr>
      </w:pPr>
    </w:p>
    <w:p w:rsidR="0046703A" w:rsidRDefault="0046703A" w:rsidP="0046703A">
      <w:pPr>
        <w:rPr>
          <w:rFonts w:ascii="黑体" w:eastAsia="黑体" w:hAnsi="黑体" w:cs="黑体"/>
          <w:sz w:val="32"/>
        </w:rPr>
      </w:pPr>
      <w:r>
        <w:rPr>
          <w:rFonts w:ascii="黑体" w:eastAsia="黑体" w:hAnsi="黑体" w:cs="黑体"/>
          <w:sz w:val="32"/>
        </w:rPr>
        <w:t>第二部分</w:t>
      </w:r>
      <w:r>
        <w:rPr>
          <w:rFonts w:ascii="黑体" w:eastAsia="黑体" w:hAnsi="黑体" w:cs="黑体" w:hint="eastAsia"/>
          <w:sz w:val="32"/>
        </w:rPr>
        <w:t>益阳市司法局</w:t>
      </w:r>
      <w:r w:rsidR="00F544C0">
        <w:rPr>
          <w:rFonts w:ascii="黑体" w:eastAsia="黑体" w:hAnsi="黑体" w:cs="黑体" w:hint="eastAsia"/>
          <w:sz w:val="32"/>
        </w:rPr>
        <w:t>（机关）</w:t>
      </w:r>
      <w:r>
        <w:rPr>
          <w:rFonts w:ascii="黑体" w:eastAsia="黑体" w:hAnsi="黑体" w:cs="黑体"/>
          <w:sz w:val="32"/>
        </w:rPr>
        <w:t>201</w:t>
      </w:r>
      <w:r>
        <w:rPr>
          <w:rFonts w:ascii="黑体" w:eastAsia="黑体" w:hAnsi="黑体" w:cs="黑体" w:hint="eastAsia"/>
          <w:sz w:val="32"/>
        </w:rPr>
        <w:t>9</w:t>
      </w:r>
      <w:r>
        <w:rPr>
          <w:rFonts w:ascii="黑体" w:eastAsia="黑体" w:hAnsi="黑体" w:cs="黑体"/>
          <w:sz w:val="32"/>
        </w:rPr>
        <w:t xml:space="preserve"> 年度部门决算表 </w:t>
      </w:r>
    </w:p>
    <w:p w:rsidR="0046703A" w:rsidRDefault="0046703A" w:rsidP="0046703A">
      <w:pPr>
        <w:rPr>
          <w:rFonts w:ascii="楷体" w:eastAsia="楷体" w:hAnsi="楷体" w:cs="楷体"/>
          <w:sz w:val="32"/>
        </w:rPr>
      </w:pPr>
      <w:r>
        <w:rPr>
          <w:rFonts w:ascii="楷体" w:eastAsia="楷体" w:hAnsi="楷体" w:cs="楷体"/>
          <w:sz w:val="32"/>
        </w:rPr>
        <w:t xml:space="preserve">一、收入支出决算总表 </w:t>
      </w:r>
    </w:p>
    <w:p w:rsidR="0046703A" w:rsidRDefault="0046703A" w:rsidP="0046703A">
      <w:pPr>
        <w:rPr>
          <w:rFonts w:ascii="楷体" w:eastAsia="楷体" w:hAnsi="楷体" w:cs="楷体"/>
          <w:sz w:val="32"/>
        </w:rPr>
      </w:pPr>
      <w:r>
        <w:rPr>
          <w:rFonts w:ascii="楷体" w:eastAsia="楷体" w:hAnsi="楷体" w:cs="楷体"/>
          <w:sz w:val="32"/>
        </w:rPr>
        <w:t xml:space="preserve">二、收入决算表 </w:t>
      </w:r>
    </w:p>
    <w:p w:rsidR="0046703A" w:rsidRDefault="0046703A" w:rsidP="0046703A">
      <w:pPr>
        <w:rPr>
          <w:rFonts w:ascii="楷体" w:eastAsia="楷体" w:hAnsi="楷体" w:cs="楷体"/>
          <w:sz w:val="32"/>
        </w:rPr>
      </w:pPr>
      <w:r>
        <w:rPr>
          <w:rFonts w:ascii="楷体" w:eastAsia="楷体" w:hAnsi="楷体" w:cs="楷体"/>
          <w:sz w:val="32"/>
        </w:rPr>
        <w:t xml:space="preserve">三、支出决算表 </w:t>
      </w:r>
    </w:p>
    <w:p w:rsidR="0046703A" w:rsidRDefault="0046703A" w:rsidP="0046703A">
      <w:pPr>
        <w:rPr>
          <w:rFonts w:ascii="楷体" w:eastAsia="楷体" w:hAnsi="楷体" w:cs="楷体"/>
          <w:sz w:val="32"/>
        </w:rPr>
      </w:pPr>
      <w:r>
        <w:rPr>
          <w:rFonts w:ascii="楷体" w:eastAsia="楷体" w:hAnsi="楷体" w:cs="楷体"/>
          <w:sz w:val="32"/>
        </w:rPr>
        <w:t xml:space="preserve">四、财政拨款收入支出决算总表 </w:t>
      </w:r>
    </w:p>
    <w:p w:rsidR="0046703A" w:rsidRDefault="0046703A" w:rsidP="0046703A">
      <w:pPr>
        <w:rPr>
          <w:rFonts w:ascii="楷体" w:eastAsia="楷体" w:hAnsi="楷体" w:cs="楷体"/>
          <w:sz w:val="32"/>
        </w:rPr>
      </w:pPr>
      <w:r>
        <w:rPr>
          <w:rFonts w:ascii="楷体" w:eastAsia="楷体" w:hAnsi="楷体" w:cs="楷体"/>
          <w:sz w:val="32"/>
        </w:rPr>
        <w:t xml:space="preserve">五、一般公共预算财政拨款支出决算表 </w:t>
      </w:r>
    </w:p>
    <w:p w:rsidR="0046703A" w:rsidRDefault="0046703A" w:rsidP="0046703A">
      <w:pPr>
        <w:rPr>
          <w:rFonts w:ascii="楷体" w:eastAsia="楷体" w:hAnsi="楷体" w:cs="楷体"/>
          <w:sz w:val="32"/>
        </w:rPr>
      </w:pPr>
      <w:r>
        <w:rPr>
          <w:rFonts w:ascii="楷体" w:eastAsia="楷体" w:hAnsi="楷体" w:cs="楷体"/>
          <w:sz w:val="32"/>
        </w:rPr>
        <w:t xml:space="preserve">六、一般公共预算财政拨款基本支出决算表 </w:t>
      </w:r>
    </w:p>
    <w:p w:rsidR="0046703A" w:rsidRDefault="0046703A" w:rsidP="0046703A">
      <w:pPr>
        <w:rPr>
          <w:rFonts w:ascii="楷体" w:eastAsia="楷体" w:hAnsi="楷体" w:cs="楷体"/>
          <w:sz w:val="32"/>
        </w:rPr>
      </w:pPr>
      <w:r>
        <w:rPr>
          <w:rFonts w:ascii="楷体" w:eastAsia="楷体" w:hAnsi="楷体" w:cs="楷体"/>
          <w:sz w:val="32"/>
        </w:rPr>
        <w:t xml:space="preserve">七、一般公共预算财政拨款“三公”经费支出决算表 </w:t>
      </w:r>
    </w:p>
    <w:p w:rsidR="0046703A" w:rsidRDefault="0046703A" w:rsidP="0046703A">
      <w:pPr>
        <w:rPr>
          <w:rFonts w:ascii="楷体" w:eastAsia="楷体" w:hAnsi="楷体" w:cs="楷体"/>
          <w:sz w:val="32"/>
        </w:rPr>
      </w:pPr>
      <w:r>
        <w:rPr>
          <w:rFonts w:ascii="楷体" w:eastAsia="楷体" w:hAnsi="楷体" w:cs="楷体"/>
          <w:sz w:val="32"/>
        </w:rPr>
        <w:t xml:space="preserve">八、政府性基金预算财政拨款收入支出决算表 </w:t>
      </w:r>
    </w:p>
    <w:p w:rsidR="0046703A" w:rsidRDefault="0046703A" w:rsidP="0046703A">
      <w:pPr>
        <w:rPr>
          <w:rFonts w:ascii="楷体" w:eastAsia="楷体" w:hAnsi="楷体" w:cs="楷体"/>
          <w:sz w:val="32"/>
        </w:rPr>
      </w:pPr>
    </w:p>
    <w:p w:rsidR="0046703A" w:rsidRDefault="0046703A" w:rsidP="0046703A">
      <w:pPr>
        <w:rPr>
          <w:rFonts w:ascii="黑体" w:eastAsia="黑体" w:hAnsi="黑体" w:cs="黑体"/>
          <w:sz w:val="32"/>
        </w:rPr>
      </w:pPr>
      <w:r>
        <w:rPr>
          <w:rFonts w:ascii="黑体" w:eastAsia="黑体" w:hAnsi="黑体" w:cs="黑体"/>
          <w:sz w:val="32"/>
        </w:rPr>
        <w:t>第三部分</w:t>
      </w:r>
      <w:r>
        <w:rPr>
          <w:rFonts w:ascii="黑体" w:eastAsia="黑体" w:hAnsi="黑体" w:cs="黑体" w:hint="eastAsia"/>
          <w:sz w:val="32"/>
        </w:rPr>
        <w:t>益阳市司法局</w:t>
      </w:r>
      <w:r w:rsidR="00F544C0">
        <w:rPr>
          <w:rFonts w:ascii="黑体" w:eastAsia="黑体" w:hAnsi="黑体" w:cs="黑体" w:hint="eastAsia"/>
          <w:sz w:val="32"/>
        </w:rPr>
        <w:t>（机关）</w:t>
      </w:r>
      <w:r>
        <w:rPr>
          <w:rFonts w:ascii="黑体" w:eastAsia="黑体" w:hAnsi="黑体" w:cs="黑体"/>
          <w:sz w:val="32"/>
        </w:rPr>
        <w:t>201</w:t>
      </w:r>
      <w:r>
        <w:rPr>
          <w:rFonts w:ascii="黑体" w:eastAsia="黑体" w:hAnsi="黑体" w:cs="黑体" w:hint="eastAsia"/>
          <w:sz w:val="32"/>
        </w:rPr>
        <w:t>9</w:t>
      </w:r>
      <w:r>
        <w:rPr>
          <w:rFonts w:ascii="黑体" w:eastAsia="黑体" w:hAnsi="黑体" w:cs="黑体"/>
          <w:sz w:val="32"/>
        </w:rPr>
        <w:t>年度部门决算情况说明</w:t>
      </w:r>
    </w:p>
    <w:p w:rsidR="0046703A" w:rsidRDefault="0046703A" w:rsidP="0046703A">
      <w:pPr>
        <w:jc w:val="left"/>
        <w:rPr>
          <w:rFonts w:ascii="楷体" w:eastAsia="楷体" w:hAnsi="楷体" w:cs="楷体"/>
          <w:sz w:val="32"/>
        </w:rPr>
      </w:pPr>
      <w:r>
        <w:rPr>
          <w:rFonts w:ascii="楷体" w:eastAsia="楷体" w:hAnsi="楷体" w:cs="楷体" w:hint="eastAsia"/>
          <w:sz w:val="32"/>
        </w:rPr>
        <w:t>一、收入支出决算总体情况说明</w:t>
      </w:r>
    </w:p>
    <w:p w:rsidR="0046703A" w:rsidRDefault="0046703A" w:rsidP="0046703A">
      <w:pPr>
        <w:jc w:val="left"/>
        <w:rPr>
          <w:rFonts w:ascii="楷体" w:eastAsia="楷体" w:hAnsi="楷体" w:cs="楷体"/>
          <w:sz w:val="32"/>
        </w:rPr>
      </w:pPr>
      <w:r>
        <w:rPr>
          <w:rFonts w:ascii="楷体" w:eastAsia="楷体" w:hAnsi="楷体" w:cs="楷体" w:hint="eastAsia"/>
          <w:sz w:val="32"/>
        </w:rPr>
        <w:t>二、收入决算情况说明</w:t>
      </w:r>
    </w:p>
    <w:p w:rsidR="0046703A" w:rsidRDefault="0046703A" w:rsidP="0046703A">
      <w:pPr>
        <w:jc w:val="left"/>
        <w:rPr>
          <w:rFonts w:ascii="楷体" w:eastAsia="楷体" w:hAnsi="楷体" w:cs="楷体"/>
          <w:sz w:val="32"/>
        </w:rPr>
      </w:pPr>
      <w:r>
        <w:rPr>
          <w:rFonts w:ascii="楷体" w:eastAsia="楷体" w:hAnsi="楷体" w:cs="楷体" w:hint="eastAsia"/>
          <w:sz w:val="32"/>
        </w:rPr>
        <w:t>三、支出决算情况说明</w:t>
      </w:r>
    </w:p>
    <w:p w:rsidR="0046703A" w:rsidRDefault="0046703A" w:rsidP="0046703A">
      <w:pPr>
        <w:jc w:val="left"/>
        <w:rPr>
          <w:rFonts w:ascii="楷体" w:eastAsia="楷体" w:hAnsi="楷体" w:cs="楷体"/>
          <w:sz w:val="32"/>
        </w:rPr>
      </w:pPr>
      <w:r>
        <w:rPr>
          <w:rFonts w:ascii="楷体" w:eastAsia="楷体" w:hAnsi="楷体" w:cs="楷体" w:hint="eastAsia"/>
          <w:sz w:val="32"/>
        </w:rPr>
        <w:lastRenderedPageBreak/>
        <w:t>四、财政拨款收入支出决算总体情况说明</w:t>
      </w:r>
    </w:p>
    <w:p w:rsidR="0046703A" w:rsidRDefault="0046703A" w:rsidP="0046703A">
      <w:pPr>
        <w:jc w:val="left"/>
        <w:rPr>
          <w:rFonts w:ascii="楷体" w:eastAsia="楷体" w:hAnsi="楷体" w:cs="楷体"/>
          <w:sz w:val="32"/>
        </w:rPr>
      </w:pPr>
      <w:r>
        <w:rPr>
          <w:rFonts w:ascii="楷体" w:eastAsia="楷体" w:hAnsi="楷体" w:cs="楷体" w:hint="eastAsia"/>
          <w:sz w:val="32"/>
        </w:rPr>
        <w:t>五、一般公共预算财政拨款支出决算情况说明</w:t>
      </w:r>
    </w:p>
    <w:p w:rsidR="0046703A" w:rsidRDefault="0046703A" w:rsidP="0046703A">
      <w:pPr>
        <w:jc w:val="left"/>
        <w:rPr>
          <w:rFonts w:ascii="楷体" w:eastAsia="楷体" w:hAnsi="楷体" w:cs="楷体"/>
          <w:sz w:val="32"/>
        </w:rPr>
      </w:pPr>
      <w:r>
        <w:rPr>
          <w:rFonts w:ascii="楷体" w:eastAsia="楷体" w:hAnsi="楷体" w:cs="楷体" w:hint="eastAsia"/>
          <w:sz w:val="32"/>
        </w:rPr>
        <w:t xml:space="preserve">六、一般公共预算财政拨款基本支出决算情况说明 </w:t>
      </w:r>
    </w:p>
    <w:p w:rsidR="0046703A" w:rsidRDefault="0046703A" w:rsidP="0046703A">
      <w:pPr>
        <w:jc w:val="left"/>
        <w:rPr>
          <w:rFonts w:ascii="楷体" w:eastAsia="楷体" w:hAnsi="楷体" w:cs="楷体"/>
          <w:sz w:val="32"/>
        </w:rPr>
      </w:pPr>
      <w:r>
        <w:rPr>
          <w:rFonts w:ascii="楷体" w:eastAsia="楷体" w:hAnsi="楷体" w:cs="楷体" w:hint="eastAsia"/>
          <w:sz w:val="32"/>
        </w:rPr>
        <w:t>七</w:t>
      </w:r>
      <w:r>
        <w:rPr>
          <w:rFonts w:ascii="楷体" w:eastAsia="楷体" w:hAnsi="楷体" w:cs="楷体"/>
          <w:sz w:val="32"/>
        </w:rPr>
        <w:t>、政府性基金预算财政拨款支出决算情况说明</w:t>
      </w:r>
    </w:p>
    <w:p w:rsidR="0046703A" w:rsidRDefault="0046703A" w:rsidP="0046703A">
      <w:pPr>
        <w:jc w:val="left"/>
        <w:rPr>
          <w:rFonts w:ascii="楷体" w:eastAsia="楷体" w:hAnsi="楷体" w:cs="楷体"/>
          <w:sz w:val="32"/>
        </w:rPr>
      </w:pPr>
      <w:r>
        <w:rPr>
          <w:rFonts w:ascii="楷体" w:eastAsia="楷体" w:hAnsi="楷体" w:cs="楷体" w:hint="eastAsia"/>
          <w:sz w:val="32"/>
        </w:rPr>
        <w:t>八、一般公共预算财政拨款“三公”经费支出决算情况说明</w:t>
      </w:r>
    </w:p>
    <w:p w:rsidR="0046703A" w:rsidRDefault="0046703A" w:rsidP="0046703A">
      <w:pPr>
        <w:jc w:val="left"/>
        <w:rPr>
          <w:rFonts w:ascii="楷体" w:eastAsia="楷体" w:hAnsi="楷体" w:cs="楷体"/>
          <w:sz w:val="32"/>
        </w:rPr>
      </w:pPr>
      <w:r>
        <w:rPr>
          <w:rFonts w:ascii="楷体" w:eastAsia="楷体" w:hAnsi="楷体" w:cs="楷体" w:hint="eastAsia"/>
          <w:sz w:val="32"/>
        </w:rPr>
        <w:t>九、预算绩效情况说明</w:t>
      </w:r>
    </w:p>
    <w:p w:rsidR="0046703A" w:rsidRDefault="0046703A" w:rsidP="0046703A">
      <w:pPr>
        <w:jc w:val="left"/>
        <w:rPr>
          <w:rFonts w:ascii="楷体" w:eastAsia="楷体" w:hAnsi="楷体" w:cs="楷体"/>
          <w:sz w:val="32"/>
        </w:rPr>
      </w:pPr>
      <w:r>
        <w:rPr>
          <w:rFonts w:ascii="楷体" w:eastAsia="楷体" w:hAnsi="楷体" w:cs="楷体" w:hint="eastAsia"/>
          <w:sz w:val="32"/>
        </w:rPr>
        <w:t xml:space="preserve">十、其他重要事项情况说明 </w:t>
      </w:r>
    </w:p>
    <w:p w:rsidR="0046703A" w:rsidRDefault="0046703A" w:rsidP="0046703A">
      <w:pPr>
        <w:rPr>
          <w:rFonts w:ascii="黑体" w:eastAsia="黑体" w:hAnsi="黑体" w:cs="黑体"/>
          <w:sz w:val="32"/>
        </w:rPr>
      </w:pPr>
    </w:p>
    <w:p w:rsidR="0046703A" w:rsidRDefault="0046703A" w:rsidP="0046703A">
      <w:pPr>
        <w:rPr>
          <w:rFonts w:ascii="黑体" w:eastAsia="黑体" w:hAnsi="黑体" w:cs="黑体"/>
          <w:sz w:val="32"/>
        </w:rPr>
      </w:pPr>
      <w:r>
        <w:rPr>
          <w:rFonts w:ascii="黑体" w:eastAsia="黑体" w:hAnsi="黑体" w:cs="黑体"/>
          <w:sz w:val="32"/>
        </w:rPr>
        <w:t>第四部分 名词解释</w:t>
      </w:r>
    </w:p>
    <w:p w:rsidR="0046703A" w:rsidRDefault="0046703A" w:rsidP="0046703A">
      <w:pPr>
        <w:rPr>
          <w:rFonts w:ascii="黑体" w:eastAsia="黑体" w:hAnsi="黑体" w:cs="黑体"/>
          <w:sz w:val="32"/>
        </w:rPr>
      </w:pPr>
      <w:r>
        <w:rPr>
          <w:rFonts w:ascii="黑体" w:eastAsia="黑体" w:hAnsi="黑体" w:cs="黑体" w:hint="eastAsia"/>
          <w:sz w:val="32"/>
        </w:rPr>
        <w:t>第五部分 附件</w:t>
      </w:r>
    </w:p>
    <w:p w:rsidR="009B4C5A" w:rsidRDefault="009B4C5A">
      <w:pPr>
        <w:jc w:val="center"/>
        <w:rPr>
          <w:rFonts w:ascii="宋体" w:eastAsia="宋体" w:hAnsi="宋体" w:cs="宋体"/>
          <w:sz w:val="44"/>
        </w:rPr>
      </w:pPr>
    </w:p>
    <w:p w:rsidR="00361F25" w:rsidRDefault="003638A2">
      <w:pPr>
        <w:jc w:val="center"/>
        <w:rPr>
          <w:rFonts w:ascii="宋体" w:eastAsia="宋体" w:hAnsi="宋体" w:cs="宋体"/>
          <w:sz w:val="44"/>
        </w:rPr>
      </w:pPr>
      <w:r>
        <w:rPr>
          <w:rFonts w:ascii="宋体" w:eastAsia="宋体" w:hAnsi="宋体" w:cs="宋体"/>
          <w:sz w:val="44"/>
        </w:rPr>
        <w:t>第一部分</w:t>
      </w:r>
      <w:r>
        <w:rPr>
          <w:rFonts w:ascii="方正小标宋_GBK" w:eastAsia="方正小标宋_GBK" w:hAnsi="方正小标宋_GBK" w:cs="方正小标宋_GBK"/>
          <w:sz w:val="44"/>
        </w:rPr>
        <w:t xml:space="preserve"> </w:t>
      </w:r>
      <w:r w:rsidR="00343AE7">
        <w:rPr>
          <w:rFonts w:ascii="宋体" w:eastAsia="宋体" w:hAnsi="宋体" w:cs="宋体"/>
          <w:sz w:val="44"/>
        </w:rPr>
        <w:t>益阳市司法局</w:t>
      </w:r>
      <w:r w:rsidR="00F544C0" w:rsidRPr="00F544C0">
        <w:rPr>
          <w:rFonts w:ascii="宋体" w:eastAsia="宋体" w:hAnsi="宋体" w:cs="宋体" w:hint="eastAsia"/>
          <w:sz w:val="44"/>
        </w:rPr>
        <w:t>（机关）</w:t>
      </w:r>
      <w:r>
        <w:rPr>
          <w:rFonts w:ascii="宋体" w:eastAsia="宋体" w:hAnsi="宋体" w:cs="宋体"/>
          <w:sz w:val="44"/>
        </w:rPr>
        <w:t>概况</w:t>
      </w:r>
    </w:p>
    <w:p w:rsidR="00AE1842" w:rsidRDefault="00AE1842">
      <w:pPr>
        <w:jc w:val="left"/>
        <w:rPr>
          <w:rFonts w:ascii="黑体" w:eastAsia="黑体" w:hAnsi="黑体" w:cs="黑体"/>
          <w:sz w:val="32"/>
        </w:rPr>
      </w:pPr>
    </w:p>
    <w:p w:rsidR="00361F25" w:rsidRDefault="003638A2">
      <w:pPr>
        <w:jc w:val="left"/>
        <w:rPr>
          <w:rFonts w:ascii="黑体" w:eastAsia="黑体" w:hAnsi="黑体" w:cs="黑体"/>
          <w:sz w:val="32"/>
        </w:rPr>
      </w:pPr>
      <w:r>
        <w:rPr>
          <w:rFonts w:ascii="黑体" w:eastAsia="黑体" w:hAnsi="黑体" w:cs="黑体"/>
          <w:sz w:val="32"/>
        </w:rPr>
        <w:t>一、</w:t>
      </w:r>
      <w:r w:rsidR="00BC6D21" w:rsidRPr="00BC6D21">
        <w:rPr>
          <w:rFonts w:ascii="黑体" w:eastAsia="黑体" w:hAnsi="黑体" w:cs="黑体" w:hint="eastAsia"/>
          <w:sz w:val="32"/>
        </w:rPr>
        <w:t>部门职责</w:t>
      </w:r>
    </w:p>
    <w:p w:rsidR="00AB5C41" w:rsidRPr="00AB5C41" w:rsidRDefault="00AB5C41" w:rsidP="00AB5C41">
      <w:pPr>
        <w:ind w:firstLine="640"/>
        <w:jc w:val="left"/>
        <w:rPr>
          <w:rFonts w:ascii="仿宋" w:eastAsia="仿宋" w:hAnsi="仿宋" w:cs="仿宋"/>
          <w:sz w:val="32"/>
        </w:rPr>
      </w:pPr>
      <w:r w:rsidRPr="00AB5C41">
        <w:rPr>
          <w:rFonts w:ascii="仿宋" w:eastAsia="仿宋" w:hAnsi="仿宋" w:cs="仿宋" w:hint="eastAsia"/>
          <w:sz w:val="32"/>
        </w:rPr>
        <w:t>益阳市司法局是市政府工作部门，为正处级。贯彻落实党中央关于司法工作的方针政策和决策部署，全面落实省委、市委关于司法工作的部署要求，在履行职责过程中坚持和加强党对司法工作的集中统一领导。主要职责是:</w:t>
      </w:r>
    </w:p>
    <w:p w:rsidR="00AB5C41" w:rsidRPr="00AB5C41" w:rsidRDefault="00AB5C41" w:rsidP="00AB5C41">
      <w:pPr>
        <w:ind w:firstLine="640"/>
        <w:jc w:val="left"/>
        <w:rPr>
          <w:rFonts w:ascii="仿宋" w:eastAsia="仿宋" w:hAnsi="仿宋" w:cs="仿宋"/>
          <w:sz w:val="32"/>
        </w:rPr>
      </w:pPr>
      <w:r w:rsidRPr="00AB5C41">
        <w:rPr>
          <w:rFonts w:ascii="仿宋" w:eastAsia="仿宋" w:hAnsi="仿宋" w:cs="仿宋" w:hint="eastAsia"/>
          <w:sz w:val="32"/>
        </w:rPr>
        <w:t xml:space="preserve"> (一)承担全面依法治市重大问题的政策研究，协调有关方面提出全面依法治市中长期规划建议，负责有关重大决策部署督察工作。</w:t>
      </w:r>
    </w:p>
    <w:p w:rsidR="00AB5C41" w:rsidRPr="00AB5C41" w:rsidRDefault="00AB5C41" w:rsidP="00AB5C41">
      <w:pPr>
        <w:ind w:firstLine="640"/>
        <w:jc w:val="left"/>
        <w:rPr>
          <w:rFonts w:ascii="仿宋" w:eastAsia="仿宋" w:hAnsi="仿宋" w:cs="仿宋"/>
          <w:sz w:val="32"/>
        </w:rPr>
      </w:pPr>
      <w:r w:rsidRPr="00AB5C41">
        <w:rPr>
          <w:rFonts w:ascii="仿宋" w:eastAsia="仿宋" w:hAnsi="仿宋" w:cs="仿宋" w:hint="eastAsia"/>
          <w:sz w:val="32"/>
        </w:rPr>
        <w:lastRenderedPageBreak/>
        <w:t>(二)承担统筹规划立法工作的责任。协调有关方面提出立法规划和年度立法工作计划的建议，负责跟踪了解各有关部门对立法工作计划的落实情况，加强组织协调和督促指导，研究提出立法与改革决策相衔接的意见、措施。负责面向社会征集法规规章制定项目建议。</w:t>
      </w:r>
    </w:p>
    <w:p w:rsidR="00AB5C41" w:rsidRPr="00AB5C41" w:rsidRDefault="00AB5C41" w:rsidP="00AB5C41">
      <w:pPr>
        <w:ind w:firstLine="640"/>
        <w:jc w:val="left"/>
        <w:rPr>
          <w:rFonts w:ascii="仿宋" w:eastAsia="仿宋" w:hAnsi="仿宋" w:cs="仿宋"/>
          <w:sz w:val="32"/>
        </w:rPr>
      </w:pPr>
      <w:r w:rsidRPr="00AB5C41">
        <w:rPr>
          <w:rFonts w:ascii="仿宋" w:eastAsia="仿宋" w:hAnsi="仿宋" w:cs="仿宋" w:hint="eastAsia"/>
          <w:sz w:val="32"/>
        </w:rPr>
        <w:t>(三)负责起草或者组织起草有关地方性法规、规章草案。承办有关地方性法规和规章草案的审查工作。负责立法协调。</w:t>
      </w:r>
    </w:p>
    <w:p w:rsidR="00AB5C41" w:rsidRPr="00AB5C41" w:rsidRDefault="00AB5C41" w:rsidP="00AB5C41">
      <w:pPr>
        <w:ind w:firstLine="640"/>
        <w:jc w:val="left"/>
        <w:rPr>
          <w:rFonts w:ascii="仿宋" w:eastAsia="仿宋" w:hAnsi="仿宋" w:cs="仿宋"/>
          <w:sz w:val="32"/>
        </w:rPr>
      </w:pPr>
      <w:r w:rsidRPr="00AB5C41">
        <w:rPr>
          <w:rFonts w:ascii="仿宋" w:eastAsia="仿宋" w:hAnsi="仿宋" w:cs="仿宋" w:hint="eastAsia"/>
          <w:sz w:val="32"/>
        </w:rPr>
        <w:t>(四)承办市政府规章的解释、立法后评估工作。负责协调各地区各部门实施法律法规和规章中的有关争议和问题。承办市政府规章报备、清理、编纂、翻译等工作。</w:t>
      </w:r>
    </w:p>
    <w:p w:rsidR="00AB5C41" w:rsidRPr="00AB5C41" w:rsidRDefault="00AB5C41" w:rsidP="00AB5C41">
      <w:pPr>
        <w:ind w:firstLine="640"/>
        <w:jc w:val="left"/>
        <w:rPr>
          <w:rFonts w:ascii="仿宋" w:eastAsia="仿宋" w:hAnsi="仿宋" w:cs="仿宋"/>
          <w:sz w:val="32"/>
        </w:rPr>
      </w:pPr>
      <w:r w:rsidRPr="00AB5C41">
        <w:rPr>
          <w:rFonts w:ascii="仿宋" w:eastAsia="仿宋" w:hAnsi="仿宋" w:cs="仿宋" w:hint="eastAsia"/>
          <w:sz w:val="32"/>
        </w:rPr>
        <w:t>(五)指导全市规范性文件管理有关工作，承担市政府规范性文件送审稿的合法性审查和公平竞争审查工作。承办市政府及其部门规范性文件的统一登记、统一编号、统一公布工作。负责报送备案市政府规范性文件。负责区县（市）政府规范性文件备案审查工作。受理有关规范性文件违法的审查申请。组织开展规范性文件清理工作。</w:t>
      </w:r>
    </w:p>
    <w:p w:rsidR="00AB5C41" w:rsidRPr="00AB5C41" w:rsidRDefault="00AB5C41" w:rsidP="00AB5C41">
      <w:pPr>
        <w:ind w:firstLine="640"/>
        <w:jc w:val="left"/>
        <w:rPr>
          <w:rFonts w:ascii="仿宋" w:eastAsia="仿宋" w:hAnsi="仿宋" w:cs="仿宋"/>
          <w:sz w:val="32"/>
        </w:rPr>
      </w:pPr>
      <w:r w:rsidRPr="00AB5C41">
        <w:rPr>
          <w:rFonts w:ascii="仿宋" w:eastAsia="仿宋" w:hAnsi="仿宋" w:cs="仿宋" w:hint="eastAsia"/>
          <w:sz w:val="32"/>
        </w:rPr>
        <w:t>(六)承担市委、市政府法律顾问工作。负责对市政府重大行政决策和重大行政管理活动以及市政府重大民商事法律事务进行合法性审查或论证说明。</w:t>
      </w:r>
    </w:p>
    <w:p w:rsidR="00AB5C41" w:rsidRPr="00AB5C41" w:rsidRDefault="00AB5C41" w:rsidP="00AB5C41">
      <w:pPr>
        <w:ind w:firstLine="640"/>
        <w:jc w:val="left"/>
        <w:rPr>
          <w:rFonts w:ascii="仿宋" w:eastAsia="仿宋" w:hAnsi="仿宋" w:cs="仿宋"/>
          <w:sz w:val="32"/>
        </w:rPr>
      </w:pPr>
      <w:r w:rsidRPr="00AB5C41">
        <w:rPr>
          <w:rFonts w:ascii="仿宋" w:eastAsia="仿宋" w:hAnsi="仿宋" w:cs="仿宋" w:hint="eastAsia"/>
          <w:sz w:val="32"/>
        </w:rPr>
        <w:t>(七)承担统筹推进法治政府建设的责任。指导、监督市政府各部门、各区县（市）政府依法行政工作。负责综</w:t>
      </w:r>
      <w:r w:rsidRPr="00AB5C41">
        <w:rPr>
          <w:rFonts w:ascii="仿宋" w:eastAsia="仿宋" w:hAnsi="仿宋" w:cs="仿宋" w:hint="eastAsia"/>
          <w:sz w:val="32"/>
        </w:rPr>
        <w:lastRenderedPageBreak/>
        <w:t>合协调行政执法，承担推进行政执法体制改革有关工作，推进严格规范公正文明执法。指导、监督全市行政复议、行政应诉工作，负责市政府行政复议和行政应诉案件办理工作。</w:t>
      </w:r>
    </w:p>
    <w:p w:rsidR="00AB5C41" w:rsidRPr="00AB5C41" w:rsidRDefault="00AB5C41" w:rsidP="00AB5C41">
      <w:pPr>
        <w:ind w:firstLine="640"/>
        <w:jc w:val="left"/>
        <w:rPr>
          <w:rFonts w:ascii="仿宋" w:eastAsia="仿宋" w:hAnsi="仿宋" w:cs="仿宋"/>
          <w:sz w:val="32"/>
        </w:rPr>
      </w:pPr>
      <w:r w:rsidRPr="00AB5C41">
        <w:rPr>
          <w:rFonts w:ascii="仿宋" w:eastAsia="仿宋" w:hAnsi="仿宋" w:cs="仿宋" w:hint="eastAsia"/>
          <w:sz w:val="32"/>
        </w:rPr>
        <w:t>(八)承担统筹规划全市法治社会建设的责任。负责拟订法治宣传教育规划，组织实施普法宣传工作，组织对外法治宣传。推动人民参与和促进法治建设。指导依法治理和法治创建工作。指导调解工作和人民陪审员、人民监督员选任管理工作，推进司法所建设。</w:t>
      </w:r>
    </w:p>
    <w:p w:rsidR="00AB5C41" w:rsidRPr="00AB5C41" w:rsidRDefault="00AB5C41" w:rsidP="00AB5C41">
      <w:pPr>
        <w:ind w:firstLine="640"/>
        <w:jc w:val="left"/>
        <w:rPr>
          <w:rFonts w:ascii="仿宋" w:eastAsia="仿宋" w:hAnsi="仿宋" w:cs="仿宋"/>
          <w:sz w:val="32"/>
        </w:rPr>
      </w:pPr>
      <w:r w:rsidRPr="00AB5C41">
        <w:rPr>
          <w:rFonts w:ascii="仿宋" w:eastAsia="仿宋" w:hAnsi="仿宋" w:cs="仿宋" w:hint="eastAsia"/>
          <w:sz w:val="32"/>
        </w:rPr>
        <w:t>(九)指导、管理社区矫正工作。指导刑满释放人员帮教安置工作。</w:t>
      </w:r>
    </w:p>
    <w:p w:rsidR="00AB5C41" w:rsidRPr="00AB5C41" w:rsidRDefault="00AB5C41" w:rsidP="00AB5C41">
      <w:pPr>
        <w:ind w:firstLine="640"/>
        <w:jc w:val="left"/>
        <w:rPr>
          <w:rFonts w:ascii="仿宋" w:eastAsia="仿宋" w:hAnsi="仿宋" w:cs="仿宋"/>
          <w:sz w:val="32"/>
        </w:rPr>
      </w:pPr>
      <w:r w:rsidRPr="00AB5C41">
        <w:rPr>
          <w:rFonts w:ascii="仿宋" w:eastAsia="仿宋" w:hAnsi="仿宋" w:cs="仿宋" w:hint="eastAsia"/>
          <w:sz w:val="32"/>
        </w:rPr>
        <w:t>(十)负责司法行政戒毒场所管理工作。指导、监督本系统强制隔离戒毒执行和戒毒康复工作。对社区戒毒和社区康复工作提供指导、支持和协助。管理市强制隔离戒毒所。</w:t>
      </w:r>
    </w:p>
    <w:p w:rsidR="00AB5C41" w:rsidRPr="00AB5C41" w:rsidRDefault="00AB5C41" w:rsidP="00AB5C41">
      <w:pPr>
        <w:ind w:firstLine="640"/>
        <w:jc w:val="left"/>
        <w:rPr>
          <w:rFonts w:ascii="仿宋" w:eastAsia="仿宋" w:hAnsi="仿宋" w:cs="仿宋"/>
          <w:sz w:val="32"/>
        </w:rPr>
      </w:pPr>
      <w:r w:rsidRPr="00AB5C41">
        <w:rPr>
          <w:rFonts w:ascii="仿宋" w:eastAsia="仿宋" w:hAnsi="仿宋" w:cs="仿宋" w:hint="eastAsia"/>
          <w:sz w:val="32"/>
        </w:rPr>
        <w:t>(十一)负责拟订公共法律服务体系建设规划并指导实施，统筹和布局城乡、区域法律服务资源。指导、监督律师、法律援助、司法鉴定、公证、仲裁和基层法律服务管理工作。</w:t>
      </w:r>
    </w:p>
    <w:p w:rsidR="00AB5C41" w:rsidRPr="00AB5C41" w:rsidRDefault="00AB5C41" w:rsidP="00AB5C41">
      <w:pPr>
        <w:ind w:firstLine="640"/>
        <w:jc w:val="left"/>
        <w:rPr>
          <w:rFonts w:ascii="仿宋" w:eastAsia="仿宋" w:hAnsi="仿宋" w:cs="仿宋"/>
          <w:sz w:val="32"/>
        </w:rPr>
      </w:pPr>
      <w:r w:rsidRPr="00AB5C41">
        <w:rPr>
          <w:rFonts w:ascii="仿宋" w:eastAsia="仿宋" w:hAnsi="仿宋" w:cs="仿宋" w:hint="eastAsia"/>
          <w:sz w:val="32"/>
        </w:rPr>
        <w:t>(十二)负责全市国家统一法律职业资格考试的组织实施工作。负责全市国家统一法律职业资格和证书管理工作。负责规划和指导法律职业人员入职前培训工作。</w:t>
      </w:r>
    </w:p>
    <w:p w:rsidR="00AB5C41" w:rsidRPr="00AB5C41" w:rsidRDefault="00AB5C41" w:rsidP="00AB5C41">
      <w:pPr>
        <w:ind w:firstLine="640"/>
        <w:jc w:val="left"/>
        <w:rPr>
          <w:rFonts w:ascii="仿宋" w:eastAsia="仿宋" w:hAnsi="仿宋" w:cs="仿宋"/>
          <w:sz w:val="32"/>
        </w:rPr>
      </w:pPr>
      <w:r w:rsidRPr="00AB5C41">
        <w:rPr>
          <w:rFonts w:ascii="仿宋" w:eastAsia="仿宋" w:hAnsi="仿宋" w:cs="仿宋" w:hint="eastAsia"/>
          <w:sz w:val="32"/>
        </w:rPr>
        <w:lastRenderedPageBreak/>
        <w:t>(十三)负责本系统枪支、弹药、服装和警车管理工作，指导、监督本系统财务、装备、设施、场所等保障工作。</w:t>
      </w:r>
    </w:p>
    <w:p w:rsidR="00AB5C41" w:rsidRPr="00AB5C41" w:rsidRDefault="00AB5C41" w:rsidP="00AB5C41">
      <w:pPr>
        <w:ind w:firstLine="640"/>
        <w:jc w:val="left"/>
        <w:rPr>
          <w:rFonts w:ascii="仿宋" w:eastAsia="仿宋" w:hAnsi="仿宋" w:cs="仿宋"/>
          <w:sz w:val="32"/>
        </w:rPr>
      </w:pPr>
      <w:r w:rsidRPr="00AB5C41">
        <w:rPr>
          <w:rFonts w:ascii="仿宋" w:eastAsia="仿宋" w:hAnsi="仿宋" w:cs="仿宋" w:hint="eastAsia"/>
          <w:sz w:val="32"/>
        </w:rPr>
        <w:t>(十四)规划、协调、指导法治人才队伍建设相关工作。指导、监督本系统队伍建设。负责本系统警务管理和警务督察工作。协助各区县（市）管理司法局领导干部。</w:t>
      </w:r>
    </w:p>
    <w:p w:rsidR="00AB5C41" w:rsidRPr="00AB5C41" w:rsidRDefault="00AB5C41" w:rsidP="00AB5C41">
      <w:pPr>
        <w:ind w:firstLine="640"/>
        <w:jc w:val="left"/>
        <w:rPr>
          <w:rFonts w:ascii="仿宋" w:eastAsia="仿宋" w:hAnsi="仿宋" w:cs="仿宋"/>
          <w:sz w:val="32"/>
        </w:rPr>
      </w:pPr>
      <w:r w:rsidRPr="00AB5C41">
        <w:rPr>
          <w:rFonts w:ascii="仿宋" w:eastAsia="仿宋" w:hAnsi="仿宋" w:cs="仿宋" w:hint="eastAsia"/>
          <w:sz w:val="32"/>
        </w:rPr>
        <w:t>(十五)完成市委、市政府交办的其他任务。</w:t>
      </w:r>
    </w:p>
    <w:p w:rsidR="00361F25" w:rsidRDefault="003638A2">
      <w:pPr>
        <w:ind w:left="795" w:hanging="795"/>
        <w:rPr>
          <w:rFonts w:ascii="黑体" w:eastAsia="黑体" w:hAnsi="黑体" w:cs="黑体"/>
          <w:sz w:val="32"/>
        </w:rPr>
      </w:pPr>
      <w:r>
        <w:rPr>
          <w:rFonts w:ascii="黑体" w:eastAsia="黑体" w:hAnsi="黑体" w:cs="黑体"/>
          <w:sz w:val="32"/>
        </w:rPr>
        <w:t>二、机构设置</w:t>
      </w:r>
    </w:p>
    <w:p w:rsidR="00AB5C41" w:rsidRDefault="00AB5C41" w:rsidP="00AB5C41">
      <w:pPr>
        <w:ind w:firstLine="640"/>
        <w:jc w:val="left"/>
        <w:rPr>
          <w:rFonts w:ascii="仿宋" w:eastAsia="仿宋" w:hAnsi="仿宋" w:cs="仿宋"/>
          <w:sz w:val="32"/>
        </w:rPr>
      </w:pPr>
      <w:r w:rsidRPr="00AB5C41">
        <w:rPr>
          <w:rFonts w:ascii="仿宋" w:eastAsia="仿宋" w:hAnsi="仿宋" w:cs="仿宋" w:hint="eastAsia"/>
          <w:sz w:val="32"/>
        </w:rPr>
        <w:t>司法局是行政事业单位，全局内设职能科室19个，分别是：市委依法治市办公室秘书科、办公室、法治调研与督察科、立法科、吴长安、社区矫正管理科、行政复议与应诉科、行政执法协调监督科、规范性文件管理科、政府合同管理科、普法与依法治理科、人民参与和促进法治科、公共法律服务管理科、律师工作科、法律职业资格管理科、装备财务保障科、政治部、机关党委、律师行业党委。</w:t>
      </w:r>
    </w:p>
    <w:p w:rsidR="00343AE7" w:rsidRDefault="00343AE7" w:rsidP="00AB5C41">
      <w:pPr>
        <w:ind w:firstLine="640"/>
        <w:jc w:val="left"/>
        <w:rPr>
          <w:rFonts w:ascii="仿宋" w:eastAsia="仿宋" w:hAnsi="仿宋" w:cs="仿宋"/>
          <w:sz w:val="32"/>
        </w:rPr>
      </w:pPr>
      <w:r w:rsidRPr="00343AE7">
        <w:rPr>
          <w:rFonts w:ascii="仿宋" w:eastAsia="仿宋" w:hAnsi="仿宋" w:cs="仿宋" w:hint="eastAsia"/>
          <w:sz w:val="32"/>
        </w:rPr>
        <w:t xml:space="preserve">        </w:t>
      </w:r>
    </w:p>
    <w:p w:rsidR="00361F25" w:rsidRDefault="003638A2">
      <w:pPr>
        <w:ind w:left="795" w:hanging="795"/>
        <w:jc w:val="left"/>
        <w:rPr>
          <w:rFonts w:ascii="黑体" w:eastAsia="黑体" w:hAnsi="黑体" w:cs="黑体"/>
          <w:sz w:val="32"/>
        </w:rPr>
      </w:pPr>
      <w:r>
        <w:rPr>
          <w:rFonts w:ascii="黑体" w:eastAsia="黑体" w:hAnsi="黑体" w:cs="黑体"/>
          <w:sz w:val="32"/>
        </w:rPr>
        <w:t>三、部门决算单位构成</w:t>
      </w:r>
    </w:p>
    <w:p w:rsidR="00445845" w:rsidRPr="008E5ECB" w:rsidRDefault="003638A2" w:rsidP="00445845">
      <w:pPr>
        <w:shd w:val="clear" w:color="auto" w:fill="FFFFFF"/>
        <w:spacing w:before="150" w:line="405" w:lineRule="atLeast"/>
        <w:ind w:firstLine="640"/>
        <w:rPr>
          <w:rFonts w:ascii="宋体" w:eastAsia="宋体" w:hAnsi="宋体" w:cs="宋体"/>
          <w:color w:val="333333"/>
          <w:sz w:val="24"/>
          <w:szCs w:val="24"/>
        </w:rPr>
      </w:pPr>
      <w:r>
        <w:rPr>
          <w:rFonts w:ascii="仿宋" w:eastAsia="仿宋" w:hAnsi="仿宋" w:cs="仿宋"/>
          <w:sz w:val="32"/>
        </w:rPr>
        <w:t>从决算单位构成看，</w:t>
      </w:r>
      <w:r w:rsidR="00343AE7">
        <w:rPr>
          <w:rFonts w:ascii="仿宋" w:eastAsia="仿宋" w:hAnsi="仿宋" w:cs="仿宋" w:hint="eastAsia"/>
          <w:sz w:val="32"/>
        </w:rPr>
        <w:t>益阳市司法局</w:t>
      </w:r>
      <w:r>
        <w:rPr>
          <w:rFonts w:ascii="仿宋" w:eastAsia="仿宋" w:hAnsi="仿宋" w:cs="仿宋"/>
          <w:sz w:val="32"/>
        </w:rPr>
        <w:t>部门决算包括：</w:t>
      </w:r>
      <w:r w:rsidR="00AB5C41">
        <w:rPr>
          <w:rFonts w:ascii="仿宋" w:eastAsia="仿宋" w:hAnsi="仿宋" w:cs="仿宋" w:hint="eastAsia"/>
          <w:sz w:val="32"/>
        </w:rPr>
        <w:t>司法局</w:t>
      </w:r>
      <w:r w:rsidR="0025703E" w:rsidRPr="0025703E">
        <w:rPr>
          <w:rFonts w:ascii="仿宋" w:eastAsia="仿宋" w:hAnsi="仿宋" w:cs="仿宋" w:hint="eastAsia"/>
          <w:sz w:val="32"/>
        </w:rPr>
        <w:t>本级决算</w:t>
      </w:r>
      <w:r w:rsidR="0025703E">
        <w:rPr>
          <w:rFonts w:ascii="仿宋" w:eastAsia="仿宋" w:hAnsi="仿宋" w:cs="仿宋" w:hint="eastAsia"/>
          <w:sz w:val="32"/>
        </w:rPr>
        <w:t>。</w:t>
      </w:r>
    </w:p>
    <w:p w:rsidR="00361F25" w:rsidRDefault="00361F25" w:rsidP="0025703E">
      <w:pPr>
        <w:ind w:firstLine="640"/>
        <w:rPr>
          <w:rFonts w:ascii="仿宋" w:eastAsia="仿宋" w:hAnsi="仿宋" w:cs="仿宋"/>
          <w:sz w:val="32"/>
        </w:rPr>
      </w:pPr>
    </w:p>
    <w:p w:rsidR="00361F25" w:rsidRDefault="00361F25">
      <w:pPr>
        <w:ind w:firstLine="640"/>
        <w:rPr>
          <w:rFonts w:ascii="仿宋" w:eastAsia="仿宋" w:hAnsi="仿宋" w:cs="仿宋"/>
          <w:sz w:val="32"/>
        </w:rPr>
      </w:pPr>
    </w:p>
    <w:tbl>
      <w:tblPr>
        <w:tblW w:w="0" w:type="auto"/>
        <w:tblInd w:w="98" w:type="dxa"/>
        <w:tblCellMar>
          <w:left w:w="10" w:type="dxa"/>
          <w:right w:w="10" w:type="dxa"/>
        </w:tblCellMar>
        <w:tblLook w:val="04A0"/>
      </w:tblPr>
      <w:tblGrid>
        <w:gridCol w:w="2212"/>
        <w:gridCol w:w="6212"/>
      </w:tblGrid>
      <w:tr w:rsidR="00361F25" w:rsidTr="00AB5C41">
        <w:trPr>
          <w:trHeight w:val="1"/>
        </w:trPr>
        <w:tc>
          <w:tcPr>
            <w:tcW w:w="22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1F25" w:rsidRDefault="003638A2">
            <w:pPr>
              <w:jc w:val="center"/>
            </w:pPr>
            <w:r>
              <w:rPr>
                <w:rFonts w:ascii="仿宋" w:eastAsia="仿宋" w:hAnsi="仿宋" w:cs="仿宋"/>
                <w:b/>
                <w:sz w:val="28"/>
              </w:rPr>
              <w:t>序号</w:t>
            </w:r>
          </w:p>
        </w:tc>
        <w:tc>
          <w:tcPr>
            <w:tcW w:w="62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1F25" w:rsidRDefault="003638A2">
            <w:pPr>
              <w:jc w:val="center"/>
            </w:pPr>
            <w:r>
              <w:rPr>
                <w:rFonts w:ascii="仿宋" w:eastAsia="仿宋" w:hAnsi="仿宋" w:cs="仿宋"/>
                <w:b/>
                <w:sz w:val="28"/>
              </w:rPr>
              <w:t>单位名称</w:t>
            </w:r>
          </w:p>
        </w:tc>
      </w:tr>
      <w:tr w:rsidR="00361F25" w:rsidTr="00AB5C41">
        <w:trPr>
          <w:trHeight w:val="1"/>
        </w:trPr>
        <w:tc>
          <w:tcPr>
            <w:tcW w:w="22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1F25" w:rsidRDefault="003638A2">
            <w:pPr>
              <w:jc w:val="center"/>
            </w:pPr>
            <w:r>
              <w:rPr>
                <w:rFonts w:ascii="仿宋" w:eastAsia="仿宋" w:hAnsi="仿宋" w:cs="仿宋"/>
                <w:b/>
                <w:sz w:val="28"/>
              </w:rPr>
              <w:t>1</w:t>
            </w:r>
          </w:p>
        </w:tc>
        <w:tc>
          <w:tcPr>
            <w:tcW w:w="62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1F25" w:rsidRDefault="00343AE7">
            <w:pPr>
              <w:rPr>
                <w:rFonts w:ascii="宋体" w:eastAsia="宋体" w:hAnsi="宋体" w:cs="宋体"/>
                <w:sz w:val="22"/>
              </w:rPr>
            </w:pPr>
            <w:r w:rsidRPr="00343AE7">
              <w:rPr>
                <w:rFonts w:ascii="仿宋" w:eastAsia="仿宋" w:hAnsi="仿宋" w:cs="仿宋" w:hint="eastAsia"/>
                <w:sz w:val="32"/>
              </w:rPr>
              <w:t>益阳市司法局</w:t>
            </w:r>
            <w:r w:rsidR="00AE1842">
              <w:rPr>
                <w:rFonts w:ascii="仿宋" w:eastAsia="仿宋" w:hAnsi="仿宋" w:cs="仿宋" w:hint="eastAsia"/>
                <w:sz w:val="32"/>
              </w:rPr>
              <w:t>（本级）</w:t>
            </w:r>
          </w:p>
        </w:tc>
      </w:tr>
      <w:tr w:rsidR="00361F25" w:rsidTr="00AB5C41">
        <w:trPr>
          <w:trHeight w:val="1"/>
        </w:trPr>
        <w:tc>
          <w:tcPr>
            <w:tcW w:w="22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1F25" w:rsidRDefault="003638A2">
            <w:pPr>
              <w:jc w:val="center"/>
            </w:pPr>
            <w:r>
              <w:rPr>
                <w:rFonts w:ascii="仿宋" w:eastAsia="仿宋" w:hAnsi="仿宋" w:cs="仿宋"/>
                <w:b/>
                <w:sz w:val="28"/>
              </w:rPr>
              <w:t>2</w:t>
            </w:r>
          </w:p>
        </w:tc>
        <w:tc>
          <w:tcPr>
            <w:tcW w:w="62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1F25" w:rsidRPr="00343AE7" w:rsidRDefault="00361F25">
            <w:pPr>
              <w:rPr>
                <w:rFonts w:ascii="仿宋" w:eastAsia="仿宋" w:hAnsi="仿宋" w:cs="仿宋"/>
                <w:sz w:val="32"/>
              </w:rPr>
            </w:pPr>
          </w:p>
        </w:tc>
      </w:tr>
      <w:tr w:rsidR="00361F25" w:rsidTr="00AB5C41">
        <w:trPr>
          <w:trHeight w:val="1"/>
        </w:trPr>
        <w:tc>
          <w:tcPr>
            <w:tcW w:w="22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1F25" w:rsidRDefault="003638A2">
            <w:pPr>
              <w:jc w:val="center"/>
            </w:pPr>
            <w:r>
              <w:rPr>
                <w:rFonts w:ascii="仿宋" w:eastAsia="仿宋" w:hAnsi="仿宋" w:cs="仿宋"/>
                <w:b/>
                <w:sz w:val="28"/>
              </w:rPr>
              <w:lastRenderedPageBreak/>
              <w:t>3</w:t>
            </w:r>
          </w:p>
        </w:tc>
        <w:tc>
          <w:tcPr>
            <w:tcW w:w="62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1F25" w:rsidRPr="00343AE7" w:rsidRDefault="00361F25">
            <w:pPr>
              <w:rPr>
                <w:rFonts w:ascii="仿宋" w:eastAsia="仿宋" w:hAnsi="仿宋" w:cs="仿宋"/>
                <w:sz w:val="32"/>
              </w:rPr>
            </w:pPr>
          </w:p>
        </w:tc>
      </w:tr>
    </w:tbl>
    <w:p w:rsidR="00AB5C41" w:rsidRDefault="00AB5C41" w:rsidP="001B69A3">
      <w:pPr>
        <w:jc w:val="center"/>
        <w:rPr>
          <w:rFonts w:ascii="宋体" w:eastAsia="宋体" w:hAnsi="宋体" w:cs="宋体"/>
          <w:sz w:val="44"/>
        </w:rPr>
      </w:pPr>
      <w:r w:rsidRPr="00AB5C41">
        <w:rPr>
          <w:rFonts w:ascii="宋体" w:eastAsia="宋体" w:hAnsi="宋体" w:cs="宋体" w:hint="eastAsia"/>
          <w:sz w:val="44"/>
        </w:rPr>
        <w:t xml:space="preserve">                                                                                            </w:t>
      </w:r>
      <w:r w:rsidRPr="00AB5C41">
        <w:rPr>
          <w:rFonts w:ascii="宋体" w:eastAsia="宋体" w:hAnsi="宋体" w:cs="宋体"/>
          <w:sz w:val="44"/>
        </w:rPr>
        <w:t xml:space="preserve">     </w:t>
      </w:r>
    </w:p>
    <w:p w:rsidR="00361F25" w:rsidRPr="00AB5C41" w:rsidRDefault="003638A2">
      <w:pPr>
        <w:jc w:val="center"/>
        <w:rPr>
          <w:rFonts w:ascii="宋体" w:eastAsia="宋体" w:hAnsi="宋体" w:cs="宋体"/>
          <w:sz w:val="44"/>
        </w:rPr>
      </w:pPr>
      <w:r>
        <w:rPr>
          <w:rFonts w:ascii="宋体" w:eastAsia="宋体" w:hAnsi="宋体" w:cs="宋体"/>
          <w:sz w:val="44"/>
        </w:rPr>
        <w:t>第二部分</w:t>
      </w:r>
      <w:r w:rsidRPr="00AB5C41">
        <w:rPr>
          <w:rFonts w:ascii="宋体" w:eastAsia="宋体" w:hAnsi="宋体" w:cs="宋体"/>
          <w:sz w:val="44"/>
        </w:rPr>
        <w:t xml:space="preserve"> </w:t>
      </w:r>
      <w:r w:rsidR="00343AE7">
        <w:rPr>
          <w:rFonts w:ascii="宋体" w:eastAsia="宋体" w:hAnsi="宋体" w:cs="宋体"/>
          <w:sz w:val="44"/>
        </w:rPr>
        <w:t>益阳市司法局</w:t>
      </w:r>
      <w:r w:rsidR="00F544C0" w:rsidRPr="00F544C0">
        <w:rPr>
          <w:rFonts w:ascii="宋体" w:eastAsia="宋体" w:hAnsi="宋体" w:cs="宋体" w:hint="eastAsia"/>
          <w:sz w:val="44"/>
        </w:rPr>
        <w:t>（机关）</w:t>
      </w:r>
      <w:r w:rsidRPr="00AB5C41">
        <w:rPr>
          <w:rFonts w:ascii="宋体" w:eastAsia="宋体" w:hAnsi="宋体" w:cs="宋体"/>
          <w:sz w:val="44"/>
        </w:rPr>
        <w:t>201</w:t>
      </w:r>
      <w:r w:rsidR="0025703E" w:rsidRPr="00AB5C41">
        <w:rPr>
          <w:rFonts w:ascii="宋体" w:eastAsia="宋体" w:hAnsi="宋体" w:cs="宋体" w:hint="eastAsia"/>
          <w:sz w:val="44"/>
        </w:rPr>
        <w:t>9</w:t>
      </w:r>
      <w:r w:rsidRPr="00AB5C41">
        <w:rPr>
          <w:rFonts w:ascii="宋体" w:eastAsia="宋体" w:hAnsi="宋体" w:cs="宋体"/>
          <w:sz w:val="44"/>
        </w:rPr>
        <w:t xml:space="preserve"> </w:t>
      </w:r>
      <w:r>
        <w:rPr>
          <w:rFonts w:ascii="宋体" w:eastAsia="宋体" w:hAnsi="宋体" w:cs="宋体"/>
          <w:sz w:val="44"/>
        </w:rPr>
        <w:t>年度部门决算表</w:t>
      </w:r>
    </w:p>
    <w:p w:rsidR="00361F25" w:rsidRDefault="00361F25">
      <w:pPr>
        <w:ind w:firstLine="640"/>
        <w:rPr>
          <w:rFonts w:ascii="仿宋" w:eastAsia="仿宋" w:hAnsi="仿宋" w:cs="仿宋"/>
          <w:sz w:val="32"/>
        </w:rPr>
      </w:pPr>
    </w:p>
    <w:p w:rsidR="00361F25" w:rsidRDefault="003638A2">
      <w:pPr>
        <w:jc w:val="left"/>
        <w:rPr>
          <w:rFonts w:ascii="仿宋" w:eastAsia="仿宋" w:hAnsi="仿宋" w:cs="仿宋"/>
          <w:sz w:val="32"/>
        </w:rPr>
      </w:pPr>
      <w:r>
        <w:rPr>
          <w:rFonts w:ascii="仿宋" w:eastAsia="仿宋" w:hAnsi="仿宋" w:cs="仿宋"/>
          <w:sz w:val="32"/>
        </w:rPr>
        <w:t>表1：收入支出决算总表</w:t>
      </w:r>
    </w:p>
    <w:p w:rsidR="00361F25" w:rsidRDefault="003638A2">
      <w:pPr>
        <w:jc w:val="left"/>
        <w:rPr>
          <w:rFonts w:ascii="仿宋" w:eastAsia="仿宋" w:hAnsi="仿宋" w:cs="仿宋"/>
          <w:sz w:val="32"/>
        </w:rPr>
      </w:pPr>
      <w:r>
        <w:rPr>
          <w:rFonts w:ascii="仿宋" w:eastAsia="仿宋" w:hAnsi="仿宋" w:cs="仿宋"/>
          <w:sz w:val="32"/>
        </w:rPr>
        <w:t>表2：收入决算表</w:t>
      </w:r>
    </w:p>
    <w:p w:rsidR="00361F25" w:rsidRDefault="003638A2">
      <w:pPr>
        <w:jc w:val="left"/>
        <w:rPr>
          <w:rFonts w:ascii="仿宋" w:eastAsia="仿宋" w:hAnsi="仿宋" w:cs="仿宋"/>
          <w:sz w:val="32"/>
        </w:rPr>
      </w:pPr>
      <w:r>
        <w:rPr>
          <w:rFonts w:ascii="仿宋" w:eastAsia="仿宋" w:hAnsi="仿宋" w:cs="仿宋"/>
          <w:sz w:val="32"/>
        </w:rPr>
        <w:t>表3：支出决算表</w:t>
      </w:r>
    </w:p>
    <w:p w:rsidR="00361F25" w:rsidRDefault="003638A2">
      <w:pPr>
        <w:jc w:val="left"/>
        <w:rPr>
          <w:rFonts w:ascii="仿宋" w:eastAsia="仿宋" w:hAnsi="仿宋" w:cs="仿宋"/>
          <w:sz w:val="32"/>
        </w:rPr>
      </w:pPr>
      <w:r>
        <w:rPr>
          <w:rFonts w:ascii="仿宋" w:eastAsia="仿宋" w:hAnsi="仿宋" w:cs="仿宋"/>
          <w:sz w:val="32"/>
        </w:rPr>
        <w:t>表4：财政拨款收入支出决算总表</w:t>
      </w:r>
    </w:p>
    <w:p w:rsidR="00361F25" w:rsidRDefault="003638A2">
      <w:pPr>
        <w:jc w:val="left"/>
        <w:rPr>
          <w:rFonts w:ascii="仿宋" w:eastAsia="仿宋" w:hAnsi="仿宋" w:cs="仿宋"/>
          <w:sz w:val="32"/>
        </w:rPr>
      </w:pPr>
      <w:r>
        <w:rPr>
          <w:rFonts w:ascii="仿宋" w:eastAsia="仿宋" w:hAnsi="仿宋" w:cs="仿宋"/>
          <w:sz w:val="32"/>
        </w:rPr>
        <w:t>表5：一般公共预算财政拨款支出决算表</w:t>
      </w:r>
    </w:p>
    <w:p w:rsidR="00361F25" w:rsidRDefault="003638A2">
      <w:pPr>
        <w:jc w:val="left"/>
        <w:rPr>
          <w:rFonts w:ascii="仿宋" w:eastAsia="仿宋" w:hAnsi="仿宋" w:cs="仿宋"/>
          <w:sz w:val="32"/>
        </w:rPr>
      </w:pPr>
      <w:r>
        <w:rPr>
          <w:rFonts w:ascii="仿宋" w:eastAsia="仿宋" w:hAnsi="仿宋" w:cs="仿宋"/>
          <w:sz w:val="32"/>
        </w:rPr>
        <w:t>表6：一般公共预算财政拨款基本支出决算表</w:t>
      </w:r>
    </w:p>
    <w:p w:rsidR="00361F25" w:rsidRDefault="003638A2">
      <w:pPr>
        <w:jc w:val="left"/>
        <w:rPr>
          <w:rFonts w:ascii="仿宋" w:eastAsia="仿宋" w:hAnsi="仿宋" w:cs="仿宋"/>
          <w:sz w:val="32"/>
        </w:rPr>
      </w:pPr>
      <w:r>
        <w:rPr>
          <w:rFonts w:ascii="仿宋" w:eastAsia="仿宋" w:hAnsi="仿宋" w:cs="仿宋"/>
          <w:sz w:val="32"/>
        </w:rPr>
        <w:t>表7：一般公共预算财政拨款“三公”经费支出决算表</w:t>
      </w:r>
    </w:p>
    <w:p w:rsidR="00361F25" w:rsidRDefault="003638A2">
      <w:pPr>
        <w:jc w:val="left"/>
        <w:rPr>
          <w:rFonts w:ascii="仿宋" w:eastAsia="仿宋" w:hAnsi="仿宋" w:cs="仿宋"/>
          <w:sz w:val="32"/>
        </w:rPr>
      </w:pPr>
      <w:r>
        <w:rPr>
          <w:rFonts w:ascii="仿宋" w:eastAsia="仿宋" w:hAnsi="仿宋" w:cs="仿宋"/>
          <w:sz w:val="32"/>
        </w:rPr>
        <w:t>表8：政府性基金预算财政拨款收入支出决算表</w:t>
      </w:r>
    </w:p>
    <w:p w:rsidR="00361F25" w:rsidRDefault="00361F25">
      <w:pPr>
        <w:jc w:val="left"/>
        <w:rPr>
          <w:rFonts w:ascii="仿宋" w:eastAsia="仿宋" w:hAnsi="仿宋" w:cs="仿宋"/>
          <w:b/>
          <w:sz w:val="32"/>
        </w:rPr>
      </w:pPr>
    </w:p>
    <w:p w:rsidR="00445845" w:rsidRDefault="003638A2" w:rsidP="00445845">
      <w:pPr>
        <w:jc w:val="center"/>
        <w:rPr>
          <w:rFonts w:ascii="宋体" w:eastAsia="宋体" w:hAnsi="宋体" w:cs="宋体"/>
          <w:sz w:val="44"/>
        </w:rPr>
      </w:pPr>
      <w:r>
        <w:rPr>
          <w:rFonts w:ascii="宋体" w:eastAsia="宋体" w:hAnsi="宋体" w:cs="宋体"/>
          <w:sz w:val="44"/>
        </w:rPr>
        <w:t>第三部分</w:t>
      </w:r>
      <w:r w:rsidR="00445845">
        <w:rPr>
          <w:rFonts w:ascii="方正小标宋_GBK" w:eastAsia="方正小标宋_GBK" w:hAnsi="方正小标宋_GBK" w:cs="方正小标宋_GBK" w:hint="eastAsia"/>
          <w:sz w:val="44"/>
        </w:rPr>
        <w:t xml:space="preserve">  </w:t>
      </w:r>
      <w:r w:rsidR="00343AE7" w:rsidRPr="00445845">
        <w:rPr>
          <w:rFonts w:ascii="宋体" w:eastAsia="宋体" w:hAnsi="宋体" w:cs="宋体"/>
          <w:sz w:val="44"/>
        </w:rPr>
        <w:t>益阳市司法局</w:t>
      </w:r>
      <w:r w:rsidR="00F544C0" w:rsidRPr="00F544C0">
        <w:rPr>
          <w:rFonts w:ascii="宋体" w:eastAsia="宋体" w:hAnsi="宋体" w:cs="宋体" w:hint="eastAsia"/>
          <w:sz w:val="44"/>
        </w:rPr>
        <w:t>（机关）</w:t>
      </w:r>
      <w:r w:rsidRPr="00445845">
        <w:rPr>
          <w:rFonts w:ascii="宋体" w:eastAsia="宋体" w:hAnsi="宋体" w:cs="宋体"/>
          <w:sz w:val="44"/>
        </w:rPr>
        <w:t>201</w:t>
      </w:r>
      <w:r w:rsidR="0025703E" w:rsidRPr="00445845">
        <w:rPr>
          <w:rFonts w:ascii="宋体" w:eastAsia="宋体" w:hAnsi="宋体" w:cs="宋体" w:hint="eastAsia"/>
          <w:sz w:val="44"/>
        </w:rPr>
        <w:t>9</w:t>
      </w:r>
      <w:r>
        <w:rPr>
          <w:rFonts w:ascii="宋体" w:eastAsia="宋体" w:hAnsi="宋体" w:cs="宋体"/>
          <w:sz w:val="44"/>
        </w:rPr>
        <w:t>年度部门</w:t>
      </w:r>
    </w:p>
    <w:p w:rsidR="00361F25" w:rsidRPr="00445845" w:rsidRDefault="003638A2" w:rsidP="00445845">
      <w:pPr>
        <w:jc w:val="center"/>
        <w:rPr>
          <w:rFonts w:ascii="方正小标宋_GBK" w:eastAsia="方正小标宋_GBK" w:hAnsi="方正小标宋_GBK" w:cs="方正小标宋_GBK"/>
          <w:sz w:val="44"/>
        </w:rPr>
      </w:pPr>
      <w:r>
        <w:rPr>
          <w:rFonts w:ascii="宋体" w:eastAsia="宋体" w:hAnsi="宋体" w:cs="宋体"/>
          <w:sz w:val="44"/>
        </w:rPr>
        <w:t>决算情况说明</w:t>
      </w:r>
    </w:p>
    <w:p w:rsidR="00361F25" w:rsidRDefault="00361F25">
      <w:pPr>
        <w:ind w:firstLine="640"/>
        <w:jc w:val="left"/>
        <w:rPr>
          <w:rFonts w:ascii="黑体" w:eastAsia="黑体" w:hAnsi="黑体" w:cs="黑体"/>
          <w:sz w:val="32"/>
        </w:rPr>
      </w:pPr>
    </w:p>
    <w:p w:rsidR="00361F25" w:rsidRDefault="003638A2">
      <w:pPr>
        <w:ind w:firstLine="640"/>
        <w:jc w:val="left"/>
        <w:rPr>
          <w:rFonts w:ascii="黑体" w:eastAsia="黑体" w:hAnsi="黑体" w:cs="黑体"/>
          <w:sz w:val="32"/>
        </w:rPr>
      </w:pPr>
      <w:r>
        <w:rPr>
          <w:rFonts w:ascii="黑体" w:eastAsia="黑体" w:hAnsi="黑体" w:cs="黑体"/>
          <w:sz w:val="32"/>
        </w:rPr>
        <w:t>一、关于</w:t>
      </w:r>
      <w:r w:rsidR="00343AE7">
        <w:rPr>
          <w:rFonts w:ascii="黑体" w:eastAsia="黑体" w:hAnsi="黑体" w:cs="黑体"/>
          <w:sz w:val="32"/>
        </w:rPr>
        <w:t>益阳市司法局</w:t>
      </w:r>
      <w:r w:rsidR="00E0633F" w:rsidRPr="00E0633F">
        <w:rPr>
          <w:rFonts w:ascii="黑体" w:eastAsia="黑体" w:hAnsi="黑体" w:cs="黑体" w:hint="eastAsia"/>
          <w:sz w:val="32"/>
        </w:rPr>
        <w:t>（机关）</w:t>
      </w:r>
      <w:r>
        <w:rPr>
          <w:rFonts w:ascii="黑体" w:eastAsia="黑体" w:hAnsi="黑体" w:cs="黑体"/>
          <w:sz w:val="32"/>
        </w:rPr>
        <w:t xml:space="preserve"> 201</w:t>
      </w:r>
      <w:r w:rsidR="0025703E">
        <w:rPr>
          <w:rFonts w:ascii="黑体" w:eastAsia="黑体" w:hAnsi="黑体" w:cs="黑体" w:hint="eastAsia"/>
          <w:sz w:val="32"/>
        </w:rPr>
        <w:t>9</w:t>
      </w:r>
      <w:r>
        <w:rPr>
          <w:rFonts w:ascii="黑体" w:eastAsia="黑体" w:hAnsi="黑体" w:cs="黑体"/>
          <w:sz w:val="32"/>
        </w:rPr>
        <w:t xml:space="preserve"> 年度收入支出决算总体情况说明</w:t>
      </w:r>
    </w:p>
    <w:p w:rsidR="00B346E6" w:rsidRPr="008E5ECB" w:rsidRDefault="00343AE7" w:rsidP="00B346E6">
      <w:pPr>
        <w:shd w:val="clear" w:color="auto" w:fill="FFFFFF"/>
        <w:spacing w:before="150" w:line="405" w:lineRule="atLeast"/>
        <w:ind w:firstLine="640"/>
        <w:rPr>
          <w:rFonts w:ascii="宋体" w:eastAsia="宋体" w:hAnsi="宋体" w:cs="宋体"/>
          <w:color w:val="333333"/>
          <w:sz w:val="24"/>
          <w:szCs w:val="24"/>
        </w:rPr>
      </w:pPr>
      <w:r>
        <w:rPr>
          <w:rFonts w:ascii="仿宋" w:eastAsia="仿宋" w:hAnsi="仿宋" w:cs="仿宋"/>
          <w:sz w:val="32"/>
        </w:rPr>
        <w:t>益阳市司法局</w:t>
      </w:r>
      <w:r w:rsidR="003638A2">
        <w:rPr>
          <w:rFonts w:ascii="仿宋" w:eastAsia="仿宋" w:hAnsi="仿宋" w:cs="仿宋"/>
          <w:sz w:val="32"/>
        </w:rPr>
        <w:t>201</w:t>
      </w:r>
      <w:r w:rsidR="0025703E">
        <w:rPr>
          <w:rFonts w:ascii="仿宋" w:eastAsia="仿宋" w:hAnsi="仿宋" w:cs="仿宋" w:hint="eastAsia"/>
          <w:sz w:val="32"/>
        </w:rPr>
        <w:t>9</w:t>
      </w:r>
      <w:r w:rsidR="003638A2">
        <w:rPr>
          <w:rFonts w:ascii="仿宋" w:eastAsia="仿宋" w:hAnsi="仿宋" w:cs="仿宋"/>
          <w:sz w:val="32"/>
        </w:rPr>
        <w:t>年度收入总计</w:t>
      </w:r>
      <w:r w:rsidR="00B346E6">
        <w:rPr>
          <w:rFonts w:ascii="仿宋" w:eastAsia="仿宋" w:hAnsi="仿宋" w:cs="仿宋" w:hint="eastAsia"/>
          <w:sz w:val="32"/>
        </w:rPr>
        <w:t>2341</w:t>
      </w:r>
      <w:r w:rsidR="003638A2">
        <w:rPr>
          <w:rFonts w:ascii="仿宋" w:eastAsia="仿宋" w:hAnsi="仿宋" w:cs="仿宋"/>
          <w:sz w:val="32"/>
        </w:rPr>
        <w:t>万元，比上年</w:t>
      </w:r>
      <w:r w:rsidR="00B346E6" w:rsidRPr="008E5ECB">
        <w:rPr>
          <w:rFonts w:ascii="仿宋" w:eastAsia="仿宋" w:hAnsi="仿宋" w:cs="宋体" w:hint="eastAsia"/>
          <w:color w:val="333333"/>
          <w:sz w:val="32"/>
          <w:szCs w:val="32"/>
        </w:rPr>
        <w:t>1704.72</w:t>
      </w:r>
      <w:r w:rsidR="00B346E6">
        <w:rPr>
          <w:rFonts w:ascii="仿宋" w:eastAsia="仿宋" w:hAnsi="仿宋" w:cs="宋体" w:hint="eastAsia"/>
          <w:color w:val="333333"/>
          <w:sz w:val="32"/>
          <w:szCs w:val="32"/>
        </w:rPr>
        <w:t>万元</w:t>
      </w:r>
      <w:r w:rsidR="003638A2">
        <w:rPr>
          <w:rFonts w:ascii="仿宋" w:eastAsia="仿宋" w:hAnsi="仿宋" w:cs="仿宋"/>
          <w:sz w:val="32"/>
        </w:rPr>
        <w:t>同期增加</w:t>
      </w:r>
      <w:r w:rsidR="00B346E6">
        <w:rPr>
          <w:rFonts w:ascii="仿宋" w:eastAsia="仿宋" w:hAnsi="仿宋" w:cs="仿宋" w:hint="eastAsia"/>
          <w:sz w:val="32"/>
        </w:rPr>
        <w:t>636.28</w:t>
      </w:r>
      <w:r w:rsidR="003638A2">
        <w:rPr>
          <w:rFonts w:ascii="仿宋" w:eastAsia="仿宋" w:hAnsi="仿宋" w:cs="仿宋"/>
          <w:sz w:val="32"/>
        </w:rPr>
        <w:t>万元，增长</w:t>
      </w:r>
      <w:r w:rsidR="00B346E6">
        <w:rPr>
          <w:rFonts w:ascii="仿宋" w:eastAsia="仿宋" w:hAnsi="仿宋" w:cs="仿宋" w:hint="eastAsia"/>
          <w:sz w:val="32"/>
        </w:rPr>
        <w:t>27.17</w:t>
      </w:r>
      <w:r w:rsidR="003638A2">
        <w:rPr>
          <w:rFonts w:ascii="仿宋" w:eastAsia="仿宋" w:hAnsi="仿宋" w:cs="仿宋"/>
          <w:sz w:val="32"/>
        </w:rPr>
        <w:t>%；支出总</w:t>
      </w:r>
      <w:r w:rsidR="003638A2">
        <w:rPr>
          <w:rFonts w:ascii="仿宋" w:eastAsia="仿宋" w:hAnsi="仿宋" w:cs="仿宋"/>
          <w:sz w:val="32"/>
        </w:rPr>
        <w:lastRenderedPageBreak/>
        <w:t>计</w:t>
      </w:r>
      <w:r w:rsidR="00B346E6">
        <w:rPr>
          <w:rFonts w:ascii="仿宋" w:eastAsia="仿宋" w:hAnsi="仿宋" w:cs="仿宋" w:hint="eastAsia"/>
          <w:sz w:val="32"/>
        </w:rPr>
        <w:t>2341</w:t>
      </w:r>
      <w:r w:rsidR="003638A2">
        <w:rPr>
          <w:rFonts w:ascii="仿宋" w:eastAsia="仿宋" w:hAnsi="仿宋" w:cs="仿宋"/>
          <w:sz w:val="32"/>
        </w:rPr>
        <w:t>万元，比上年</w:t>
      </w:r>
      <w:r w:rsidR="00B346E6" w:rsidRPr="008E5ECB">
        <w:rPr>
          <w:rFonts w:ascii="仿宋" w:eastAsia="仿宋" w:hAnsi="仿宋" w:cs="宋体" w:hint="eastAsia"/>
          <w:color w:val="333333"/>
          <w:sz w:val="32"/>
          <w:szCs w:val="32"/>
        </w:rPr>
        <w:t>1704.72</w:t>
      </w:r>
      <w:r w:rsidR="00B346E6">
        <w:rPr>
          <w:rFonts w:ascii="仿宋" w:eastAsia="仿宋" w:hAnsi="仿宋" w:cs="宋体" w:hint="eastAsia"/>
          <w:color w:val="333333"/>
          <w:sz w:val="32"/>
          <w:szCs w:val="32"/>
        </w:rPr>
        <w:t>万元</w:t>
      </w:r>
      <w:r w:rsidR="003638A2">
        <w:rPr>
          <w:rFonts w:ascii="仿宋" w:eastAsia="仿宋" w:hAnsi="仿宋" w:cs="仿宋"/>
          <w:sz w:val="32"/>
        </w:rPr>
        <w:t>同期</w:t>
      </w:r>
      <w:r w:rsidR="00B346E6">
        <w:rPr>
          <w:rFonts w:ascii="仿宋" w:eastAsia="仿宋" w:hAnsi="仿宋" w:cs="仿宋"/>
          <w:sz w:val="32"/>
        </w:rPr>
        <w:t>加</w:t>
      </w:r>
      <w:r w:rsidR="00B346E6">
        <w:rPr>
          <w:rFonts w:ascii="仿宋" w:eastAsia="仿宋" w:hAnsi="仿宋" w:cs="仿宋" w:hint="eastAsia"/>
          <w:sz w:val="32"/>
        </w:rPr>
        <w:t>636.28</w:t>
      </w:r>
      <w:r w:rsidR="00B346E6">
        <w:rPr>
          <w:rFonts w:ascii="仿宋" w:eastAsia="仿宋" w:hAnsi="仿宋" w:cs="仿宋"/>
          <w:sz w:val="32"/>
        </w:rPr>
        <w:t>万元，增长</w:t>
      </w:r>
      <w:r w:rsidR="00B346E6">
        <w:rPr>
          <w:rFonts w:ascii="仿宋" w:eastAsia="仿宋" w:hAnsi="仿宋" w:cs="仿宋" w:hint="eastAsia"/>
          <w:sz w:val="32"/>
        </w:rPr>
        <w:t>27.17</w:t>
      </w:r>
      <w:r w:rsidR="00B346E6">
        <w:rPr>
          <w:rFonts w:ascii="仿宋" w:eastAsia="仿宋" w:hAnsi="仿宋" w:cs="仿宋"/>
          <w:sz w:val="32"/>
        </w:rPr>
        <w:t>%</w:t>
      </w:r>
      <w:r w:rsidR="003638A2">
        <w:rPr>
          <w:rFonts w:ascii="仿宋" w:eastAsia="仿宋" w:hAnsi="仿宋" w:cs="仿宋"/>
          <w:sz w:val="32"/>
        </w:rPr>
        <w:t>。主要原因：</w:t>
      </w:r>
      <w:r w:rsidR="00B346E6">
        <w:rPr>
          <w:rFonts w:ascii="仿宋" w:eastAsia="仿宋" w:hAnsi="仿宋" w:cs="仿宋" w:hint="eastAsia"/>
          <w:sz w:val="32"/>
        </w:rPr>
        <w:t>1、</w:t>
      </w:r>
      <w:r w:rsidR="007A0EA9">
        <w:rPr>
          <w:rFonts w:ascii="仿宋" w:eastAsia="仿宋" w:hAnsi="仿宋" w:cs="仿宋" w:hint="eastAsia"/>
          <w:sz w:val="32"/>
        </w:rPr>
        <w:t>机构改革人员合并人数增加，</w:t>
      </w:r>
      <w:r w:rsidR="00B346E6">
        <w:rPr>
          <w:rFonts w:ascii="仿宋" w:eastAsia="仿宋" w:hAnsi="仿宋" w:cs="仿宋" w:hint="eastAsia"/>
          <w:sz w:val="32"/>
        </w:rPr>
        <w:t>人员晋级晋档基本工资增加；2、为维持行政运行增加聘用人员；3、</w:t>
      </w:r>
      <w:r w:rsidR="00BC6ED9">
        <w:rPr>
          <w:rFonts w:ascii="仿宋" w:eastAsia="仿宋" w:hAnsi="仿宋" w:cs="仿宋" w:hint="eastAsia"/>
          <w:sz w:val="32"/>
        </w:rPr>
        <w:t>业务</w:t>
      </w:r>
      <w:r w:rsidR="00B346E6">
        <w:rPr>
          <w:rFonts w:ascii="仿宋" w:eastAsia="仿宋" w:hAnsi="仿宋" w:cs="仿宋" w:hint="eastAsia"/>
          <w:sz w:val="32"/>
        </w:rPr>
        <w:t>工作量激增，</w:t>
      </w:r>
      <w:r w:rsidR="00BC6ED9">
        <w:rPr>
          <w:rFonts w:ascii="仿宋" w:eastAsia="仿宋" w:hAnsi="仿宋" w:cs="仿宋" w:hint="eastAsia"/>
          <w:sz w:val="32"/>
        </w:rPr>
        <w:t>导致经费增加；4；行政执法人员培训；5；购置执法用车。</w:t>
      </w:r>
    </w:p>
    <w:p w:rsidR="00361F25" w:rsidRDefault="00361F25">
      <w:pPr>
        <w:ind w:firstLine="640"/>
        <w:jc w:val="left"/>
        <w:rPr>
          <w:rFonts w:ascii="仿宋" w:eastAsia="仿宋" w:hAnsi="仿宋" w:cs="仿宋"/>
          <w:sz w:val="32"/>
        </w:rPr>
      </w:pPr>
    </w:p>
    <w:p w:rsidR="00361F25" w:rsidRDefault="00361F25">
      <w:pPr>
        <w:ind w:firstLine="640"/>
        <w:jc w:val="left"/>
        <w:rPr>
          <w:rFonts w:ascii="仿宋" w:eastAsia="仿宋" w:hAnsi="仿宋" w:cs="仿宋"/>
          <w:sz w:val="32"/>
        </w:rPr>
      </w:pPr>
    </w:p>
    <w:p w:rsidR="00361F25" w:rsidRDefault="003638A2">
      <w:pPr>
        <w:ind w:left="720"/>
        <w:jc w:val="left"/>
        <w:rPr>
          <w:rFonts w:ascii="黑体" w:eastAsia="黑体" w:hAnsi="黑体" w:cs="黑体"/>
          <w:sz w:val="32"/>
        </w:rPr>
      </w:pPr>
      <w:r>
        <w:rPr>
          <w:rFonts w:ascii="黑体" w:eastAsia="黑体" w:hAnsi="黑体" w:cs="黑体"/>
          <w:sz w:val="32"/>
        </w:rPr>
        <w:t>二、关于</w:t>
      </w:r>
      <w:r w:rsidR="00343AE7">
        <w:rPr>
          <w:rFonts w:ascii="黑体" w:eastAsia="黑体" w:hAnsi="黑体" w:cs="黑体"/>
          <w:sz w:val="32"/>
        </w:rPr>
        <w:t>益阳市司法局</w:t>
      </w:r>
      <w:r w:rsidR="00E0633F" w:rsidRPr="00E0633F">
        <w:rPr>
          <w:rFonts w:ascii="黑体" w:eastAsia="黑体" w:hAnsi="黑体" w:cs="黑体" w:hint="eastAsia"/>
          <w:sz w:val="32"/>
        </w:rPr>
        <w:t>（机关）</w:t>
      </w:r>
      <w:r>
        <w:rPr>
          <w:rFonts w:ascii="黑体" w:eastAsia="黑体" w:hAnsi="黑体" w:cs="黑体"/>
          <w:sz w:val="32"/>
        </w:rPr>
        <w:t>201</w:t>
      </w:r>
      <w:r w:rsidR="0025703E">
        <w:rPr>
          <w:rFonts w:ascii="黑体" w:eastAsia="黑体" w:hAnsi="黑体" w:cs="黑体" w:hint="eastAsia"/>
          <w:sz w:val="32"/>
        </w:rPr>
        <w:t>9</w:t>
      </w:r>
      <w:r>
        <w:rPr>
          <w:rFonts w:ascii="黑体" w:eastAsia="黑体" w:hAnsi="黑体" w:cs="黑体"/>
          <w:sz w:val="32"/>
        </w:rPr>
        <w:t xml:space="preserve"> 年度收入决算情况说明</w:t>
      </w:r>
    </w:p>
    <w:p w:rsidR="00361F25" w:rsidRDefault="003638A2">
      <w:pPr>
        <w:ind w:firstLine="640"/>
        <w:jc w:val="left"/>
        <w:rPr>
          <w:rFonts w:ascii="仿宋" w:eastAsia="仿宋" w:hAnsi="仿宋" w:cs="仿宋"/>
          <w:sz w:val="32"/>
        </w:rPr>
      </w:pPr>
      <w:r>
        <w:rPr>
          <w:rFonts w:ascii="仿宋" w:eastAsia="仿宋" w:hAnsi="仿宋" w:cs="仿宋"/>
          <w:sz w:val="32"/>
        </w:rPr>
        <w:t>201</w:t>
      </w:r>
      <w:r w:rsidR="0025703E">
        <w:rPr>
          <w:rFonts w:ascii="仿宋" w:eastAsia="仿宋" w:hAnsi="仿宋" w:cs="仿宋" w:hint="eastAsia"/>
          <w:sz w:val="32"/>
        </w:rPr>
        <w:t>9</w:t>
      </w:r>
      <w:r>
        <w:rPr>
          <w:rFonts w:ascii="仿宋" w:eastAsia="仿宋" w:hAnsi="仿宋" w:cs="仿宋"/>
          <w:sz w:val="32"/>
        </w:rPr>
        <w:t>年度收入合计</w:t>
      </w:r>
      <w:r w:rsidR="00BC6ED9">
        <w:rPr>
          <w:rFonts w:ascii="仿宋" w:eastAsia="仿宋" w:hAnsi="仿宋" w:cs="仿宋" w:hint="eastAsia"/>
          <w:sz w:val="32"/>
        </w:rPr>
        <w:t>2341</w:t>
      </w:r>
      <w:r>
        <w:rPr>
          <w:rFonts w:ascii="仿宋" w:eastAsia="仿宋" w:hAnsi="仿宋" w:cs="仿宋"/>
          <w:sz w:val="32"/>
        </w:rPr>
        <w:t xml:space="preserve"> 万元，其中：财政拨款收入</w:t>
      </w:r>
      <w:r w:rsidR="00BC6ED9">
        <w:rPr>
          <w:rFonts w:ascii="仿宋" w:eastAsia="仿宋" w:hAnsi="仿宋" w:cs="仿宋" w:hint="eastAsia"/>
          <w:sz w:val="32"/>
        </w:rPr>
        <w:t>1902.30</w:t>
      </w:r>
      <w:r>
        <w:rPr>
          <w:rFonts w:ascii="仿宋" w:eastAsia="仿宋" w:hAnsi="仿宋" w:cs="仿宋"/>
          <w:sz w:val="32"/>
        </w:rPr>
        <w:t>万元，占</w:t>
      </w:r>
      <w:r w:rsidR="00A8613F">
        <w:rPr>
          <w:rFonts w:ascii="仿宋" w:eastAsia="仿宋" w:hAnsi="仿宋" w:cs="仿宋" w:hint="eastAsia"/>
          <w:sz w:val="32"/>
        </w:rPr>
        <w:t>81.26</w:t>
      </w:r>
      <w:r>
        <w:rPr>
          <w:rFonts w:ascii="仿宋" w:eastAsia="仿宋" w:hAnsi="仿宋" w:cs="仿宋"/>
          <w:sz w:val="32"/>
        </w:rPr>
        <w:t>%；事业收入</w:t>
      </w:r>
      <w:r w:rsidR="00BC6ED9">
        <w:rPr>
          <w:rFonts w:ascii="仿宋" w:eastAsia="仿宋" w:hAnsi="仿宋" w:cs="仿宋" w:hint="eastAsia"/>
          <w:sz w:val="32"/>
        </w:rPr>
        <w:t>0</w:t>
      </w:r>
      <w:r>
        <w:rPr>
          <w:rFonts w:ascii="仿宋" w:eastAsia="仿宋" w:hAnsi="仿宋" w:cs="仿宋"/>
          <w:sz w:val="32"/>
        </w:rPr>
        <w:t xml:space="preserve">万元，占 </w:t>
      </w:r>
      <w:r w:rsidR="00BC6ED9">
        <w:rPr>
          <w:rFonts w:ascii="仿宋" w:eastAsia="仿宋" w:hAnsi="仿宋" w:cs="仿宋" w:hint="eastAsia"/>
          <w:sz w:val="32"/>
        </w:rPr>
        <w:t>0</w:t>
      </w:r>
      <w:r>
        <w:rPr>
          <w:rFonts w:ascii="仿宋" w:eastAsia="仿宋" w:hAnsi="仿宋" w:cs="仿宋"/>
          <w:sz w:val="32"/>
        </w:rPr>
        <w:t>%；经营收入</w:t>
      </w:r>
      <w:r w:rsidR="00BC6ED9">
        <w:rPr>
          <w:rFonts w:ascii="仿宋" w:eastAsia="仿宋" w:hAnsi="仿宋" w:cs="仿宋" w:hint="eastAsia"/>
          <w:sz w:val="32"/>
        </w:rPr>
        <w:t>0</w:t>
      </w:r>
      <w:r>
        <w:rPr>
          <w:rFonts w:ascii="仿宋" w:eastAsia="仿宋" w:hAnsi="仿宋" w:cs="仿宋"/>
          <w:sz w:val="32"/>
        </w:rPr>
        <w:t>万元，占</w:t>
      </w:r>
      <w:r w:rsidR="00BC6ED9">
        <w:rPr>
          <w:rFonts w:ascii="仿宋" w:eastAsia="仿宋" w:hAnsi="仿宋" w:cs="仿宋" w:hint="eastAsia"/>
          <w:sz w:val="32"/>
        </w:rPr>
        <w:t>0</w:t>
      </w:r>
      <w:r>
        <w:rPr>
          <w:rFonts w:ascii="仿宋" w:eastAsia="仿宋" w:hAnsi="仿宋" w:cs="仿宋"/>
          <w:sz w:val="32"/>
        </w:rPr>
        <w:t>%；其他收入</w:t>
      </w:r>
      <w:r w:rsidR="00BC6ED9">
        <w:rPr>
          <w:rFonts w:ascii="仿宋" w:eastAsia="仿宋" w:hAnsi="仿宋" w:cs="仿宋" w:hint="eastAsia"/>
          <w:sz w:val="32"/>
        </w:rPr>
        <w:t>55.80</w:t>
      </w:r>
      <w:r>
        <w:rPr>
          <w:rFonts w:ascii="仿宋" w:eastAsia="仿宋" w:hAnsi="仿宋" w:cs="仿宋"/>
          <w:sz w:val="32"/>
        </w:rPr>
        <w:t>万元，占</w:t>
      </w:r>
      <w:r w:rsidR="00A8613F">
        <w:rPr>
          <w:rFonts w:ascii="仿宋" w:eastAsia="仿宋" w:hAnsi="仿宋" w:cs="仿宋" w:hint="eastAsia"/>
          <w:sz w:val="32"/>
        </w:rPr>
        <w:t>2.38</w:t>
      </w:r>
      <w:r>
        <w:rPr>
          <w:rFonts w:ascii="仿宋" w:eastAsia="仿宋" w:hAnsi="仿宋" w:cs="仿宋"/>
          <w:sz w:val="32"/>
        </w:rPr>
        <w:t>%</w:t>
      </w:r>
      <w:r w:rsidR="00BC6ED9">
        <w:rPr>
          <w:rFonts w:ascii="仿宋" w:eastAsia="仿宋" w:hAnsi="仿宋" w:cs="仿宋" w:hint="eastAsia"/>
          <w:sz w:val="32"/>
        </w:rPr>
        <w:t>，</w:t>
      </w:r>
      <w:r w:rsidR="00BC6ED9" w:rsidRPr="00BC6ED9">
        <w:rPr>
          <w:rFonts w:ascii="仿宋" w:eastAsia="仿宋" w:hAnsi="仿宋" w:cs="仿宋" w:hint="eastAsia"/>
          <w:sz w:val="32"/>
        </w:rPr>
        <w:t>年初结转和结余</w:t>
      </w:r>
      <w:r w:rsidR="00BC6ED9">
        <w:rPr>
          <w:rFonts w:ascii="仿宋" w:eastAsia="仿宋" w:hAnsi="仿宋" w:cs="仿宋" w:hint="eastAsia"/>
          <w:sz w:val="32"/>
        </w:rPr>
        <w:t>383，</w:t>
      </w:r>
      <w:r w:rsidR="00BC6ED9">
        <w:rPr>
          <w:rFonts w:ascii="仿宋" w:eastAsia="仿宋" w:hAnsi="仿宋" w:cs="仿宋"/>
          <w:sz w:val="32"/>
        </w:rPr>
        <w:t>占</w:t>
      </w:r>
      <w:r w:rsidR="00A8613F">
        <w:rPr>
          <w:rFonts w:ascii="仿宋" w:eastAsia="仿宋" w:hAnsi="仿宋" w:cs="仿宋" w:hint="eastAsia"/>
          <w:sz w:val="32"/>
        </w:rPr>
        <w:t>16.36</w:t>
      </w:r>
      <w:r w:rsidR="00BC6ED9">
        <w:rPr>
          <w:rFonts w:ascii="仿宋" w:eastAsia="仿宋" w:hAnsi="仿宋" w:cs="仿宋"/>
          <w:sz w:val="32"/>
        </w:rPr>
        <w:t>%</w:t>
      </w:r>
      <w:r w:rsidR="00BC6ED9">
        <w:rPr>
          <w:rFonts w:ascii="仿宋" w:eastAsia="仿宋" w:hAnsi="仿宋" w:cs="仿宋" w:hint="eastAsia"/>
          <w:sz w:val="32"/>
        </w:rPr>
        <w:t>。</w:t>
      </w:r>
    </w:p>
    <w:p w:rsidR="00361F25" w:rsidRDefault="00361F25">
      <w:pPr>
        <w:jc w:val="left"/>
        <w:rPr>
          <w:rFonts w:ascii="仿宋" w:eastAsia="仿宋" w:hAnsi="仿宋" w:cs="仿宋"/>
          <w:sz w:val="32"/>
        </w:rPr>
      </w:pPr>
    </w:p>
    <w:p w:rsidR="00361F25" w:rsidRDefault="003638A2">
      <w:pPr>
        <w:ind w:left="720"/>
        <w:jc w:val="left"/>
        <w:rPr>
          <w:rFonts w:ascii="黑体" w:eastAsia="黑体" w:hAnsi="黑体" w:cs="黑体"/>
          <w:sz w:val="32"/>
        </w:rPr>
      </w:pPr>
      <w:r>
        <w:rPr>
          <w:rFonts w:ascii="黑体" w:eastAsia="黑体" w:hAnsi="黑体" w:cs="黑体"/>
          <w:sz w:val="32"/>
        </w:rPr>
        <w:t>三、关于</w:t>
      </w:r>
      <w:r w:rsidR="00343AE7">
        <w:rPr>
          <w:rFonts w:ascii="黑体" w:eastAsia="黑体" w:hAnsi="黑体" w:cs="黑体"/>
          <w:sz w:val="32"/>
        </w:rPr>
        <w:t>益阳市司法局</w:t>
      </w:r>
      <w:r w:rsidR="00E0633F" w:rsidRPr="00E0633F">
        <w:rPr>
          <w:rFonts w:ascii="黑体" w:eastAsia="黑体" w:hAnsi="黑体" w:cs="黑体" w:hint="eastAsia"/>
          <w:sz w:val="32"/>
        </w:rPr>
        <w:t>（机关）</w:t>
      </w:r>
      <w:r>
        <w:rPr>
          <w:rFonts w:ascii="黑体" w:eastAsia="黑体" w:hAnsi="黑体" w:cs="黑体"/>
          <w:sz w:val="32"/>
        </w:rPr>
        <w:t>201</w:t>
      </w:r>
      <w:r w:rsidR="0025703E">
        <w:rPr>
          <w:rFonts w:ascii="黑体" w:eastAsia="黑体" w:hAnsi="黑体" w:cs="黑体" w:hint="eastAsia"/>
          <w:sz w:val="32"/>
        </w:rPr>
        <w:t>9</w:t>
      </w:r>
      <w:r>
        <w:rPr>
          <w:rFonts w:ascii="黑体" w:eastAsia="黑体" w:hAnsi="黑体" w:cs="黑体"/>
          <w:sz w:val="32"/>
        </w:rPr>
        <w:t>年度支出决算情况说明</w:t>
      </w:r>
    </w:p>
    <w:p w:rsidR="00361F25" w:rsidRDefault="003638A2">
      <w:pPr>
        <w:ind w:firstLine="640"/>
        <w:jc w:val="left"/>
        <w:rPr>
          <w:rFonts w:ascii="仿宋" w:eastAsia="仿宋" w:hAnsi="仿宋" w:cs="仿宋"/>
          <w:sz w:val="32"/>
        </w:rPr>
      </w:pPr>
      <w:r>
        <w:rPr>
          <w:rFonts w:ascii="仿宋" w:eastAsia="仿宋" w:hAnsi="仿宋" w:cs="仿宋"/>
          <w:sz w:val="32"/>
        </w:rPr>
        <w:t>201</w:t>
      </w:r>
      <w:r w:rsidR="0025703E">
        <w:rPr>
          <w:rFonts w:ascii="仿宋" w:eastAsia="仿宋" w:hAnsi="仿宋" w:cs="仿宋" w:hint="eastAsia"/>
          <w:sz w:val="32"/>
        </w:rPr>
        <w:t>9</w:t>
      </w:r>
      <w:r>
        <w:rPr>
          <w:rFonts w:ascii="仿宋" w:eastAsia="仿宋" w:hAnsi="仿宋" w:cs="仿宋"/>
          <w:sz w:val="32"/>
        </w:rPr>
        <w:t>年度支出合计</w:t>
      </w:r>
      <w:r w:rsidR="003626E9">
        <w:rPr>
          <w:rFonts w:ascii="仿宋" w:eastAsia="仿宋" w:hAnsi="仿宋" w:cs="仿宋" w:hint="eastAsia"/>
          <w:sz w:val="32"/>
        </w:rPr>
        <w:t>2341</w:t>
      </w:r>
      <w:r>
        <w:rPr>
          <w:rFonts w:ascii="仿宋" w:eastAsia="仿宋" w:hAnsi="仿宋" w:cs="仿宋"/>
          <w:sz w:val="32"/>
        </w:rPr>
        <w:t>万元，其中：基本支出</w:t>
      </w:r>
      <w:r w:rsidR="00B96450">
        <w:rPr>
          <w:rFonts w:ascii="仿宋" w:eastAsia="仿宋" w:hAnsi="仿宋" w:cs="仿宋" w:hint="eastAsia"/>
          <w:sz w:val="32"/>
        </w:rPr>
        <w:t>1513</w:t>
      </w:r>
      <w:r>
        <w:rPr>
          <w:rFonts w:ascii="仿宋" w:eastAsia="仿宋" w:hAnsi="仿宋" w:cs="仿宋"/>
          <w:sz w:val="32"/>
        </w:rPr>
        <w:t xml:space="preserve">万元，占 </w:t>
      </w:r>
      <w:r w:rsidR="00B96450">
        <w:rPr>
          <w:rFonts w:ascii="仿宋" w:eastAsia="仿宋" w:hAnsi="仿宋" w:cs="仿宋" w:hint="eastAsia"/>
          <w:sz w:val="32"/>
        </w:rPr>
        <w:t>64.63</w:t>
      </w:r>
      <w:r>
        <w:rPr>
          <w:rFonts w:ascii="仿宋" w:eastAsia="仿宋" w:hAnsi="仿宋" w:cs="仿宋"/>
          <w:sz w:val="32"/>
        </w:rPr>
        <w:t>%；项目支出</w:t>
      </w:r>
      <w:r w:rsidR="00B96450">
        <w:rPr>
          <w:rFonts w:ascii="仿宋" w:eastAsia="仿宋" w:hAnsi="仿宋" w:cs="仿宋" w:hint="eastAsia"/>
          <w:sz w:val="32"/>
        </w:rPr>
        <w:t>715</w:t>
      </w:r>
      <w:r>
        <w:rPr>
          <w:rFonts w:ascii="仿宋" w:eastAsia="仿宋" w:hAnsi="仿宋" w:cs="仿宋"/>
          <w:sz w:val="32"/>
        </w:rPr>
        <w:t xml:space="preserve"> </w:t>
      </w:r>
      <w:r w:rsidR="00B96450">
        <w:rPr>
          <w:rFonts w:ascii="仿宋" w:eastAsia="仿宋" w:hAnsi="仿宋" w:cs="仿宋" w:hint="eastAsia"/>
          <w:sz w:val="32"/>
        </w:rPr>
        <w:t>.20</w:t>
      </w:r>
      <w:r>
        <w:rPr>
          <w:rFonts w:ascii="仿宋" w:eastAsia="仿宋" w:hAnsi="仿宋" w:cs="仿宋"/>
          <w:sz w:val="32"/>
        </w:rPr>
        <w:t>万元，占</w:t>
      </w:r>
      <w:r w:rsidR="00B96450">
        <w:rPr>
          <w:rFonts w:ascii="仿宋" w:eastAsia="仿宋" w:hAnsi="仿宋" w:cs="仿宋" w:hint="eastAsia"/>
          <w:sz w:val="32"/>
        </w:rPr>
        <w:t>30.56</w:t>
      </w:r>
      <w:r>
        <w:rPr>
          <w:rFonts w:ascii="仿宋" w:eastAsia="仿宋" w:hAnsi="仿宋" w:cs="仿宋"/>
          <w:sz w:val="32"/>
        </w:rPr>
        <w:t>%；经营支出</w:t>
      </w:r>
      <w:r w:rsidR="00B96450">
        <w:rPr>
          <w:rFonts w:ascii="仿宋" w:eastAsia="仿宋" w:hAnsi="仿宋" w:cs="仿宋" w:hint="eastAsia"/>
          <w:sz w:val="32"/>
        </w:rPr>
        <w:t>0</w:t>
      </w:r>
      <w:r>
        <w:rPr>
          <w:rFonts w:ascii="仿宋" w:eastAsia="仿宋" w:hAnsi="仿宋" w:cs="仿宋"/>
          <w:sz w:val="32"/>
        </w:rPr>
        <w:t xml:space="preserve">万元，占 </w:t>
      </w:r>
      <w:r w:rsidR="00B96450">
        <w:rPr>
          <w:rFonts w:ascii="仿宋" w:eastAsia="仿宋" w:hAnsi="仿宋" w:cs="仿宋" w:hint="eastAsia"/>
          <w:sz w:val="32"/>
        </w:rPr>
        <w:t>0</w:t>
      </w:r>
      <w:r>
        <w:rPr>
          <w:rFonts w:ascii="仿宋" w:eastAsia="仿宋" w:hAnsi="仿宋" w:cs="仿宋"/>
          <w:sz w:val="32"/>
        </w:rPr>
        <w:t>%</w:t>
      </w:r>
      <w:r w:rsidR="00B96450">
        <w:rPr>
          <w:rFonts w:ascii="仿宋" w:eastAsia="仿宋" w:hAnsi="仿宋" w:cs="仿宋" w:hint="eastAsia"/>
          <w:sz w:val="32"/>
        </w:rPr>
        <w:t>，结转结余112.6万元</w:t>
      </w:r>
      <w:r w:rsidR="00B96450">
        <w:rPr>
          <w:rFonts w:ascii="仿宋" w:eastAsia="仿宋" w:hAnsi="仿宋" w:cs="仿宋"/>
          <w:sz w:val="32"/>
        </w:rPr>
        <w:t>，占</w:t>
      </w:r>
      <w:r w:rsidR="00B96450">
        <w:rPr>
          <w:rFonts w:ascii="仿宋" w:eastAsia="仿宋" w:hAnsi="仿宋" w:cs="仿宋" w:hint="eastAsia"/>
          <w:sz w:val="32"/>
        </w:rPr>
        <w:t>4.81</w:t>
      </w:r>
      <w:r w:rsidR="00B96450">
        <w:rPr>
          <w:rFonts w:ascii="仿宋" w:eastAsia="仿宋" w:hAnsi="仿宋" w:cs="仿宋"/>
          <w:sz w:val="32"/>
        </w:rPr>
        <w:t>%</w:t>
      </w:r>
    </w:p>
    <w:p w:rsidR="00361F25" w:rsidRDefault="00361F25">
      <w:pPr>
        <w:ind w:firstLine="640"/>
        <w:jc w:val="left"/>
        <w:rPr>
          <w:rFonts w:ascii="仿宋" w:eastAsia="仿宋" w:hAnsi="仿宋" w:cs="仿宋"/>
          <w:sz w:val="32"/>
        </w:rPr>
      </w:pPr>
    </w:p>
    <w:p w:rsidR="00361F25" w:rsidRDefault="003638A2">
      <w:pPr>
        <w:ind w:firstLine="640"/>
        <w:jc w:val="left"/>
        <w:rPr>
          <w:rFonts w:ascii="黑体" w:eastAsia="黑体" w:hAnsi="黑体" w:cs="黑体"/>
          <w:sz w:val="32"/>
        </w:rPr>
      </w:pPr>
      <w:r>
        <w:rPr>
          <w:rFonts w:ascii="黑体" w:eastAsia="黑体" w:hAnsi="黑体" w:cs="黑体"/>
          <w:sz w:val="32"/>
        </w:rPr>
        <w:t xml:space="preserve"> 四、关于</w:t>
      </w:r>
      <w:r w:rsidR="00343AE7">
        <w:rPr>
          <w:rFonts w:ascii="黑体" w:eastAsia="黑体" w:hAnsi="黑体" w:cs="黑体"/>
          <w:sz w:val="32"/>
        </w:rPr>
        <w:t>益阳市司法局</w:t>
      </w:r>
      <w:r w:rsidR="00E0633F" w:rsidRPr="00E0633F">
        <w:rPr>
          <w:rFonts w:ascii="黑体" w:eastAsia="黑体" w:hAnsi="黑体" w:cs="黑体" w:hint="eastAsia"/>
          <w:sz w:val="32"/>
        </w:rPr>
        <w:t>（机关）</w:t>
      </w:r>
      <w:r>
        <w:rPr>
          <w:rFonts w:ascii="黑体" w:eastAsia="黑体" w:hAnsi="黑体" w:cs="黑体"/>
          <w:sz w:val="32"/>
        </w:rPr>
        <w:t>201</w:t>
      </w:r>
      <w:r w:rsidR="0025703E">
        <w:rPr>
          <w:rFonts w:ascii="黑体" w:eastAsia="黑体" w:hAnsi="黑体" w:cs="黑体" w:hint="eastAsia"/>
          <w:sz w:val="32"/>
        </w:rPr>
        <w:t>9</w:t>
      </w:r>
      <w:r>
        <w:rPr>
          <w:rFonts w:ascii="黑体" w:eastAsia="黑体" w:hAnsi="黑体" w:cs="黑体"/>
          <w:sz w:val="32"/>
        </w:rPr>
        <w:t xml:space="preserve"> 年度财政拨款收入支出决算总体情况说明</w:t>
      </w:r>
    </w:p>
    <w:p w:rsidR="00361F25" w:rsidRDefault="003638A2">
      <w:pPr>
        <w:ind w:firstLine="640"/>
        <w:jc w:val="left"/>
        <w:rPr>
          <w:rFonts w:ascii="仿宋" w:eastAsia="仿宋" w:hAnsi="仿宋" w:cs="仿宋"/>
          <w:sz w:val="32"/>
        </w:rPr>
      </w:pPr>
      <w:r>
        <w:rPr>
          <w:rFonts w:ascii="仿宋" w:eastAsia="仿宋" w:hAnsi="仿宋" w:cs="仿宋"/>
          <w:sz w:val="32"/>
        </w:rPr>
        <w:lastRenderedPageBreak/>
        <w:t xml:space="preserve"> 201</w:t>
      </w:r>
      <w:r w:rsidR="0025703E">
        <w:rPr>
          <w:rFonts w:ascii="仿宋" w:eastAsia="仿宋" w:hAnsi="仿宋" w:cs="仿宋" w:hint="eastAsia"/>
          <w:sz w:val="32"/>
        </w:rPr>
        <w:t>9</w:t>
      </w:r>
      <w:r>
        <w:rPr>
          <w:rFonts w:ascii="仿宋" w:eastAsia="仿宋" w:hAnsi="仿宋" w:cs="仿宋"/>
          <w:sz w:val="32"/>
        </w:rPr>
        <w:t xml:space="preserve"> 年度财政拨款收入总计</w:t>
      </w:r>
      <w:r w:rsidR="008678C9">
        <w:rPr>
          <w:rFonts w:ascii="仿宋" w:eastAsia="仿宋" w:hAnsi="仿宋" w:cs="仿宋" w:hint="eastAsia"/>
          <w:sz w:val="32"/>
        </w:rPr>
        <w:t>1902.30</w:t>
      </w:r>
      <w:r>
        <w:rPr>
          <w:rFonts w:ascii="仿宋" w:eastAsia="仿宋" w:hAnsi="仿宋" w:cs="仿宋"/>
          <w:sz w:val="32"/>
        </w:rPr>
        <w:t>万元，比上年</w:t>
      </w:r>
      <w:r w:rsidR="007843FD" w:rsidRPr="008E5ECB">
        <w:rPr>
          <w:rFonts w:ascii="仿宋" w:eastAsia="仿宋" w:hAnsi="仿宋" w:cs="宋体" w:hint="eastAsia"/>
          <w:color w:val="333333"/>
          <w:sz w:val="32"/>
          <w:szCs w:val="32"/>
        </w:rPr>
        <w:t>1610.3</w:t>
      </w:r>
      <w:r w:rsidR="007843FD">
        <w:rPr>
          <w:rFonts w:ascii="仿宋" w:eastAsia="仿宋" w:hAnsi="仿宋" w:cs="宋体" w:hint="eastAsia"/>
          <w:color w:val="333333"/>
          <w:sz w:val="32"/>
          <w:szCs w:val="32"/>
        </w:rPr>
        <w:t>万元</w:t>
      </w:r>
      <w:r>
        <w:rPr>
          <w:rFonts w:ascii="仿宋" w:eastAsia="仿宋" w:hAnsi="仿宋" w:cs="仿宋"/>
          <w:sz w:val="32"/>
        </w:rPr>
        <w:t>同期增加</w:t>
      </w:r>
      <w:r w:rsidR="007843FD">
        <w:rPr>
          <w:rFonts w:ascii="仿宋" w:eastAsia="仿宋" w:hAnsi="仿宋" w:cs="仿宋" w:hint="eastAsia"/>
          <w:sz w:val="32"/>
        </w:rPr>
        <w:t>292</w:t>
      </w:r>
      <w:r>
        <w:rPr>
          <w:rFonts w:ascii="仿宋" w:eastAsia="仿宋" w:hAnsi="仿宋" w:cs="仿宋"/>
          <w:sz w:val="32"/>
        </w:rPr>
        <w:t>万元，增长</w:t>
      </w:r>
      <w:r w:rsidR="007843FD">
        <w:rPr>
          <w:rFonts w:ascii="仿宋" w:eastAsia="仿宋" w:hAnsi="仿宋" w:cs="仿宋" w:hint="eastAsia"/>
          <w:sz w:val="32"/>
        </w:rPr>
        <w:t>15.35</w:t>
      </w:r>
      <w:r>
        <w:rPr>
          <w:rFonts w:ascii="仿宋" w:eastAsia="仿宋" w:hAnsi="仿宋" w:cs="仿宋"/>
          <w:sz w:val="32"/>
        </w:rPr>
        <w:t>%；财政拨款支出总计</w:t>
      </w:r>
      <w:r w:rsidR="007843FD">
        <w:rPr>
          <w:rFonts w:ascii="仿宋" w:eastAsia="仿宋" w:hAnsi="仿宋" w:cs="仿宋" w:hint="eastAsia"/>
          <w:sz w:val="32"/>
        </w:rPr>
        <w:t>2167</w:t>
      </w:r>
      <w:r>
        <w:rPr>
          <w:rFonts w:ascii="仿宋" w:eastAsia="仿宋" w:hAnsi="仿宋" w:cs="仿宋"/>
          <w:sz w:val="32"/>
        </w:rPr>
        <w:t>万元，比上年</w:t>
      </w:r>
      <w:r w:rsidR="007843FD" w:rsidRPr="008E5ECB">
        <w:rPr>
          <w:rFonts w:ascii="仿宋" w:eastAsia="仿宋" w:hAnsi="仿宋" w:cs="宋体" w:hint="eastAsia"/>
          <w:color w:val="333333"/>
          <w:sz w:val="32"/>
          <w:szCs w:val="32"/>
        </w:rPr>
        <w:t>1667.33万元</w:t>
      </w:r>
      <w:r>
        <w:rPr>
          <w:rFonts w:ascii="仿宋" w:eastAsia="仿宋" w:hAnsi="仿宋" w:cs="仿宋"/>
          <w:sz w:val="32"/>
        </w:rPr>
        <w:t>同期增加</w:t>
      </w:r>
      <w:r w:rsidR="007843FD">
        <w:rPr>
          <w:rFonts w:ascii="仿宋" w:eastAsia="仿宋" w:hAnsi="仿宋" w:cs="仿宋" w:hint="eastAsia"/>
          <w:sz w:val="32"/>
        </w:rPr>
        <w:t>499.67</w:t>
      </w:r>
      <w:r>
        <w:rPr>
          <w:rFonts w:ascii="仿宋" w:eastAsia="仿宋" w:hAnsi="仿宋" w:cs="仿宋"/>
          <w:sz w:val="32"/>
        </w:rPr>
        <w:t>万元，增长</w:t>
      </w:r>
      <w:r w:rsidR="007843FD">
        <w:rPr>
          <w:rFonts w:ascii="仿宋" w:eastAsia="仿宋" w:hAnsi="仿宋" w:cs="仿宋" w:hint="eastAsia"/>
          <w:sz w:val="32"/>
        </w:rPr>
        <w:t>23.06</w:t>
      </w:r>
      <w:r>
        <w:rPr>
          <w:rFonts w:ascii="仿宋" w:eastAsia="仿宋" w:hAnsi="仿宋" w:cs="仿宋"/>
          <w:sz w:val="32"/>
        </w:rPr>
        <w:t>%。主要原因：</w:t>
      </w:r>
      <w:r w:rsidR="007843FD">
        <w:rPr>
          <w:rFonts w:ascii="仿宋" w:eastAsia="仿宋" w:hAnsi="仿宋" w:cs="仿宋" w:hint="eastAsia"/>
          <w:sz w:val="32"/>
        </w:rPr>
        <w:t>1、人员晋级晋档基本工资增加；2、为维持行政运行增加聘用人员；3、业务工作量激增，导致经费增加；4；行政执法人员培训；5；购置执法用车。</w:t>
      </w:r>
    </w:p>
    <w:p w:rsidR="00361F25" w:rsidRDefault="00361F25">
      <w:pPr>
        <w:jc w:val="left"/>
        <w:rPr>
          <w:rFonts w:ascii="仿宋" w:eastAsia="仿宋" w:hAnsi="仿宋" w:cs="仿宋"/>
          <w:sz w:val="32"/>
        </w:rPr>
      </w:pPr>
    </w:p>
    <w:p w:rsidR="00361F25" w:rsidRDefault="003638A2">
      <w:pPr>
        <w:ind w:firstLine="640"/>
        <w:jc w:val="left"/>
        <w:rPr>
          <w:rFonts w:ascii="黑体" w:eastAsia="黑体" w:hAnsi="黑体" w:cs="黑体"/>
          <w:sz w:val="32"/>
        </w:rPr>
      </w:pPr>
      <w:r>
        <w:rPr>
          <w:rFonts w:ascii="黑体" w:eastAsia="黑体" w:hAnsi="黑体" w:cs="黑体"/>
          <w:sz w:val="32"/>
        </w:rPr>
        <w:t>五、关于</w:t>
      </w:r>
      <w:r w:rsidR="00343AE7">
        <w:rPr>
          <w:rFonts w:ascii="黑体" w:eastAsia="黑体" w:hAnsi="黑体" w:cs="黑体"/>
          <w:sz w:val="32"/>
        </w:rPr>
        <w:t>益阳市司法局</w:t>
      </w:r>
      <w:r w:rsidR="00E0633F" w:rsidRPr="00E0633F">
        <w:rPr>
          <w:rFonts w:ascii="黑体" w:eastAsia="黑体" w:hAnsi="黑体" w:cs="黑体" w:hint="eastAsia"/>
          <w:sz w:val="32"/>
        </w:rPr>
        <w:t>（机关）</w:t>
      </w:r>
      <w:r>
        <w:rPr>
          <w:rFonts w:ascii="黑体" w:eastAsia="黑体" w:hAnsi="黑体" w:cs="黑体"/>
          <w:sz w:val="32"/>
        </w:rPr>
        <w:t>201</w:t>
      </w:r>
      <w:r w:rsidR="0025703E">
        <w:rPr>
          <w:rFonts w:ascii="黑体" w:eastAsia="黑体" w:hAnsi="黑体" w:cs="黑体" w:hint="eastAsia"/>
          <w:sz w:val="32"/>
        </w:rPr>
        <w:t>9</w:t>
      </w:r>
      <w:r>
        <w:rPr>
          <w:rFonts w:ascii="黑体" w:eastAsia="黑体" w:hAnsi="黑体" w:cs="黑体"/>
          <w:sz w:val="32"/>
        </w:rPr>
        <w:t xml:space="preserve"> 年度一般公共预算财政拨款收入支出决算情况说明</w:t>
      </w:r>
    </w:p>
    <w:p w:rsidR="00361F25" w:rsidRDefault="003638A2">
      <w:pPr>
        <w:ind w:firstLine="320"/>
        <w:jc w:val="left"/>
        <w:rPr>
          <w:rFonts w:ascii="楷体" w:eastAsia="楷体" w:hAnsi="楷体" w:cs="楷体"/>
          <w:sz w:val="32"/>
        </w:rPr>
      </w:pPr>
      <w:r>
        <w:rPr>
          <w:rFonts w:ascii="楷体" w:eastAsia="楷体" w:hAnsi="楷体" w:cs="楷体"/>
          <w:sz w:val="32"/>
        </w:rPr>
        <w:t>（一）一般公共预算财政拨款收入支出决算总体情况。</w:t>
      </w:r>
    </w:p>
    <w:p w:rsidR="006519AE" w:rsidRDefault="003638A2" w:rsidP="006519AE">
      <w:pPr>
        <w:ind w:firstLine="640"/>
        <w:jc w:val="left"/>
        <w:rPr>
          <w:rFonts w:ascii="仿宋" w:eastAsia="仿宋" w:hAnsi="仿宋" w:cs="仿宋"/>
          <w:sz w:val="32"/>
        </w:rPr>
      </w:pPr>
      <w:r>
        <w:rPr>
          <w:rFonts w:ascii="仿宋" w:eastAsia="仿宋" w:hAnsi="仿宋" w:cs="仿宋"/>
          <w:sz w:val="32"/>
        </w:rPr>
        <w:t>201</w:t>
      </w:r>
      <w:r w:rsidR="0025703E">
        <w:rPr>
          <w:rFonts w:ascii="仿宋" w:eastAsia="仿宋" w:hAnsi="仿宋" w:cs="仿宋" w:hint="eastAsia"/>
          <w:sz w:val="32"/>
        </w:rPr>
        <w:t>9</w:t>
      </w:r>
      <w:r>
        <w:rPr>
          <w:rFonts w:ascii="仿宋" w:eastAsia="仿宋" w:hAnsi="仿宋" w:cs="仿宋"/>
          <w:sz w:val="32"/>
        </w:rPr>
        <w:t xml:space="preserve"> 年度一般公共预算财政拨款收入总计</w:t>
      </w:r>
      <w:r w:rsidR="00FB5652">
        <w:rPr>
          <w:rFonts w:ascii="仿宋" w:eastAsia="仿宋" w:hAnsi="仿宋" w:cs="仿宋" w:hint="eastAsia"/>
          <w:sz w:val="32"/>
        </w:rPr>
        <w:t>1902.30</w:t>
      </w:r>
      <w:r>
        <w:rPr>
          <w:rFonts w:ascii="仿宋" w:eastAsia="仿宋" w:hAnsi="仿宋" w:cs="仿宋"/>
          <w:sz w:val="32"/>
        </w:rPr>
        <w:t>万元，比上年</w:t>
      </w:r>
      <w:r w:rsidR="007A0EA9" w:rsidRPr="008E5ECB">
        <w:rPr>
          <w:rFonts w:ascii="仿宋" w:eastAsia="仿宋" w:hAnsi="仿宋" w:cs="宋体" w:hint="eastAsia"/>
          <w:color w:val="333333"/>
          <w:sz w:val="32"/>
          <w:szCs w:val="32"/>
        </w:rPr>
        <w:t>1610.3</w:t>
      </w:r>
      <w:r w:rsidR="007A0EA9">
        <w:rPr>
          <w:rFonts w:ascii="仿宋" w:eastAsia="仿宋" w:hAnsi="仿宋" w:cs="宋体" w:hint="eastAsia"/>
          <w:color w:val="333333"/>
          <w:sz w:val="32"/>
          <w:szCs w:val="32"/>
        </w:rPr>
        <w:t>万元，</w:t>
      </w:r>
      <w:r>
        <w:rPr>
          <w:rFonts w:ascii="仿宋" w:eastAsia="仿宋" w:hAnsi="仿宋" w:cs="仿宋"/>
          <w:sz w:val="32"/>
        </w:rPr>
        <w:t>同期增加</w:t>
      </w:r>
      <w:r w:rsidR="00FB5652">
        <w:rPr>
          <w:rFonts w:ascii="仿宋" w:eastAsia="仿宋" w:hAnsi="仿宋" w:cs="仿宋" w:hint="eastAsia"/>
          <w:sz w:val="32"/>
        </w:rPr>
        <w:t>292</w:t>
      </w:r>
      <w:r>
        <w:rPr>
          <w:rFonts w:ascii="仿宋" w:eastAsia="仿宋" w:hAnsi="仿宋" w:cs="仿宋"/>
          <w:sz w:val="32"/>
        </w:rPr>
        <w:t>万元，增长</w:t>
      </w:r>
      <w:r w:rsidR="00FB5652">
        <w:rPr>
          <w:rFonts w:ascii="仿宋" w:eastAsia="仿宋" w:hAnsi="仿宋" w:cs="仿宋" w:hint="eastAsia"/>
          <w:sz w:val="32"/>
        </w:rPr>
        <w:t>15.34</w:t>
      </w:r>
      <w:r>
        <w:rPr>
          <w:rFonts w:ascii="仿宋" w:eastAsia="仿宋" w:hAnsi="仿宋" w:cs="仿宋"/>
          <w:sz w:val="32"/>
        </w:rPr>
        <w:t>%；一般公共预算财政拨款支出总计</w:t>
      </w:r>
      <w:r w:rsidR="006519AE">
        <w:rPr>
          <w:rFonts w:ascii="仿宋" w:eastAsia="仿宋" w:hAnsi="仿宋" w:cs="仿宋" w:hint="eastAsia"/>
          <w:sz w:val="32"/>
        </w:rPr>
        <w:t>2167.80</w:t>
      </w:r>
      <w:r>
        <w:rPr>
          <w:rFonts w:ascii="仿宋" w:eastAsia="仿宋" w:hAnsi="仿宋" w:cs="仿宋"/>
          <w:sz w:val="32"/>
        </w:rPr>
        <w:t>万元，比上年同期</w:t>
      </w:r>
      <w:r w:rsidR="006519AE" w:rsidRPr="008E5ECB">
        <w:rPr>
          <w:rFonts w:ascii="仿宋" w:eastAsia="仿宋" w:hAnsi="仿宋" w:cs="宋体" w:hint="eastAsia"/>
          <w:color w:val="333333"/>
          <w:sz w:val="32"/>
          <w:szCs w:val="32"/>
        </w:rPr>
        <w:t>1667.33</w:t>
      </w:r>
      <w:r w:rsidR="006519AE">
        <w:rPr>
          <w:rFonts w:ascii="仿宋" w:eastAsia="仿宋" w:hAnsi="仿宋" w:cs="宋体" w:hint="eastAsia"/>
          <w:color w:val="333333"/>
          <w:sz w:val="32"/>
          <w:szCs w:val="32"/>
        </w:rPr>
        <w:t>万元</w:t>
      </w:r>
      <w:r>
        <w:rPr>
          <w:rFonts w:ascii="仿宋" w:eastAsia="仿宋" w:hAnsi="仿宋" w:cs="仿宋"/>
          <w:sz w:val="32"/>
        </w:rPr>
        <w:t>增加</w:t>
      </w:r>
      <w:r w:rsidR="006519AE">
        <w:rPr>
          <w:rFonts w:ascii="仿宋" w:eastAsia="仿宋" w:hAnsi="仿宋" w:cs="仿宋" w:hint="eastAsia"/>
          <w:sz w:val="32"/>
        </w:rPr>
        <w:t>500</w:t>
      </w:r>
      <w:r>
        <w:rPr>
          <w:rFonts w:ascii="仿宋" w:eastAsia="仿宋" w:hAnsi="仿宋" w:cs="仿宋"/>
          <w:sz w:val="32"/>
        </w:rPr>
        <w:t>万元，增长</w:t>
      </w:r>
      <w:r w:rsidR="006519AE">
        <w:rPr>
          <w:rFonts w:ascii="仿宋" w:eastAsia="仿宋" w:hAnsi="仿宋" w:cs="仿宋" w:hint="eastAsia"/>
          <w:sz w:val="32"/>
        </w:rPr>
        <w:t>23.06</w:t>
      </w:r>
      <w:r>
        <w:rPr>
          <w:rFonts w:ascii="仿宋" w:eastAsia="仿宋" w:hAnsi="仿宋" w:cs="仿宋"/>
          <w:sz w:val="32"/>
        </w:rPr>
        <w:t>%。主要原因：</w:t>
      </w:r>
      <w:r w:rsidR="006519AE">
        <w:rPr>
          <w:rFonts w:ascii="仿宋" w:eastAsia="仿宋" w:hAnsi="仿宋" w:cs="仿宋" w:hint="eastAsia"/>
          <w:sz w:val="32"/>
        </w:rPr>
        <w:t>1、构改革预算增加，2、增人增资3、新增项目。</w:t>
      </w:r>
    </w:p>
    <w:p w:rsidR="00361F25" w:rsidRDefault="003638A2" w:rsidP="006519AE">
      <w:pPr>
        <w:ind w:firstLine="640"/>
        <w:jc w:val="left"/>
        <w:rPr>
          <w:rFonts w:ascii="楷体" w:eastAsia="楷体" w:hAnsi="楷体" w:cs="楷体"/>
          <w:sz w:val="32"/>
        </w:rPr>
      </w:pPr>
      <w:r>
        <w:rPr>
          <w:rFonts w:ascii="楷体" w:eastAsia="楷体" w:hAnsi="楷体" w:cs="楷体"/>
          <w:sz w:val="32"/>
        </w:rPr>
        <w:t>（二）一般公共预算财政拨款支出决算构成情况。</w:t>
      </w:r>
    </w:p>
    <w:p w:rsidR="0025703E" w:rsidRDefault="0025703E" w:rsidP="0025703E">
      <w:pPr>
        <w:ind w:firstLine="320"/>
        <w:jc w:val="left"/>
        <w:rPr>
          <w:rFonts w:ascii="楷体" w:eastAsia="楷体" w:hAnsi="楷体" w:cs="楷体"/>
          <w:sz w:val="32"/>
        </w:rPr>
      </w:pPr>
      <w:r w:rsidRPr="0025703E">
        <w:rPr>
          <w:rFonts w:ascii="楷体" w:eastAsia="楷体" w:hAnsi="楷体" w:cs="楷体" w:hint="eastAsia"/>
          <w:sz w:val="32"/>
        </w:rPr>
        <w:t>2019 年度财政拨款支出</w:t>
      </w:r>
      <w:r w:rsidR="00D73039">
        <w:rPr>
          <w:rFonts w:ascii="仿宋" w:eastAsia="仿宋" w:hAnsi="仿宋" w:cs="仿宋" w:hint="eastAsia"/>
          <w:sz w:val="32"/>
        </w:rPr>
        <w:t>2167.80</w:t>
      </w:r>
      <w:r w:rsidRPr="0025703E">
        <w:rPr>
          <w:rFonts w:ascii="楷体" w:eastAsia="楷体" w:hAnsi="楷体" w:cs="楷体" w:hint="eastAsia"/>
          <w:sz w:val="32"/>
        </w:rPr>
        <w:t>万元，主要用于以下方面： 一般公共服务（类）支出</w:t>
      </w:r>
      <w:r w:rsidR="005E053F">
        <w:rPr>
          <w:rFonts w:ascii="仿宋" w:eastAsia="仿宋" w:hAnsi="仿宋" w:cs="仿宋" w:hint="eastAsia"/>
          <w:sz w:val="32"/>
        </w:rPr>
        <w:t>170.60</w:t>
      </w:r>
      <w:r w:rsidRPr="0025703E">
        <w:rPr>
          <w:rFonts w:ascii="楷体" w:eastAsia="楷体" w:hAnsi="楷体" w:cs="楷体" w:hint="eastAsia"/>
          <w:sz w:val="32"/>
        </w:rPr>
        <w:t xml:space="preserve">万元，占 </w:t>
      </w:r>
      <w:r w:rsidR="00844EEB">
        <w:rPr>
          <w:rFonts w:ascii="仿宋" w:eastAsia="仿宋" w:hAnsi="仿宋" w:cs="仿宋" w:hint="eastAsia"/>
          <w:sz w:val="32"/>
        </w:rPr>
        <w:t>7.9</w:t>
      </w:r>
      <w:r w:rsidR="00FE3F03" w:rsidRPr="0025703E">
        <w:rPr>
          <w:rFonts w:ascii="楷体" w:eastAsia="楷体" w:hAnsi="楷体" w:cs="楷体" w:hint="eastAsia"/>
          <w:sz w:val="32"/>
        </w:rPr>
        <w:t>%</w:t>
      </w:r>
      <w:r w:rsidRPr="0025703E">
        <w:rPr>
          <w:rFonts w:ascii="楷体" w:eastAsia="楷体" w:hAnsi="楷体" w:cs="楷体" w:hint="eastAsia"/>
          <w:sz w:val="32"/>
        </w:rPr>
        <w:t xml:space="preserve">； </w:t>
      </w:r>
      <w:r w:rsidR="005E053F">
        <w:rPr>
          <w:rFonts w:ascii="楷体" w:eastAsia="楷体" w:hAnsi="楷体" w:cs="楷体" w:hint="eastAsia"/>
          <w:sz w:val="32"/>
        </w:rPr>
        <w:t>司法</w:t>
      </w:r>
      <w:r w:rsidRPr="0025703E">
        <w:rPr>
          <w:rFonts w:ascii="楷体" w:eastAsia="楷体" w:hAnsi="楷体" w:cs="楷体" w:hint="eastAsia"/>
          <w:sz w:val="32"/>
        </w:rPr>
        <w:t xml:space="preserve">（类）支出 </w:t>
      </w:r>
      <w:r w:rsidR="005E053F">
        <w:rPr>
          <w:rFonts w:ascii="仿宋" w:eastAsia="仿宋" w:hAnsi="仿宋" w:cs="仿宋" w:hint="eastAsia"/>
          <w:sz w:val="32"/>
        </w:rPr>
        <w:t>1867.9</w:t>
      </w:r>
      <w:r w:rsidRPr="0025703E">
        <w:rPr>
          <w:rFonts w:ascii="楷体" w:eastAsia="楷体" w:hAnsi="楷体" w:cs="楷体" w:hint="eastAsia"/>
          <w:sz w:val="32"/>
        </w:rPr>
        <w:t xml:space="preserve"> 万元，</w:t>
      </w:r>
      <w:r w:rsidR="00FE3F03" w:rsidRPr="0025703E">
        <w:rPr>
          <w:rFonts w:ascii="楷体" w:eastAsia="楷体" w:hAnsi="楷体" w:cs="楷体" w:hint="eastAsia"/>
          <w:sz w:val="32"/>
        </w:rPr>
        <w:t>占</w:t>
      </w:r>
      <w:r w:rsidR="00844EEB">
        <w:rPr>
          <w:rFonts w:ascii="仿宋" w:eastAsia="仿宋" w:hAnsi="仿宋" w:cs="仿宋" w:hint="eastAsia"/>
          <w:sz w:val="32"/>
        </w:rPr>
        <w:t>86.17</w:t>
      </w:r>
      <w:r w:rsidR="00FE3F03" w:rsidRPr="0025703E">
        <w:rPr>
          <w:rFonts w:ascii="楷体" w:eastAsia="楷体" w:hAnsi="楷体" w:cs="楷体" w:hint="eastAsia"/>
          <w:sz w:val="32"/>
        </w:rPr>
        <w:t>%</w:t>
      </w:r>
      <w:r w:rsidRPr="0025703E">
        <w:rPr>
          <w:rFonts w:ascii="楷体" w:eastAsia="楷体" w:hAnsi="楷体" w:cs="楷体" w:hint="eastAsia"/>
          <w:sz w:val="32"/>
        </w:rPr>
        <w:t>； 教育（类）支出</w:t>
      </w:r>
      <w:r w:rsidR="005E053F">
        <w:rPr>
          <w:rFonts w:ascii="仿宋" w:eastAsia="仿宋" w:hAnsi="仿宋" w:cs="仿宋" w:hint="eastAsia"/>
          <w:sz w:val="32"/>
        </w:rPr>
        <w:t>15.20</w:t>
      </w:r>
      <w:r w:rsidRPr="0025703E">
        <w:rPr>
          <w:rFonts w:ascii="楷体" w:eastAsia="楷体" w:hAnsi="楷体" w:cs="楷体" w:hint="eastAsia"/>
          <w:sz w:val="32"/>
        </w:rPr>
        <w:t>万元，占</w:t>
      </w:r>
      <w:r w:rsidR="00844EEB">
        <w:rPr>
          <w:rFonts w:ascii="仿宋" w:eastAsia="仿宋" w:hAnsi="仿宋" w:cs="仿宋" w:hint="eastAsia"/>
          <w:sz w:val="32"/>
        </w:rPr>
        <w:t>0.7</w:t>
      </w:r>
      <w:r w:rsidR="00FE3F03" w:rsidRPr="0025703E">
        <w:rPr>
          <w:rFonts w:ascii="楷体" w:eastAsia="楷体" w:hAnsi="楷体" w:cs="楷体" w:hint="eastAsia"/>
          <w:sz w:val="32"/>
        </w:rPr>
        <w:t>%</w:t>
      </w:r>
      <w:r w:rsidRPr="0025703E">
        <w:rPr>
          <w:rFonts w:ascii="楷体" w:eastAsia="楷体" w:hAnsi="楷体" w:cs="楷体" w:hint="eastAsia"/>
          <w:sz w:val="32"/>
        </w:rPr>
        <w:t>； 社会保障和就业（类）支出</w:t>
      </w:r>
      <w:r w:rsidR="005E053F">
        <w:rPr>
          <w:rFonts w:ascii="仿宋" w:eastAsia="仿宋" w:hAnsi="仿宋" w:cs="仿宋" w:hint="eastAsia"/>
          <w:sz w:val="32"/>
        </w:rPr>
        <w:t>48.70</w:t>
      </w:r>
      <w:r w:rsidRPr="0025703E">
        <w:rPr>
          <w:rFonts w:ascii="楷体" w:eastAsia="楷体" w:hAnsi="楷体" w:cs="楷体" w:hint="eastAsia"/>
          <w:sz w:val="32"/>
        </w:rPr>
        <w:t xml:space="preserve"> 万元，占</w:t>
      </w:r>
      <w:r w:rsidR="00844EEB">
        <w:rPr>
          <w:rFonts w:ascii="仿宋" w:eastAsia="仿宋" w:hAnsi="仿宋" w:cs="仿宋" w:hint="eastAsia"/>
          <w:sz w:val="32"/>
        </w:rPr>
        <w:t>2.25</w:t>
      </w:r>
      <w:r w:rsidR="00FE3F03" w:rsidRPr="0025703E">
        <w:rPr>
          <w:rFonts w:ascii="楷体" w:eastAsia="楷体" w:hAnsi="楷体" w:cs="楷体" w:hint="eastAsia"/>
          <w:sz w:val="32"/>
        </w:rPr>
        <w:t>%</w:t>
      </w:r>
      <w:r w:rsidRPr="0025703E">
        <w:rPr>
          <w:rFonts w:ascii="楷体" w:eastAsia="楷体" w:hAnsi="楷体" w:cs="楷体" w:hint="eastAsia"/>
          <w:sz w:val="32"/>
        </w:rPr>
        <w:t xml:space="preserve">； 住房保障（类）支出 </w:t>
      </w:r>
      <w:r w:rsidR="00895E67">
        <w:rPr>
          <w:rFonts w:ascii="仿宋" w:eastAsia="仿宋" w:hAnsi="仿宋" w:cs="仿宋" w:hint="eastAsia"/>
          <w:sz w:val="32"/>
        </w:rPr>
        <w:t>65.5</w:t>
      </w:r>
      <w:r w:rsidRPr="0025703E">
        <w:rPr>
          <w:rFonts w:ascii="楷体" w:eastAsia="楷体" w:hAnsi="楷体" w:cs="楷体" w:hint="eastAsia"/>
          <w:sz w:val="32"/>
        </w:rPr>
        <w:t xml:space="preserve"> 万元，</w:t>
      </w:r>
      <w:r w:rsidRPr="0025703E">
        <w:rPr>
          <w:rFonts w:ascii="楷体" w:eastAsia="楷体" w:hAnsi="楷体" w:cs="楷体" w:hint="eastAsia"/>
          <w:sz w:val="32"/>
        </w:rPr>
        <w:lastRenderedPageBreak/>
        <w:t xml:space="preserve">占 </w:t>
      </w:r>
      <w:r w:rsidR="00844EEB">
        <w:rPr>
          <w:rFonts w:ascii="仿宋" w:eastAsia="仿宋" w:hAnsi="仿宋" w:cs="仿宋" w:hint="eastAsia"/>
          <w:sz w:val="32"/>
        </w:rPr>
        <w:t>3.02</w:t>
      </w:r>
      <w:r w:rsidRPr="0025703E">
        <w:rPr>
          <w:rFonts w:ascii="楷体" w:eastAsia="楷体" w:hAnsi="楷体" w:cs="楷体" w:hint="eastAsia"/>
          <w:sz w:val="32"/>
        </w:rPr>
        <w:t xml:space="preserve">%; </w:t>
      </w:r>
      <w:r w:rsidR="00895E67">
        <w:rPr>
          <w:rFonts w:ascii="楷体" w:eastAsia="楷体" w:hAnsi="楷体" w:cs="楷体" w:hint="eastAsia"/>
          <w:sz w:val="32"/>
        </w:rPr>
        <w:t>抚恤</w:t>
      </w:r>
      <w:r w:rsidRPr="0025703E">
        <w:rPr>
          <w:rFonts w:ascii="楷体" w:eastAsia="楷体" w:hAnsi="楷体" w:cs="楷体" w:hint="eastAsia"/>
          <w:sz w:val="32"/>
        </w:rPr>
        <w:t xml:space="preserve">（类）支出 </w:t>
      </w:r>
      <w:r w:rsidR="00895E67">
        <w:rPr>
          <w:rFonts w:ascii="仿宋" w:eastAsia="仿宋" w:hAnsi="仿宋" w:cs="仿宋" w:hint="eastAsia"/>
          <w:sz w:val="32"/>
        </w:rPr>
        <w:t>30</w:t>
      </w:r>
      <w:r w:rsidRPr="0025703E">
        <w:rPr>
          <w:rFonts w:ascii="楷体" w:eastAsia="楷体" w:hAnsi="楷体" w:cs="楷体" w:hint="eastAsia"/>
          <w:sz w:val="32"/>
        </w:rPr>
        <w:t xml:space="preserve"> 万元, 占</w:t>
      </w:r>
      <w:r w:rsidR="00844EEB">
        <w:rPr>
          <w:rFonts w:ascii="仿宋" w:eastAsia="仿宋" w:hAnsi="仿宋" w:cs="仿宋" w:hint="eastAsia"/>
          <w:sz w:val="32"/>
        </w:rPr>
        <w:t>1.37</w:t>
      </w:r>
      <w:r>
        <w:rPr>
          <w:rFonts w:ascii="仿宋" w:eastAsia="仿宋" w:hAnsi="仿宋" w:cs="仿宋"/>
          <w:sz w:val="32"/>
        </w:rPr>
        <w:t>*</w:t>
      </w:r>
      <w:r w:rsidR="00FE3F03" w:rsidRPr="0025703E">
        <w:rPr>
          <w:rFonts w:ascii="楷体" w:eastAsia="楷体" w:hAnsi="楷体" w:cs="楷体" w:hint="eastAsia"/>
          <w:sz w:val="32"/>
        </w:rPr>
        <w:t>%</w:t>
      </w:r>
      <w:r w:rsidRPr="0025703E">
        <w:rPr>
          <w:rFonts w:ascii="楷体" w:eastAsia="楷体" w:hAnsi="楷体" w:cs="楷体" w:hint="eastAsia"/>
          <w:sz w:val="32"/>
        </w:rPr>
        <w:t>。</w:t>
      </w:r>
    </w:p>
    <w:p w:rsidR="00361F25" w:rsidRDefault="003638A2">
      <w:pPr>
        <w:jc w:val="left"/>
        <w:rPr>
          <w:rFonts w:ascii="仿宋" w:eastAsia="仿宋" w:hAnsi="仿宋" w:cs="仿宋"/>
          <w:sz w:val="32"/>
        </w:rPr>
      </w:pPr>
      <w:r>
        <w:rPr>
          <w:rFonts w:ascii="仿宋" w:eastAsia="仿宋" w:hAnsi="仿宋" w:cs="仿宋"/>
          <w:sz w:val="32"/>
        </w:rPr>
        <w:t xml:space="preserve">  </w:t>
      </w:r>
    </w:p>
    <w:p w:rsidR="00361F25" w:rsidRDefault="003638A2">
      <w:pPr>
        <w:ind w:firstLine="320"/>
        <w:jc w:val="left"/>
        <w:rPr>
          <w:rFonts w:ascii="楷体" w:eastAsia="楷体" w:hAnsi="楷体" w:cs="楷体"/>
          <w:sz w:val="32"/>
        </w:rPr>
      </w:pPr>
      <w:r>
        <w:rPr>
          <w:rFonts w:ascii="楷体" w:eastAsia="楷体" w:hAnsi="楷体" w:cs="楷体"/>
          <w:sz w:val="32"/>
        </w:rPr>
        <w:t>（三）一般公共预算财政拨款支出决算具体情况。</w:t>
      </w:r>
    </w:p>
    <w:p w:rsidR="00022F24" w:rsidRPr="00954088" w:rsidRDefault="00022F24" w:rsidP="00022F24">
      <w:pPr>
        <w:ind w:firstLine="320"/>
        <w:jc w:val="left"/>
        <w:rPr>
          <w:rFonts w:ascii="仿宋" w:eastAsia="仿宋" w:hAnsi="仿宋" w:cs="仿宋"/>
          <w:sz w:val="32"/>
        </w:rPr>
      </w:pPr>
      <w:r w:rsidRPr="00954088">
        <w:rPr>
          <w:rFonts w:ascii="仿宋" w:eastAsia="仿宋" w:hAnsi="仿宋" w:cs="仿宋" w:hint="eastAsia"/>
          <w:sz w:val="32"/>
        </w:rPr>
        <w:t>2019 年度财政拨款支出年初预算为</w:t>
      </w:r>
      <w:r w:rsidR="001B69A3">
        <w:rPr>
          <w:rFonts w:ascii="仿宋" w:eastAsia="仿宋" w:hAnsi="仿宋" w:cs="仿宋" w:hint="eastAsia"/>
          <w:sz w:val="32"/>
        </w:rPr>
        <w:t>1</w:t>
      </w:r>
      <w:r w:rsidR="00371816">
        <w:rPr>
          <w:rFonts w:ascii="仿宋" w:eastAsia="仿宋" w:hAnsi="仿宋" w:cs="仿宋" w:hint="eastAsia"/>
          <w:sz w:val="32"/>
        </w:rPr>
        <w:t>902</w:t>
      </w:r>
      <w:r w:rsidRPr="00954088">
        <w:rPr>
          <w:rFonts w:ascii="仿宋" w:eastAsia="仿宋" w:hAnsi="仿宋" w:cs="仿宋" w:hint="eastAsia"/>
          <w:sz w:val="32"/>
        </w:rPr>
        <w:t>万元，支出决算为</w:t>
      </w:r>
      <w:r w:rsidR="00371816">
        <w:rPr>
          <w:rFonts w:ascii="仿宋" w:eastAsia="仿宋" w:hAnsi="仿宋" w:cs="仿宋" w:hint="eastAsia"/>
          <w:sz w:val="32"/>
        </w:rPr>
        <w:t>2341</w:t>
      </w:r>
      <w:r w:rsidRPr="00954088">
        <w:rPr>
          <w:rFonts w:ascii="仿宋" w:eastAsia="仿宋" w:hAnsi="仿宋" w:cs="仿宋" w:hint="eastAsia"/>
          <w:sz w:val="32"/>
        </w:rPr>
        <w:t xml:space="preserve"> 万元，完成年初预算的 </w:t>
      </w:r>
      <w:r w:rsidR="001B69A3">
        <w:rPr>
          <w:rFonts w:ascii="仿宋" w:eastAsia="仿宋" w:hAnsi="仿宋" w:cs="仿宋" w:hint="eastAsia"/>
          <w:sz w:val="32"/>
        </w:rPr>
        <w:t>122</w:t>
      </w:r>
      <w:r w:rsidRPr="00954088">
        <w:rPr>
          <w:rFonts w:ascii="仿宋" w:eastAsia="仿宋" w:hAnsi="仿宋" w:cs="仿宋" w:hint="eastAsia"/>
          <w:sz w:val="32"/>
        </w:rPr>
        <w:t>%。其中：</w:t>
      </w:r>
    </w:p>
    <w:p w:rsidR="00554994" w:rsidRPr="00954088" w:rsidRDefault="00554994" w:rsidP="00554994">
      <w:pPr>
        <w:shd w:val="clear" w:color="auto" w:fill="FFFFFF"/>
        <w:spacing w:before="150" w:line="405" w:lineRule="atLeast"/>
        <w:ind w:firstLine="560"/>
        <w:rPr>
          <w:rFonts w:ascii="仿宋" w:eastAsia="仿宋" w:hAnsi="仿宋" w:cs="仿宋"/>
          <w:sz w:val="32"/>
        </w:rPr>
      </w:pPr>
      <w:r w:rsidRPr="00954088">
        <w:rPr>
          <w:rFonts w:ascii="仿宋" w:eastAsia="仿宋" w:hAnsi="仿宋" w:cs="仿宋" w:hint="eastAsia"/>
          <w:sz w:val="32"/>
        </w:rPr>
        <w:t>1、2040601行政运行，财政拨款支出864.4万元，主要用于人员工资的发放、日常行政办公基本开支。</w:t>
      </w:r>
    </w:p>
    <w:p w:rsidR="00554994" w:rsidRPr="00954088" w:rsidRDefault="00554994" w:rsidP="00554994">
      <w:pPr>
        <w:shd w:val="clear" w:color="auto" w:fill="FFFFFF"/>
        <w:spacing w:before="150" w:line="405" w:lineRule="atLeast"/>
        <w:ind w:firstLine="560"/>
        <w:rPr>
          <w:rFonts w:ascii="仿宋" w:eastAsia="仿宋" w:hAnsi="仿宋" w:cs="仿宋"/>
          <w:sz w:val="32"/>
        </w:rPr>
      </w:pPr>
      <w:r w:rsidRPr="00954088">
        <w:rPr>
          <w:rFonts w:ascii="仿宋" w:eastAsia="仿宋" w:hAnsi="仿宋" w:cs="仿宋" w:hint="eastAsia"/>
          <w:sz w:val="32"/>
        </w:rPr>
        <w:t>2、2040602 一般行政管理事务，财政拨款支出293.7万元，主要用于一般行政管理事务开支。</w:t>
      </w:r>
    </w:p>
    <w:p w:rsidR="00554994" w:rsidRPr="00954088" w:rsidRDefault="00554994" w:rsidP="00554994">
      <w:pPr>
        <w:shd w:val="clear" w:color="auto" w:fill="FFFFFF"/>
        <w:spacing w:before="150" w:line="405" w:lineRule="atLeast"/>
        <w:ind w:firstLine="560"/>
        <w:rPr>
          <w:rFonts w:ascii="仿宋" w:eastAsia="仿宋" w:hAnsi="仿宋" w:cs="仿宋"/>
          <w:sz w:val="32"/>
        </w:rPr>
      </w:pPr>
      <w:r w:rsidRPr="00954088">
        <w:rPr>
          <w:rFonts w:ascii="仿宋" w:eastAsia="仿宋" w:hAnsi="仿宋" w:cs="仿宋" w:hint="eastAsia"/>
          <w:sz w:val="32"/>
        </w:rPr>
        <w:t>3、2040607 法律援助，财政拨款支出36万元，主要用于法律援助专项业务支出。</w:t>
      </w:r>
    </w:p>
    <w:p w:rsidR="00554994" w:rsidRPr="00954088" w:rsidRDefault="00554994" w:rsidP="00554994">
      <w:pPr>
        <w:shd w:val="clear" w:color="auto" w:fill="FFFFFF"/>
        <w:spacing w:before="150" w:line="405" w:lineRule="atLeast"/>
        <w:ind w:firstLine="560"/>
        <w:rPr>
          <w:rFonts w:ascii="仿宋" w:eastAsia="仿宋" w:hAnsi="仿宋" w:cs="仿宋"/>
          <w:sz w:val="32"/>
        </w:rPr>
      </w:pPr>
      <w:r w:rsidRPr="00954088">
        <w:rPr>
          <w:rFonts w:ascii="仿宋" w:eastAsia="仿宋" w:hAnsi="仿宋" w:cs="仿宋" w:hint="eastAsia"/>
          <w:sz w:val="32"/>
        </w:rPr>
        <w:t>4、2040609 其他司法支出，财政拨款支出133.2万元，主要用于司法行政专项业务支出。</w:t>
      </w:r>
    </w:p>
    <w:p w:rsidR="00554994" w:rsidRPr="00954088" w:rsidRDefault="00554994" w:rsidP="00554994">
      <w:pPr>
        <w:shd w:val="clear" w:color="auto" w:fill="FFFFFF"/>
        <w:spacing w:before="150" w:line="405" w:lineRule="atLeast"/>
        <w:ind w:firstLine="560"/>
        <w:rPr>
          <w:rFonts w:ascii="仿宋" w:eastAsia="仿宋" w:hAnsi="仿宋" w:cs="仿宋"/>
          <w:sz w:val="32"/>
        </w:rPr>
      </w:pPr>
      <w:r w:rsidRPr="00954088">
        <w:rPr>
          <w:rFonts w:ascii="仿宋" w:eastAsia="仿宋" w:hAnsi="仿宋" w:cs="仿宋" w:hint="eastAsia"/>
          <w:sz w:val="32"/>
        </w:rPr>
        <w:t>5、20408 强制隔离戒毒，财政拨款支出35万元，主要用于强制隔离戒毒行政运行支出。</w:t>
      </w:r>
    </w:p>
    <w:p w:rsidR="00554994" w:rsidRPr="00954088" w:rsidRDefault="00554994" w:rsidP="00554994">
      <w:pPr>
        <w:shd w:val="clear" w:color="auto" w:fill="FFFFFF"/>
        <w:spacing w:before="150" w:line="405" w:lineRule="atLeast"/>
        <w:ind w:firstLine="560"/>
        <w:rPr>
          <w:rFonts w:ascii="仿宋" w:eastAsia="仿宋" w:hAnsi="仿宋" w:cs="仿宋"/>
          <w:sz w:val="32"/>
        </w:rPr>
      </w:pPr>
      <w:r w:rsidRPr="00954088">
        <w:rPr>
          <w:rFonts w:ascii="仿宋" w:eastAsia="仿宋" w:hAnsi="仿宋" w:cs="仿宋" w:hint="eastAsia"/>
          <w:sz w:val="32"/>
        </w:rPr>
        <w:t>6、2080501 归口管理的行政单位离退休，财政拨款支出48.2万元，主要用于离退休工资支出。</w:t>
      </w:r>
    </w:p>
    <w:p w:rsidR="00554994" w:rsidRPr="00954088" w:rsidRDefault="00554994" w:rsidP="00554994">
      <w:pPr>
        <w:shd w:val="clear" w:color="auto" w:fill="FFFFFF"/>
        <w:spacing w:before="150" w:line="405" w:lineRule="atLeast"/>
        <w:ind w:firstLine="560"/>
        <w:rPr>
          <w:rFonts w:ascii="仿宋" w:eastAsia="仿宋" w:hAnsi="仿宋" w:cs="仿宋"/>
          <w:sz w:val="32"/>
        </w:rPr>
      </w:pPr>
      <w:r w:rsidRPr="00954088">
        <w:rPr>
          <w:rFonts w:ascii="仿宋" w:eastAsia="仿宋" w:hAnsi="仿宋" w:cs="仿宋" w:hint="eastAsia"/>
          <w:sz w:val="32"/>
        </w:rPr>
        <w:t>7、 2101101 行政单位医疗，财政拨款支出63.3万元，主要用于医疗保险支出。</w:t>
      </w:r>
    </w:p>
    <w:p w:rsidR="00554994" w:rsidRPr="00954088" w:rsidRDefault="00554994" w:rsidP="00554994">
      <w:pPr>
        <w:shd w:val="clear" w:color="auto" w:fill="FFFFFF"/>
        <w:spacing w:before="150" w:line="405" w:lineRule="atLeast"/>
        <w:ind w:firstLine="560"/>
        <w:rPr>
          <w:rFonts w:ascii="仿宋" w:eastAsia="仿宋" w:hAnsi="仿宋" w:cs="仿宋"/>
          <w:sz w:val="32"/>
        </w:rPr>
      </w:pPr>
      <w:r w:rsidRPr="00954088">
        <w:rPr>
          <w:rFonts w:ascii="仿宋" w:eastAsia="仿宋" w:hAnsi="仿宋" w:cs="仿宋" w:hint="eastAsia"/>
          <w:sz w:val="32"/>
        </w:rPr>
        <w:t>8、2210201 住房公积金，财政拨款支出53.2万元，主</w:t>
      </w:r>
      <w:r w:rsidRPr="00954088">
        <w:rPr>
          <w:rFonts w:ascii="仿宋" w:eastAsia="仿宋" w:hAnsi="仿宋" w:cs="仿宋" w:hint="eastAsia"/>
          <w:sz w:val="32"/>
        </w:rPr>
        <w:lastRenderedPageBreak/>
        <w:t>要用于住房公积金支出。</w:t>
      </w:r>
    </w:p>
    <w:p w:rsidR="00361F25" w:rsidRDefault="00361F25">
      <w:pPr>
        <w:jc w:val="left"/>
        <w:rPr>
          <w:rFonts w:ascii="仿宋" w:eastAsia="仿宋" w:hAnsi="仿宋" w:cs="仿宋"/>
          <w:b/>
          <w:sz w:val="32"/>
        </w:rPr>
      </w:pPr>
    </w:p>
    <w:p w:rsidR="00361F25" w:rsidRDefault="003638A2">
      <w:pPr>
        <w:ind w:firstLine="640"/>
        <w:jc w:val="left"/>
        <w:rPr>
          <w:rFonts w:ascii="黑体" w:eastAsia="黑体" w:hAnsi="黑体" w:cs="黑体"/>
          <w:sz w:val="32"/>
        </w:rPr>
      </w:pPr>
      <w:r>
        <w:rPr>
          <w:rFonts w:ascii="黑体" w:eastAsia="黑体" w:hAnsi="黑体" w:cs="黑体"/>
          <w:sz w:val="32"/>
        </w:rPr>
        <w:t>六、关于</w:t>
      </w:r>
      <w:r w:rsidR="00343AE7">
        <w:rPr>
          <w:rFonts w:ascii="黑体" w:eastAsia="黑体" w:hAnsi="黑体" w:cs="黑体"/>
          <w:sz w:val="32"/>
        </w:rPr>
        <w:t>益阳市司法局</w:t>
      </w:r>
      <w:r w:rsidR="00E0633F" w:rsidRPr="00E0633F">
        <w:rPr>
          <w:rFonts w:ascii="黑体" w:eastAsia="黑体" w:hAnsi="黑体" w:cs="黑体" w:hint="eastAsia"/>
          <w:sz w:val="32"/>
        </w:rPr>
        <w:t>（机关）</w:t>
      </w:r>
      <w:r>
        <w:rPr>
          <w:rFonts w:ascii="黑体" w:eastAsia="黑体" w:hAnsi="黑体" w:cs="黑体"/>
          <w:sz w:val="32"/>
        </w:rPr>
        <w:t>201</w:t>
      </w:r>
      <w:r w:rsidR="004C174B">
        <w:rPr>
          <w:rFonts w:ascii="黑体" w:eastAsia="黑体" w:hAnsi="黑体" w:cs="黑体" w:hint="eastAsia"/>
          <w:sz w:val="32"/>
        </w:rPr>
        <w:t>9</w:t>
      </w:r>
      <w:r>
        <w:rPr>
          <w:rFonts w:ascii="黑体" w:eastAsia="黑体" w:hAnsi="黑体" w:cs="黑体"/>
          <w:sz w:val="32"/>
        </w:rPr>
        <w:t xml:space="preserve"> 年度一般公共预算财政拨款基本支出决算情况说明</w:t>
      </w:r>
    </w:p>
    <w:p w:rsidR="00361F25" w:rsidRDefault="003638A2">
      <w:pPr>
        <w:ind w:firstLine="640"/>
        <w:jc w:val="left"/>
        <w:rPr>
          <w:rFonts w:ascii="仿宋" w:eastAsia="仿宋" w:hAnsi="仿宋" w:cs="仿宋"/>
          <w:sz w:val="32"/>
        </w:rPr>
      </w:pPr>
      <w:r>
        <w:rPr>
          <w:rFonts w:ascii="仿宋" w:eastAsia="仿宋" w:hAnsi="仿宋" w:cs="仿宋"/>
          <w:sz w:val="32"/>
        </w:rPr>
        <w:t>201</w:t>
      </w:r>
      <w:r w:rsidR="004C174B">
        <w:rPr>
          <w:rFonts w:ascii="仿宋" w:eastAsia="仿宋" w:hAnsi="仿宋" w:cs="仿宋" w:hint="eastAsia"/>
          <w:sz w:val="32"/>
        </w:rPr>
        <w:t>9</w:t>
      </w:r>
      <w:r>
        <w:rPr>
          <w:rFonts w:ascii="仿宋" w:eastAsia="仿宋" w:hAnsi="仿宋" w:cs="仿宋"/>
          <w:sz w:val="32"/>
        </w:rPr>
        <w:t>年度一般公共预算财政拨款基本支出</w:t>
      </w:r>
      <w:r w:rsidR="00CE2531">
        <w:rPr>
          <w:rFonts w:ascii="仿宋" w:eastAsia="仿宋" w:hAnsi="仿宋" w:cs="仿宋" w:hint="eastAsia"/>
          <w:sz w:val="32"/>
        </w:rPr>
        <w:t>1513.30</w:t>
      </w:r>
      <w:r>
        <w:rPr>
          <w:rFonts w:ascii="仿宋" w:eastAsia="仿宋" w:hAnsi="仿宋" w:cs="仿宋"/>
          <w:sz w:val="32"/>
        </w:rPr>
        <w:t xml:space="preserve">万元，其中人员经费支出 </w:t>
      </w:r>
      <w:r w:rsidR="00CE2531">
        <w:rPr>
          <w:rFonts w:ascii="仿宋" w:eastAsia="仿宋" w:hAnsi="仿宋" w:cs="仿宋" w:hint="eastAsia"/>
          <w:sz w:val="32"/>
        </w:rPr>
        <w:t>1275.8</w:t>
      </w:r>
      <w:r>
        <w:rPr>
          <w:rFonts w:ascii="仿宋" w:eastAsia="仿宋" w:hAnsi="仿宋" w:cs="仿宋"/>
          <w:sz w:val="32"/>
        </w:rPr>
        <w:t>万元，主要包括：基本工资、津贴补贴</w:t>
      </w:r>
      <w:r w:rsidR="00CE2531">
        <w:rPr>
          <w:rFonts w:ascii="仿宋" w:eastAsia="仿宋" w:hAnsi="仿宋" w:cs="仿宋" w:hint="eastAsia"/>
          <w:sz w:val="32"/>
        </w:rPr>
        <w:t>、奖金、社会保障缴费、住房公积金、职业年金</w:t>
      </w:r>
      <w:r>
        <w:rPr>
          <w:rFonts w:ascii="仿宋" w:eastAsia="仿宋" w:hAnsi="仿宋" w:cs="仿宋"/>
          <w:sz w:val="32"/>
        </w:rPr>
        <w:t xml:space="preserve">；公用经费支出 </w:t>
      </w:r>
      <w:r w:rsidR="00CE2531">
        <w:rPr>
          <w:rFonts w:ascii="仿宋" w:eastAsia="仿宋" w:hAnsi="仿宋" w:cs="仿宋" w:hint="eastAsia"/>
          <w:sz w:val="32"/>
        </w:rPr>
        <w:t>237.5</w:t>
      </w:r>
      <w:r>
        <w:rPr>
          <w:rFonts w:ascii="仿宋" w:eastAsia="仿宋" w:hAnsi="仿宋" w:cs="仿宋"/>
          <w:sz w:val="32"/>
        </w:rPr>
        <w:t>万元。主要包括：办公费、印刷费</w:t>
      </w:r>
      <w:r w:rsidR="00CE2531">
        <w:rPr>
          <w:rFonts w:ascii="仿宋" w:eastAsia="仿宋" w:hAnsi="仿宋" w:cs="仿宋" w:hint="eastAsia"/>
          <w:sz w:val="32"/>
        </w:rPr>
        <w:t>、邮电费、差旅费、公务用车运行、维护费、其他商品服务支出等</w:t>
      </w:r>
      <w:r>
        <w:rPr>
          <w:rFonts w:ascii="仿宋" w:eastAsia="仿宋" w:hAnsi="仿宋" w:cs="仿宋"/>
          <w:sz w:val="32"/>
        </w:rPr>
        <w:t>。</w:t>
      </w:r>
    </w:p>
    <w:p w:rsidR="00361F25" w:rsidRDefault="003638A2">
      <w:pPr>
        <w:ind w:firstLine="640"/>
        <w:jc w:val="left"/>
        <w:rPr>
          <w:rFonts w:ascii="黑体" w:eastAsia="黑体" w:hAnsi="黑体" w:cs="黑体"/>
          <w:sz w:val="32"/>
        </w:rPr>
      </w:pPr>
      <w:r>
        <w:rPr>
          <w:rFonts w:ascii="黑体" w:eastAsia="黑体" w:hAnsi="黑体" w:cs="黑体"/>
          <w:sz w:val="32"/>
        </w:rPr>
        <w:t>七、关于</w:t>
      </w:r>
      <w:r w:rsidR="00343AE7">
        <w:rPr>
          <w:rFonts w:ascii="黑体" w:eastAsia="黑体" w:hAnsi="黑体" w:cs="黑体"/>
          <w:sz w:val="32"/>
        </w:rPr>
        <w:t>益阳市司法局</w:t>
      </w:r>
      <w:r w:rsidR="00E0633F" w:rsidRPr="00E0633F">
        <w:rPr>
          <w:rFonts w:ascii="黑体" w:eastAsia="黑体" w:hAnsi="黑体" w:cs="黑体" w:hint="eastAsia"/>
          <w:sz w:val="32"/>
        </w:rPr>
        <w:t>（机关）</w:t>
      </w:r>
      <w:r>
        <w:rPr>
          <w:rFonts w:ascii="黑体" w:eastAsia="黑体" w:hAnsi="黑体" w:cs="黑体"/>
          <w:sz w:val="32"/>
        </w:rPr>
        <w:t>201</w:t>
      </w:r>
      <w:r w:rsidR="004C174B">
        <w:rPr>
          <w:rFonts w:ascii="黑体" w:eastAsia="黑体" w:hAnsi="黑体" w:cs="黑体" w:hint="eastAsia"/>
          <w:sz w:val="32"/>
        </w:rPr>
        <w:t>9</w:t>
      </w:r>
      <w:r>
        <w:rPr>
          <w:rFonts w:ascii="黑体" w:eastAsia="黑体" w:hAnsi="黑体" w:cs="黑体"/>
          <w:sz w:val="32"/>
        </w:rPr>
        <w:t>年度政府性基金预算财政拨款支出决算情况说明</w:t>
      </w:r>
    </w:p>
    <w:p w:rsidR="00361F25" w:rsidRDefault="003638A2">
      <w:pPr>
        <w:ind w:firstLine="640"/>
        <w:jc w:val="left"/>
        <w:rPr>
          <w:rFonts w:ascii="仿宋" w:eastAsia="仿宋" w:hAnsi="仿宋" w:cs="仿宋"/>
          <w:sz w:val="32"/>
        </w:rPr>
      </w:pPr>
      <w:r>
        <w:rPr>
          <w:rFonts w:ascii="楷体" w:eastAsia="楷体" w:hAnsi="楷体" w:cs="楷体"/>
          <w:sz w:val="32"/>
        </w:rPr>
        <w:t>（一）政府性基金预算财政拨款收入支出决算总体情况。</w:t>
      </w:r>
    </w:p>
    <w:p w:rsidR="008824A7" w:rsidRPr="008E5ECB" w:rsidRDefault="008824A7" w:rsidP="008824A7">
      <w:pPr>
        <w:shd w:val="clear" w:color="auto" w:fill="FFFFFF"/>
        <w:spacing w:before="150" w:line="405" w:lineRule="atLeast"/>
        <w:ind w:firstLine="640"/>
        <w:rPr>
          <w:rFonts w:ascii="宋体" w:eastAsia="宋体" w:hAnsi="宋体" w:cs="宋体"/>
          <w:color w:val="333333"/>
          <w:sz w:val="24"/>
          <w:szCs w:val="24"/>
        </w:rPr>
      </w:pPr>
      <w:r w:rsidRPr="008E5ECB">
        <w:rPr>
          <w:rFonts w:ascii="仿宋" w:eastAsia="仿宋" w:hAnsi="仿宋" w:cs="宋体" w:hint="eastAsia"/>
          <w:color w:val="333333"/>
          <w:sz w:val="32"/>
          <w:szCs w:val="32"/>
        </w:rPr>
        <w:t>益阳市司法局没有政府性基金收入，也没有政府性基金安排的支出。</w:t>
      </w:r>
    </w:p>
    <w:p w:rsidR="00361F25" w:rsidRDefault="003638A2">
      <w:pPr>
        <w:ind w:firstLine="640"/>
        <w:jc w:val="left"/>
        <w:rPr>
          <w:rFonts w:ascii="黑体" w:eastAsia="黑体" w:hAnsi="黑体" w:cs="黑体"/>
          <w:sz w:val="32"/>
        </w:rPr>
      </w:pPr>
      <w:r>
        <w:rPr>
          <w:rFonts w:ascii="黑体" w:eastAsia="黑体" w:hAnsi="黑体" w:cs="黑体"/>
          <w:sz w:val="32"/>
        </w:rPr>
        <w:t>八、关于</w:t>
      </w:r>
      <w:r w:rsidR="00343AE7">
        <w:rPr>
          <w:rFonts w:ascii="黑体" w:eastAsia="黑体" w:hAnsi="黑体" w:cs="黑体"/>
          <w:sz w:val="32"/>
        </w:rPr>
        <w:t>益阳市司法局</w:t>
      </w:r>
      <w:r w:rsidR="00E0633F" w:rsidRPr="00E0633F">
        <w:rPr>
          <w:rFonts w:ascii="黑体" w:eastAsia="黑体" w:hAnsi="黑体" w:cs="黑体" w:hint="eastAsia"/>
          <w:sz w:val="32"/>
        </w:rPr>
        <w:t>（机关）</w:t>
      </w:r>
      <w:r>
        <w:rPr>
          <w:rFonts w:ascii="黑体" w:eastAsia="黑体" w:hAnsi="黑体" w:cs="黑体"/>
          <w:sz w:val="32"/>
        </w:rPr>
        <w:t>201</w:t>
      </w:r>
      <w:r w:rsidR="004C174B">
        <w:rPr>
          <w:rFonts w:ascii="黑体" w:eastAsia="黑体" w:hAnsi="黑体" w:cs="黑体" w:hint="eastAsia"/>
          <w:sz w:val="32"/>
        </w:rPr>
        <w:t>9</w:t>
      </w:r>
      <w:r>
        <w:rPr>
          <w:rFonts w:ascii="黑体" w:eastAsia="黑体" w:hAnsi="黑体" w:cs="黑体"/>
          <w:sz w:val="32"/>
        </w:rPr>
        <w:t xml:space="preserve"> 年度一般公共预算财政拨款“三公”经费支出决算情况说明</w:t>
      </w:r>
    </w:p>
    <w:p w:rsidR="00361F25" w:rsidRDefault="003638A2">
      <w:pPr>
        <w:ind w:firstLine="640"/>
        <w:jc w:val="left"/>
        <w:rPr>
          <w:rFonts w:ascii="楷体" w:eastAsia="楷体" w:hAnsi="楷体" w:cs="楷体"/>
          <w:sz w:val="32"/>
        </w:rPr>
      </w:pPr>
      <w:r>
        <w:rPr>
          <w:rFonts w:ascii="楷体" w:eastAsia="楷体" w:hAnsi="楷体" w:cs="楷体"/>
          <w:sz w:val="32"/>
        </w:rPr>
        <w:t>（一）“三公”经费财政拨款支出决算总体情况说明。</w:t>
      </w:r>
    </w:p>
    <w:p w:rsidR="00A8050E" w:rsidRPr="008E5ECB" w:rsidRDefault="003638A2" w:rsidP="00A8050E">
      <w:pPr>
        <w:shd w:val="clear" w:color="auto" w:fill="FFFFFF"/>
        <w:spacing w:before="150" w:line="405" w:lineRule="atLeast"/>
        <w:ind w:firstLine="640"/>
        <w:rPr>
          <w:rFonts w:ascii="宋体" w:eastAsia="宋体" w:hAnsi="宋体" w:cs="宋体"/>
          <w:color w:val="333333"/>
          <w:sz w:val="24"/>
          <w:szCs w:val="24"/>
        </w:rPr>
      </w:pPr>
      <w:r>
        <w:rPr>
          <w:rFonts w:ascii="仿宋" w:eastAsia="仿宋" w:hAnsi="仿宋" w:cs="仿宋"/>
          <w:sz w:val="32"/>
        </w:rPr>
        <w:t>201</w:t>
      </w:r>
      <w:r w:rsidR="004C174B">
        <w:rPr>
          <w:rFonts w:ascii="仿宋" w:eastAsia="仿宋" w:hAnsi="仿宋" w:cs="仿宋" w:hint="eastAsia"/>
          <w:sz w:val="32"/>
        </w:rPr>
        <w:t>9</w:t>
      </w:r>
      <w:r>
        <w:rPr>
          <w:rFonts w:ascii="仿宋" w:eastAsia="仿宋" w:hAnsi="仿宋" w:cs="仿宋"/>
          <w:sz w:val="32"/>
        </w:rPr>
        <w:t xml:space="preserve"> 年度“三公”经费财政拨款支出预算为</w:t>
      </w:r>
      <w:r w:rsidR="008144AC">
        <w:rPr>
          <w:rFonts w:ascii="仿宋" w:eastAsia="仿宋" w:hAnsi="仿宋" w:cs="仿宋" w:hint="eastAsia"/>
          <w:sz w:val="32"/>
        </w:rPr>
        <w:t>111.5</w:t>
      </w:r>
      <w:r>
        <w:rPr>
          <w:rFonts w:ascii="仿宋" w:eastAsia="仿宋" w:hAnsi="仿宋" w:cs="仿宋"/>
          <w:sz w:val="32"/>
        </w:rPr>
        <w:t>万元，支出决算为</w:t>
      </w:r>
      <w:r w:rsidR="008824A7">
        <w:rPr>
          <w:rFonts w:ascii="仿宋" w:eastAsia="仿宋" w:hAnsi="仿宋" w:cs="仿宋" w:hint="eastAsia"/>
          <w:sz w:val="32"/>
        </w:rPr>
        <w:t>99.2</w:t>
      </w:r>
      <w:r>
        <w:rPr>
          <w:rFonts w:ascii="仿宋" w:eastAsia="仿宋" w:hAnsi="仿宋" w:cs="仿宋"/>
          <w:sz w:val="32"/>
        </w:rPr>
        <w:t>万元，完成预算的</w:t>
      </w:r>
      <w:r w:rsidR="008144AC">
        <w:rPr>
          <w:rFonts w:ascii="仿宋" w:eastAsia="仿宋" w:hAnsi="仿宋" w:cs="仿宋" w:hint="eastAsia"/>
          <w:sz w:val="32"/>
        </w:rPr>
        <w:t>89</w:t>
      </w:r>
      <w:r>
        <w:rPr>
          <w:rFonts w:ascii="仿宋" w:eastAsia="仿宋" w:hAnsi="仿宋" w:cs="仿宋"/>
          <w:sz w:val="32"/>
        </w:rPr>
        <w:t xml:space="preserve">%，其中：因公出国（境）费支出决算为 </w:t>
      </w:r>
      <w:r w:rsidR="00A8050E">
        <w:rPr>
          <w:rFonts w:ascii="仿宋" w:eastAsia="仿宋" w:hAnsi="仿宋" w:cs="仿宋" w:hint="eastAsia"/>
          <w:sz w:val="32"/>
        </w:rPr>
        <w:t>5.8</w:t>
      </w:r>
      <w:r w:rsidR="00BD2578">
        <w:rPr>
          <w:rFonts w:ascii="仿宋" w:eastAsia="仿宋" w:hAnsi="仿宋" w:cs="仿宋"/>
          <w:sz w:val="32"/>
        </w:rPr>
        <w:t>万元</w:t>
      </w:r>
      <w:r>
        <w:rPr>
          <w:rFonts w:ascii="仿宋" w:eastAsia="仿宋" w:hAnsi="仿宋" w:cs="仿宋"/>
          <w:sz w:val="32"/>
        </w:rPr>
        <w:t>；公务用车购置及运行</w:t>
      </w:r>
      <w:r>
        <w:rPr>
          <w:rFonts w:ascii="仿宋" w:eastAsia="仿宋" w:hAnsi="仿宋" w:cs="仿宋"/>
          <w:sz w:val="32"/>
        </w:rPr>
        <w:lastRenderedPageBreak/>
        <w:t>费支出决算为</w:t>
      </w:r>
      <w:r w:rsidR="00A8050E">
        <w:rPr>
          <w:rFonts w:ascii="仿宋" w:eastAsia="仿宋" w:hAnsi="仿宋" w:cs="仿宋" w:hint="eastAsia"/>
          <w:sz w:val="32"/>
        </w:rPr>
        <w:t>74.5</w:t>
      </w:r>
      <w:r>
        <w:rPr>
          <w:rFonts w:ascii="仿宋" w:eastAsia="仿宋" w:hAnsi="仿宋" w:cs="仿宋"/>
          <w:sz w:val="32"/>
        </w:rPr>
        <w:t>万元，完成预算的</w:t>
      </w:r>
      <w:r w:rsidR="008144AC">
        <w:rPr>
          <w:rFonts w:ascii="仿宋" w:eastAsia="仿宋" w:hAnsi="仿宋" w:cs="仿宋" w:hint="eastAsia"/>
          <w:sz w:val="32"/>
        </w:rPr>
        <w:t>100</w:t>
      </w:r>
      <w:r>
        <w:rPr>
          <w:rFonts w:ascii="仿宋" w:eastAsia="仿宋" w:hAnsi="仿宋" w:cs="仿宋"/>
          <w:sz w:val="32"/>
        </w:rPr>
        <w:t xml:space="preserve">%；公务接待费支出决算为 </w:t>
      </w:r>
      <w:r w:rsidR="00A8050E">
        <w:rPr>
          <w:rFonts w:ascii="仿宋" w:eastAsia="仿宋" w:hAnsi="仿宋" w:cs="仿宋" w:hint="eastAsia"/>
          <w:sz w:val="32"/>
        </w:rPr>
        <w:t>25</w:t>
      </w:r>
      <w:r>
        <w:rPr>
          <w:rFonts w:ascii="仿宋" w:eastAsia="仿宋" w:hAnsi="仿宋" w:cs="仿宋"/>
          <w:sz w:val="32"/>
        </w:rPr>
        <w:t>万元，完成预算的</w:t>
      </w:r>
      <w:r w:rsidR="008144AC">
        <w:rPr>
          <w:rFonts w:ascii="仿宋" w:eastAsia="仿宋" w:hAnsi="仿宋" w:cs="仿宋" w:hint="eastAsia"/>
          <w:sz w:val="32"/>
        </w:rPr>
        <w:t>71</w:t>
      </w:r>
      <w:r>
        <w:rPr>
          <w:rFonts w:ascii="仿宋" w:eastAsia="仿宋" w:hAnsi="仿宋" w:cs="仿宋"/>
          <w:sz w:val="32"/>
        </w:rPr>
        <w:t>%。201</w:t>
      </w:r>
      <w:r w:rsidR="004C174B">
        <w:rPr>
          <w:rFonts w:ascii="仿宋" w:eastAsia="仿宋" w:hAnsi="仿宋" w:cs="仿宋" w:hint="eastAsia"/>
          <w:sz w:val="32"/>
        </w:rPr>
        <w:t>9</w:t>
      </w:r>
      <w:r>
        <w:rPr>
          <w:rFonts w:ascii="仿宋" w:eastAsia="仿宋" w:hAnsi="仿宋" w:cs="仿宋"/>
          <w:sz w:val="32"/>
        </w:rPr>
        <w:t xml:space="preserve"> 年度“三公”经费支出决算数小于预算数的主要原因：</w:t>
      </w:r>
      <w:r w:rsidR="00A8050E" w:rsidRPr="00A8050E">
        <w:rPr>
          <w:rFonts w:ascii="仿宋" w:eastAsia="仿宋" w:hAnsi="仿宋" w:cs="仿宋" w:hint="eastAsia"/>
          <w:sz w:val="32"/>
        </w:rPr>
        <w:t>认真落实省委“八项规定”和市委“十项规定”，加强内部管理,不断完善公务接待、公务用车维修加油等的审批手续，厉行节约，严格控制“三公”经费的支出。</w:t>
      </w:r>
    </w:p>
    <w:p w:rsidR="00361F25" w:rsidRDefault="003638A2">
      <w:pPr>
        <w:ind w:firstLine="640"/>
        <w:jc w:val="left"/>
        <w:rPr>
          <w:rFonts w:ascii="楷体" w:eastAsia="楷体" w:hAnsi="楷体" w:cs="楷体"/>
          <w:sz w:val="32"/>
        </w:rPr>
      </w:pPr>
      <w:r>
        <w:rPr>
          <w:rFonts w:ascii="楷体" w:eastAsia="楷体" w:hAnsi="楷体" w:cs="楷体"/>
          <w:sz w:val="32"/>
        </w:rPr>
        <w:t>（二）“三公”经费财政拨款支出决算具体情况说明。</w:t>
      </w:r>
    </w:p>
    <w:p w:rsidR="00BD2578" w:rsidRPr="008E5ECB" w:rsidRDefault="003638A2" w:rsidP="00BD2578">
      <w:pPr>
        <w:shd w:val="clear" w:color="auto" w:fill="FFFFFF"/>
        <w:spacing w:before="150" w:line="405" w:lineRule="atLeast"/>
        <w:ind w:firstLine="640"/>
        <w:rPr>
          <w:rFonts w:ascii="宋体" w:eastAsia="宋体" w:hAnsi="宋体" w:cs="宋体"/>
          <w:color w:val="333333"/>
          <w:sz w:val="24"/>
          <w:szCs w:val="24"/>
        </w:rPr>
      </w:pPr>
      <w:r>
        <w:rPr>
          <w:rFonts w:ascii="楷体" w:eastAsia="楷体" w:hAnsi="楷体" w:cs="楷体"/>
          <w:sz w:val="32"/>
        </w:rPr>
        <w:t xml:space="preserve"> </w:t>
      </w:r>
      <w:r>
        <w:rPr>
          <w:rFonts w:ascii="仿宋" w:eastAsia="仿宋" w:hAnsi="仿宋" w:cs="仿宋"/>
          <w:sz w:val="32"/>
        </w:rPr>
        <w:t>201</w:t>
      </w:r>
      <w:r w:rsidR="004C174B">
        <w:rPr>
          <w:rFonts w:ascii="仿宋" w:eastAsia="仿宋" w:hAnsi="仿宋" w:cs="仿宋" w:hint="eastAsia"/>
          <w:sz w:val="32"/>
        </w:rPr>
        <w:t>9</w:t>
      </w:r>
      <w:r>
        <w:rPr>
          <w:rFonts w:ascii="仿宋" w:eastAsia="仿宋" w:hAnsi="仿宋" w:cs="仿宋"/>
          <w:sz w:val="32"/>
        </w:rPr>
        <w:t xml:space="preserve"> 年度“三公”经费财政拨款支出决算为</w:t>
      </w:r>
      <w:r w:rsidR="00B22ABE">
        <w:rPr>
          <w:rFonts w:ascii="仿宋" w:eastAsia="仿宋" w:hAnsi="仿宋" w:cs="仿宋" w:hint="eastAsia"/>
          <w:sz w:val="32"/>
        </w:rPr>
        <w:t>99.2</w:t>
      </w:r>
      <w:r>
        <w:rPr>
          <w:rFonts w:ascii="仿宋" w:eastAsia="仿宋" w:hAnsi="仿宋" w:cs="仿宋"/>
          <w:sz w:val="32"/>
        </w:rPr>
        <w:t>万元，其中：因公出国（境）费支出决算为</w:t>
      </w:r>
      <w:r w:rsidR="00BD2578">
        <w:rPr>
          <w:rFonts w:ascii="仿宋" w:eastAsia="仿宋" w:hAnsi="仿宋" w:cs="仿宋" w:hint="eastAsia"/>
          <w:sz w:val="32"/>
        </w:rPr>
        <w:t>5.8</w:t>
      </w:r>
      <w:r w:rsidR="00BD2578">
        <w:rPr>
          <w:rFonts w:ascii="仿宋" w:eastAsia="仿宋" w:hAnsi="仿宋" w:cs="仿宋"/>
          <w:sz w:val="32"/>
        </w:rPr>
        <w:t>万元</w:t>
      </w:r>
      <w:r>
        <w:rPr>
          <w:rFonts w:ascii="仿宋" w:eastAsia="仿宋" w:hAnsi="仿宋" w:cs="仿宋"/>
          <w:sz w:val="32"/>
        </w:rPr>
        <w:t>；公务用车购置及运行费支出决算为</w:t>
      </w:r>
      <w:r w:rsidR="00BD2578">
        <w:rPr>
          <w:rFonts w:ascii="仿宋" w:eastAsia="仿宋" w:hAnsi="仿宋" w:cs="仿宋" w:hint="eastAsia"/>
          <w:sz w:val="32"/>
        </w:rPr>
        <w:t>74.5</w:t>
      </w:r>
      <w:r>
        <w:rPr>
          <w:rFonts w:ascii="仿宋" w:eastAsia="仿宋" w:hAnsi="仿宋" w:cs="仿宋"/>
          <w:sz w:val="32"/>
        </w:rPr>
        <w:t>万元，占</w:t>
      </w:r>
      <w:r w:rsidR="008144AC">
        <w:rPr>
          <w:rFonts w:ascii="仿宋" w:eastAsia="仿宋" w:hAnsi="仿宋" w:cs="仿宋" w:hint="eastAsia"/>
          <w:sz w:val="32"/>
        </w:rPr>
        <w:t>100</w:t>
      </w:r>
      <w:r>
        <w:rPr>
          <w:rFonts w:ascii="仿宋" w:eastAsia="仿宋" w:hAnsi="仿宋" w:cs="仿宋"/>
          <w:sz w:val="32"/>
        </w:rPr>
        <w:t>%；公务接待费支出决算为</w:t>
      </w:r>
      <w:r w:rsidR="00BD2578">
        <w:rPr>
          <w:rFonts w:ascii="仿宋" w:eastAsia="仿宋" w:hAnsi="仿宋" w:cs="仿宋" w:hint="eastAsia"/>
          <w:sz w:val="32"/>
        </w:rPr>
        <w:t>25</w:t>
      </w:r>
      <w:r>
        <w:rPr>
          <w:rFonts w:ascii="仿宋" w:eastAsia="仿宋" w:hAnsi="仿宋" w:cs="仿宋"/>
          <w:sz w:val="32"/>
        </w:rPr>
        <w:t>万元，占</w:t>
      </w:r>
      <w:r w:rsidR="008144AC">
        <w:rPr>
          <w:rFonts w:ascii="仿宋" w:eastAsia="仿宋" w:hAnsi="仿宋" w:cs="仿宋" w:hint="eastAsia"/>
          <w:sz w:val="32"/>
        </w:rPr>
        <w:t>71</w:t>
      </w:r>
      <w:r>
        <w:rPr>
          <w:rFonts w:ascii="仿宋" w:eastAsia="仿宋" w:hAnsi="仿宋" w:cs="仿宋"/>
          <w:sz w:val="32"/>
        </w:rPr>
        <w:t>%。201</w:t>
      </w:r>
      <w:r w:rsidR="004C174B">
        <w:rPr>
          <w:rFonts w:ascii="仿宋" w:eastAsia="仿宋" w:hAnsi="仿宋" w:cs="仿宋" w:hint="eastAsia"/>
          <w:sz w:val="32"/>
        </w:rPr>
        <w:t>9</w:t>
      </w:r>
      <w:r>
        <w:rPr>
          <w:rFonts w:ascii="仿宋" w:eastAsia="仿宋" w:hAnsi="仿宋" w:cs="仿宋"/>
          <w:sz w:val="32"/>
        </w:rPr>
        <w:t xml:space="preserve"> 年度“三公”经费支出决算数大于（小于）上年决算数的主要原因：</w:t>
      </w:r>
      <w:r w:rsidR="00BD2578" w:rsidRPr="00A8050E">
        <w:rPr>
          <w:rFonts w:ascii="仿宋" w:eastAsia="仿宋" w:hAnsi="仿宋" w:cs="仿宋" w:hint="eastAsia"/>
          <w:sz w:val="32"/>
        </w:rPr>
        <w:t>认真落实省委“八项规定”和市委“十项规定”，加强内部管理,不断完善公务接待、公务用车维修加油等的审批手续，厉行节约，严格控制“三公”经费的支出。</w:t>
      </w:r>
    </w:p>
    <w:p w:rsidR="00361F25" w:rsidRDefault="003638A2">
      <w:pPr>
        <w:ind w:firstLine="640"/>
        <w:jc w:val="left"/>
        <w:rPr>
          <w:rFonts w:ascii="楷体" w:eastAsia="楷体" w:hAnsi="楷体" w:cs="楷体"/>
          <w:sz w:val="32"/>
        </w:rPr>
      </w:pPr>
      <w:r>
        <w:rPr>
          <w:rFonts w:ascii="楷体" w:eastAsia="楷体" w:hAnsi="楷体" w:cs="楷体"/>
          <w:sz w:val="32"/>
        </w:rPr>
        <w:t>1、因公出国（境）情况说明</w:t>
      </w:r>
    </w:p>
    <w:p w:rsidR="00361F25" w:rsidRDefault="003638A2">
      <w:pPr>
        <w:ind w:firstLine="640"/>
        <w:jc w:val="left"/>
        <w:rPr>
          <w:rFonts w:ascii="仿宋" w:eastAsia="仿宋" w:hAnsi="仿宋" w:cs="仿宋"/>
          <w:sz w:val="32"/>
        </w:rPr>
      </w:pPr>
      <w:r>
        <w:rPr>
          <w:rFonts w:ascii="仿宋" w:eastAsia="仿宋" w:hAnsi="仿宋" w:cs="仿宋"/>
          <w:sz w:val="32"/>
        </w:rPr>
        <w:t>因公出国（境）团组数</w:t>
      </w:r>
      <w:r w:rsidR="00F44C71">
        <w:rPr>
          <w:rFonts w:ascii="仿宋" w:eastAsia="仿宋" w:hAnsi="仿宋" w:cs="仿宋" w:hint="eastAsia"/>
          <w:sz w:val="32"/>
        </w:rPr>
        <w:t>1</w:t>
      </w:r>
      <w:r>
        <w:rPr>
          <w:rFonts w:ascii="仿宋" w:eastAsia="仿宋" w:hAnsi="仿宋" w:cs="仿宋"/>
          <w:sz w:val="32"/>
        </w:rPr>
        <w:t>个，</w:t>
      </w:r>
      <w:r w:rsidR="001A34C4">
        <w:rPr>
          <w:rFonts w:ascii="仿宋" w:eastAsia="仿宋" w:hAnsi="仿宋" w:cs="仿宋" w:hint="eastAsia"/>
          <w:sz w:val="32"/>
        </w:rPr>
        <w:t>1</w:t>
      </w:r>
      <w:r>
        <w:rPr>
          <w:rFonts w:ascii="仿宋" w:eastAsia="仿宋" w:hAnsi="仿宋" w:cs="仿宋"/>
          <w:sz w:val="32"/>
        </w:rPr>
        <w:t>人，因公出国（境）的开支内容：</w:t>
      </w:r>
      <w:r w:rsidR="001A34C4">
        <w:rPr>
          <w:rFonts w:ascii="仿宋" w:eastAsia="仿宋" w:hAnsi="仿宋" w:cs="仿宋" w:hint="eastAsia"/>
          <w:sz w:val="32"/>
        </w:rPr>
        <w:t>湖南省司法厅组织出国考察学习。</w:t>
      </w:r>
    </w:p>
    <w:p w:rsidR="00361F25" w:rsidRDefault="003638A2">
      <w:pPr>
        <w:ind w:firstLine="640"/>
        <w:jc w:val="left"/>
        <w:rPr>
          <w:rFonts w:ascii="楷体" w:eastAsia="楷体" w:hAnsi="楷体" w:cs="楷体"/>
          <w:sz w:val="32"/>
        </w:rPr>
      </w:pPr>
      <w:r>
        <w:rPr>
          <w:rFonts w:ascii="楷体" w:eastAsia="楷体" w:hAnsi="楷体" w:cs="楷体"/>
          <w:sz w:val="32"/>
        </w:rPr>
        <w:t>2、公务用车购置及运行经费情况说明</w:t>
      </w:r>
    </w:p>
    <w:p w:rsidR="00361F25" w:rsidRDefault="003638A2">
      <w:pPr>
        <w:ind w:firstLine="640"/>
        <w:jc w:val="left"/>
        <w:rPr>
          <w:rFonts w:ascii="仿宋" w:eastAsia="仿宋" w:hAnsi="仿宋" w:cs="仿宋"/>
          <w:sz w:val="32"/>
        </w:rPr>
      </w:pPr>
      <w:r>
        <w:rPr>
          <w:rFonts w:ascii="仿宋" w:eastAsia="仿宋" w:hAnsi="仿宋" w:cs="仿宋"/>
          <w:sz w:val="32"/>
        </w:rPr>
        <w:t>公务用车购置支出：</w:t>
      </w:r>
      <w:r w:rsidR="001A34C4">
        <w:rPr>
          <w:rFonts w:ascii="仿宋" w:eastAsia="仿宋" w:hAnsi="仿宋" w:cs="仿宋" w:hint="eastAsia"/>
          <w:sz w:val="32"/>
        </w:rPr>
        <w:t>49.5</w:t>
      </w:r>
      <w:r>
        <w:rPr>
          <w:rFonts w:ascii="仿宋" w:eastAsia="仿宋" w:hAnsi="仿宋" w:cs="仿宋"/>
          <w:sz w:val="32"/>
        </w:rPr>
        <w:t>万元，购置数</w:t>
      </w:r>
      <w:r w:rsidR="001A34C4">
        <w:rPr>
          <w:rFonts w:ascii="仿宋" w:eastAsia="仿宋" w:hAnsi="仿宋" w:cs="仿宋" w:hint="eastAsia"/>
          <w:sz w:val="32"/>
        </w:rPr>
        <w:t>2</w:t>
      </w:r>
      <w:r>
        <w:rPr>
          <w:rFonts w:ascii="仿宋" w:eastAsia="仿宋" w:hAnsi="仿宋" w:cs="仿宋"/>
          <w:sz w:val="32"/>
        </w:rPr>
        <w:t>台，保有量</w:t>
      </w:r>
      <w:r w:rsidR="001A34C4">
        <w:rPr>
          <w:rFonts w:ascii="仿宋" w:eastAsia="仿宋" w:hAnsi="仿宋" w:cs="仿宋" w:hint="eastAsia"/>
          <w:sz w:val="32"/>
        </w:rPr>
        <w:t>8</w:t>
      </w:r>
      <w:r>
        <w:rPr>
          <w:rFonts w:ascii="仿宋" w:eastAsia="仿宋" w:hAnsi="仿宋" w:cs="仿宋"/>
          <w:sz w:val="32"/>
        </w:rPr>
        <w:t>台</w:t>
      </w:r>
      <w:r w:rsidR="00F44C71">
        <w:rPr>
          <w:rFonts w:ascii="仿宋" w:eastAsia="仿宋" w:hAnsi="仿宋" w:cs="仿宋" w:hint="eastAsia"/>
          <w:sz w:val="32"/>
        </w:rPr>
        <w:t>。</w:t>
      </w:r>
    </w:p>
    <w:p w:rsidR="00361F25" w:rsidRDefault="003638A2">
      <w:pPr>
        <w:ind w:firstLine="640"/>
        <w:jc w:val="left"/>
        <w:rPr>
          <w:rFonts w:ascii="仿宋" w:eastAsia="仿宋" w:hAnsi="仿宋" w:cs="仿宋"/>
          <w:sz w:val="32"/>
        </w:rPr>
      </w:pPr>
      <w:r>
        <w:rPr>
          <w:rFonts w:ascii="仿宋" w:eastAsia="仿宋" w:hAnsi="仿宋" w:cs="仿宋"/>
          <w:sz w:val="32"/>
        </w:rPr>
        <w:t>运行经费支出：</w:t>
      </w:r>
      <w:r w:rsidR="00F44C71">
        <w:rPr>
          <w:rFonts w:ascii="仿宋" w:eastAsia="仿宋" w:hAnsi="仿宋" w:cs="仿宋" w:hint="eastAsia"/>
          <w:sz w:val="32"/>
        </w:rPr>
        <w:t>25</w:t>
      </w:r>
      <w:r>
        <w:rPr>
          <w:rFonts w:ascii="仿宋" w:eastAsia="仿宋" w:hAnsi="仿宋" w:cs="仿宋"/>
          <w:sz w:val="32"/>
        </w:rPr>
        <w:t>万元，主要用于</w:t>
      </w:r>
      <w:r w:rsidR="00F44C71">
        <w:rPr>
          <w:rFonts w:ascii="仿宋" w:eastAsia="仿宋" w:hAnsi="仿宋" w:cs="仿宋" w:hint="eastAsia"/>
          <w:sz w:val="32"/>
        </w:rPr>
        <w:t>车辆维修、车辆保</w:t>
      </w:r>
      <w:r w:rsidR="00F44C71">
        <w:rPr>
          <w:rFonts w:ascii="仿宋" w:eastAsia="仿宋" w:hAnsi="仿宋" w:cs="仿宋" w:hint="eastAsia"/>
          <w:sz w:val="32"/>
        </w:rPr>
        <w:lastRenderedPageBreak/>
        <w:t>养、车辆加油、车辆保险、过桥过路费等。</w:t>
      </w:r>
    </w:p>
    <w:p w:rsidR="00361F25" w:rsidRDefault="003638A2">
      <w:pPr>
        <w:ind w:firstLine="640"/>
        <w:jc w:val="left"/>
        <w:rPr>
          <w:rFonts w:ascii="楷体" w:eastAsia="楷体" w:hAnsi="楷体" w:cs="楷体"/>
          <w:sz w:val="32"/>
        </w:rPr>
      </w:pPr>
      <w:r>
        <w:rPr>
          <w:rFonts w:ascii="楷体" w:eastAsia="楷体" w:hAnsi="楷体" w:cs="楷体"/>
          <w:sz w:val="32"/>
        </w:rPr>
        <w:t>3、公务接待情况说明</w:t>
      </w:r>
    </w:p>
    <w:p w:rsidR="00BD4359" w:rsidRDefault="003638A2" w:rsidP="00BD4359">
      <w:pPr>
        <w:ind w:firstLine="640"/>
        <w:jc w:val="left"/>
        <w:rPr>
          <w:rFonts w:ascii="仿宋" w:eastAsia="仿宋" w:hAnsi="仿宋" w:cs="仿宋"/>
          <w:sz w:val="32"/>
        </w:rPr>
      </w:pPr>
      <w:r>
        <w:rPr>
          <w:rFonts w:ascii="仿宋" w:eastAsia="仿宋" w:hAnsi="仿宋" w:cs="仿宋"/>
          <w:sz w:val="32"/>
        </w:rPr>
        <w:t>公务接待支出</w:t>
      </w:r>
      <w:r w:rsidR="00FF185C">
        <w:rPr>
          <w:rFonts w:ascii="仿宋" w:eastAsia="仿宋" w:hAnsi="仿宋" w:cs="仿宋" w:hint="eastAsia"/>
          <w:sz w:val="32"/>
        </w:rPr>
        <w:t>25</w:t>
      </w:r>
      <w:r>
        <w:rPr>
          <w:rFonts w:ascii="仿宋" w:eastAsia="仿宋" w:hAnsi="仿宋" w:cs="仿宋"/>
          <w:sz w:val="32"/>
        </w:rPr>
        <w:t>万元，国内公务接待</w:t>
      </w:r>
      <w:r w:rsidR="00F44C71">
        <w:rPr>
          <w:rFonts w:ascii="仿宋" w:eastAsia="仿宋" w:hAnsi="仿宋" w:cs="仿宋" w:hint="eastAsia"/>
          <w:sz w:val="32"/>
        </w:rPr>
        <w:t>135</w:t>
      </w:r>
      <w:r>
        <w:rPr>
          <w:rFonts w:ascii="仿宋" w:eastAsia="仿宋" w:hAnsi="仿宋" w:cs="仿宋"/>
          <w:sz w:val="32"/>
        </w:rPr>
        <w:t>批次，接待</w:t>
      </w:r>
      <w:r w:rsidR="00F44C71">
        <w:rPr>
          <w:rFonts w:ascii="仿宋" w:eastAsia="仿宋" w:hAnsi="仿宋" w:cs="仿宋" w:hint="eastAsia"/>
          <w:sz w:val="32"/>
        </w:rPr>
        <w:t>1350</w:t>
      </w:r>
      <w:r>
        <w:rPr>
          <w:rFonts w:ascii="仿宋" w:eastAsia="仿宋" w:hAnsi="仿宋" w:cs="仿宋"/>
          <w:sz w:val="32"/>
        </w:rPr>
        <w:t>人。接待支出主要用于</w:t>
      </w:r>
      <w:r w:rsidR="00BD4359">
        <w:rPr>
          <w:rFonts w:ascii="仿宋" w:eastAsia="仿宋" w:hAnsi="仿宋" w:cs="仿宋" w:hint="eastAsia"/>
          <w:sz w:val="32"/>
        </w:rPr>
        <w:t>1、省厅处室指导工作；2、兄弟市州来我局交流经验；3、区市汇报工作。</w:t>
      </w:r>
    </w:p>
    <w:p w:rsidR="00361F25" w:rsidRDefault="00F44C71">
      <w:pPr>
        <w:ind w:firstLine="640"/>
        <w:jc w:val="left"/>
        <w:rPr>
          <w:rFonts w:ascii="仿宋" w:eastAsia="仿宋" w:hAnsi="仿宋" w:cs="仿宋"/>
          <w:sz w:val="32"/>
        </w:rPr>
      </w:pPr>
      <w:r>
        <w:rPr>
          <w:rFonts w:ascii="仿宋" w:eastAsia="仿宋" w:hAnsi="仿宋" w:cs="仿宋" w:hint="eastAsia"/>
          <w:sz w:val="32"/>
        </w:rPr>
        <w:t>等。</w:t>
      </w:r>
    </w:p>
    <w:p w:rsidR="00361F25" w:rsidRDefault="00361F25">
      <w:pPr>
        <w:ind w:firstLine="640"/>
        <w:jc w:val="left"/>
        <w:rPr>
          <w:rFonts w:ascii="仿宋" w:eastAsia="仿宋" w:hAnsi="仿宋" w:cs="仿宋"/>
          <w:sz w:val="32"/>
        </w:rPr>
      </w:pPr>
    </w:p>
    <w:p w:rsidR="0011267F" w:rsidRPr="001B69A3" w:rsidRDefault="0011267F" w:rsidP="0011267F">
      <w:pPr>
        <w:ind w:firstLine="640"/>
        <w:jc w:val="left"/>
        <w:rPr>
          <w:rFonts w:ascii="仿宋" w:eastAsia="仿宋" w:hAnsi="仿宋" w:cs="仿宋"/>
          <w:sz w:val="32"/>
        </w:rPr>
      </w:pPr>
      <w:r w:rsidRPr="001B69A3">
        <w:rPr>
          <w:rFonts w:ascii="仿宋" w:eastAsia="仿宋" w:hAnsi="仿宋" w:cs="仿宋"/>
          <w:sz w:val="32"/>
        </w:rPr>
        <w:t>九、</w:t>
      </w:r>
      <w:r w:rsidR="00732CB0" w:rsidRPr="001B69A3">
        <w:rPr>
          <w:rFonts w:ascii="仿宋" w:eastAsia="仿宋" w:hAnsi="仿宋" w:cs="仿宋" w:hint="eastAsia"/>
          <w:sz w:val="32"/>
        </w:rPr>
        <w:t>关于 201</w:t>
      </w:r>
      <w:r w:rsidR="004C174B" w:rsidRPr="001B69A3">
        <w:rPr>
          <w:rFonts w:ascii="仿宋" w:eastAsia="仿宋" w:hAnsi="仿宋" w:cs="仿宋" w:hint="eastAsia"/>
          <w:sz w:val="32"/>
        </w:rPr>
        <w:t>9</w:t>
      </w:r>
      <w:r w:rsidR="00732CB0" w:rsidRPr="001B69A3">
        <w:rPr>
          <w:rFonts w:ascii="仿宋" w:eastAsia="仿宋" w:hAnsi="仿宋" w:cs="仿宋" w:hint="eastAsia"/>
          <w:sz w:val="32"/>
        </w:rPr>
        <w:t xml:space="preserve"> 年度</w:t>
      </w:r>
      <w:r w:rsidRPr="001B69A3">
        <w:rPr>
          <w:rFonts w:ascii="仿宋" w:eastAsia="仿宋" w:hAnsi="仿宋" w:cs="仿宋" w:hint="eastAsia"/>
          <w:sz w:val="32"/>
        </w:rPr>
        <w:t>预算绩效情况说明</w:t>
      </w:r>
    </w:p>
    <w:p w:rsidR="004C174B" w:rsidRPr="001B69A3" w:rsidRDefault="00732CB0" w:rsidP="00F35C36">
      <w:pPr>
        <w:ind w:firstLine="640"/>
        <w:jc w:val="left"/>
        <w:rPr>
          <w:rFonts w:ascii="仿宋" w:eastAsia="仿宋" w:hAnsi="仿宋" w:cs="仿宋"/>
          <w:sz w:val="32"/>
        </w:rPr>
      </w:pPr>
      <w:r w:rsidRPr="001B69A3">
        <w:rPr>
          <w:rFonts w:ascii="仿宋" w:eastAsia="仿宋" w:hAnsi="仿宋" w:cs="仿宋" w:hint="eastAsia"/>
          <w:sz w:val="32"/>
        </w:rPr>
        <w:t>（一）绩效管理工作开展情况 。</w:t>
      </w:r>
    </w:p>
    <w:p w:rsidR="004C174B" w:rsidRPr="001B69A3" w:rsidRDefault="004C174B" w:rsidP="00A806B4">
      <w:pPr>
        <w:ind w:firstLine="640"/>
        <w:jc w:val="left"/>
        <w:rPr>
          <w:rFonts w:ascii="仿宋" w:eastAsia="仿宋" w:hAnsi="仿宋" w:cs="仿宋"/>
          <w:sz w:val="32"/>
        </w:rPr>
      </w:pPr>
      <w:r w:rsidRPr="001B69A3">
        <w:rPr>
          <w:rFonts w:ascii="仿宋" w:eastAsia="仿宋" w:hAnsi="仿宋" w:cs="仿宋" w:hint="eastAsia"/>
          <w:sz w:val="32"/>
        </w:rPr>
        <w:t>根据预算绩效管理要求，</w:t>
      </w:r>
      <w:r w:rsidR="00F44C71">
        <w:rPr>
          <w:rFonts w:ascii="仿宋" w:eastAsia="仿宋" w:hAnsi="仿宋" w:cs="仿宋" w:hint="eastAsia"/>
          <w:sz w:val="32"/>
        </w:rPr>
        <w:t>司法局</w:t>
      </w:r>
      <w:r w:rsidRPr="001B69A3">
        <w:rPr>
          <w:rFonts w:ascii="仿宋" w:eastAsia="仿宋" w:hAnsi="仿宋" w:cs="仿宋" w:hint="eastAsia"/>
          <w:sz w:val="32"/>
        </w:rPr>
        <w:t xml:space="preserve">组织对 2019 年度一般公共预算项目支出全面开展绩效自评，其中，一级项目 </w:t>
      </w:r>
      <w:r w:rsidR="00F44C71">
        <w:rPr>
          <w:rFonts w:ascii="仿宋" w:eastAsia="仿宋" w:hAnsi="仿宋" w:cs="仿宋" w:hint="eastAsia"/>
          <w:sz w:val="32"/>
        </w:rPr>
        <w:t>3</w:t>
      </w:r>
      <w:r w:rsidRPr="001B69A3">
        <w:rPr>
          <w:rFonts w:ascii="仿宋" w:eastAsia="仿宋" w:hAnsi="仿宋" w:cs="仿宋" w:hint="eastAsia"/>
          <w:sz w:val="32"/>
        </w:rPr>
        <w:t xml:space="preserve"> 个，二级项目</w:t>
      </w:r>
      <w:r w:rsidR="00F44C71">
        <w:rPr>
          <w:rFonts w:ascii="仿宋" w:eastAsia="仿宋" w:hAnsi="仿宋" w:cs="仿宋" w:hint="eastAsia"/>
          <w:sz w:val="32"/>
        </w:rPr>
        <w:t>8</w:t>
      </w:r>
      <w:r w:rsidRPr="001B69A3">
        <w:rPr>
          <w:rFonts w:ascii="仿宋" w:eastAsia="仿宋" w:hAnsi="仿宋" w:cs="仿宋" w:hint="eastAsia"/>
          <w:sz w:val="32"/>
        </w:rPr>
        <w:t xml:space="preserve"> 个，共涉及资金</w:t>
      </w:r>
      <w:r w:rsidR="00F44C71">
        <w:rPr>
          <w:rFonts w:ascii="仿宋" w:eastAsia="仿宋" w:hAnsi="仿宋" w:cs="仿宋" w:hint="eastAsia"/>
          <w:sz w:val="32"/>
        </w:rPr>
        <w:t>456</w:t>
      </w:r>
      <w:r w:rsidRPr="001B69A3">
        <w:rPr>
          <w:rFonts w:ascii="仿宋" w:eastAsia="仿宋" w:hAnsi="仿宋" w:cs="仿宋" w:hint="eastAsia"/>
          <w:sz w:val="32"/>
        </w:rPr>
        <w:t xml:space="preserve"> 万元，占一般公共预算项目支出总额的</w:t>
      </w:r>
      <w:r w:rsidR="00F44C71">
        <w:rPr>
          <w:rFonts w:ascii="仿宋" w:eastAsia="仿宋" w:hAnsi="仿宋" w:cs="仿宋" w:hint="eastAsia"/>
          <w:sz w:val="32"/>
        </w:rPr>
        <w:t>100</w:t>
      </w:r>
      <w:r w:rsidRPr="001B69A3">
        <w:rPr>
          <w:rFonts w:ascii="仿宋" w:eastAsia="仿宋" w:hAnsi="仿宋" w:cs="仿宋" w:hint="eastAsia"/>
          <w:sz w:val="32"/>
        </w:rPr>
        <w:t>%。</w:t>
      </w:r>
      <w:r w:rsidR="00A806B4" w:rsidRPr="001B69A3">
        <w:rPr>
          <w:rFonts w:ascii="仿宋" w:eastAsia="仿宋" w:hAnsi="仿宋" w:cs="仿宋" w:hint="eastAsia"/>
          <w:sz w:val="32"/>
        </w:rPr>
        <w:t>从评价情况来看，项目立项程序完整、规范，预算执行及时、有效，为上级有关部门决策提供了较为有力的支撑，绩效目标得到较好实现，绩效管理水平不断提高。</w:t>
      </w:r>
    </w:p>
    <w:p w:rsidR="00732CB0" w:rsidRPr="001B69A3" w:rsidRDefault="00732CB0" w:rsidP="00F35C36">
      <w:pPr>
        <w:ind w:firstLine="640"/>
        <w:jc w:val="left"/>
        <w:rPr>
          <w:rFonts w:ascii="仿宋" w:eastAsia="仿宋" w:hAnsi="仿宋" w:cs="仿宋"/>
          <w:sz w:val="32"/>
        </w:rPr>
      </w:pPr>
      <w:r w:rsidRPr="001B69A3">
        <w:rPr>
          <w:rFonts w:ascii="仿宋" w:eastAsia="仿宋" w:hAnsi="仿宋" w:cs="仿宋" w:hint="eastAsia"/>
          <w:sz w:val="32"/>
        </w:rPr>
        <w:t>（二）部门决算中项目绩效自评结果 。</w:t>
      </w:r>
    </w:p>
    <w:p w:rsidR="00A806B4" w:rsidRPr="001B69A3" w:rsidRDefault="00F44C71" w:rsidP="00A806B4">
      <w:pPr>
        <w:ind w:firstLine="640"/>
        <w:jc w:val="left"/>
        <w:rPr>
          <w:rFonts w:ascii="仿宋" w:eastAsia="仿宋" w:hAnsi="仿宋" w:cs="仿宋"/>
          <w:sz w:val="32"/>
        </w:rPr>
      </w:pPr>
      <w:r w:rsidRPr="001B69A3">
        <w:rPr>
          <w:rFonts w:ascii="仿宋" w:eastAsia="仿宋" w:hAnsi="仿宋" w:cs="仿宋" w:hint="eastAsia"/>
          <w:sz w:val="32"/>
        </w:rPr>
        <w:t>司法局</w:t>
      </w:r>
      <w:r w:rsidR="00A806B4" w:rsidRPr="001B69A3">
        <w:rPr>
          <w:rFonts w:ascii="仿宋" w:eastAsia="仿宋" w:hAnsi="仿宋" w:cs="仿宋" w:hint="eastAsia"/>
          <w:sz w:val="32"/>
        </w:rPr>
        <w:t>组织在 2019 年度部门决算中反映“</w:t>
      </w:r>
      <w:r w:rsidRPr="001B69A3">
        <w:rPr>
          <w:rFonts w:ascii="仿宋" w:eastAsia="仿宋" w:hAnsi="仿宋" w:cs="仿宋" w:hint="eastAsia"/>
          <w:sz w:val="32"/>
        </w:rPr>
        <w:t>政府聘请法律顾问服务费</w:t>
      </w:r>
      <w:r w:rsidR="00A806B4" w:rsidRPr="001B69A3">
        <w:rPr>
          <w:rFonts w:ascii="仿宋" w:eastAsia="仿宋" w:hAnsi="仿宋" w:cs="仿宋" w:hint="eastAsia"/>
          <w:sz w:val="32"/>
        </w:rPr>
        <w:t>项目” “</w:t>
      </w:r>
      <w:r w:rsidRPr="001B69A3">
        <w:rPr>
          <w:rFonts w:ascii="仿宋" w:eastAsia="仿宋" w:hAnsi="仿宋" w:cs="仿宋" w:hint="eastAsia"/>
          <w:sz w:val="32"/>
        </w:rPr>
        <w:t>中央转移支付办案费和装备款</w:t>
      </w:r>
      <w:r w:rsidR="00A806B4" w:rsidRPr="001B69A3">
        <w:rPr>
          <w:rFonts w:ascii="仿宋" w:eastAsia="仿宋" w:hAnsi="仿宋" w:cs="仿宋" w:hint="eastAsia"/>
          <w:sz w:val="32"/>
        </w:rPr>
        <w:t>项目”“</w:t>
      </w:r>
      <w:r w:rsidRPr="001B69A3">
        <w:rPr>
          <w:rFonts w:ascii="仿宋" w:eastAsia="仿宋" w:hAnsi="仿宋" w:cs="仿宋" w:hint="eastAsia"/>
          <w:sz w:val="32"/>
        </w:rPr>
        <w:t xml:space="preserve"> 普法宣传专项</w:t>
      </w:r>
      <w:r w:rsidR="00A806B4" w:rsidRPr="001B69A3">
        <w:rPr>
          <w:rFonts w:ascii="仿宋" w:eastAsia="仿宋" w:hAnsi="仿宋" w:cs="仿宋" w:hint="eastAsia"/>
          <w:sz w:val="32"/>
        </w:rPr>
        <w:t xml:space="preserve">项目” </w:t>
      </w:r>
      <w:r w:rsidRPr="001B69A3">
        <w:rPr>
          <w:rFonts w:ascii="仿宋" w:eastAsia="仿宋" w:hAnsi="仿宋" w:cs="仿宋" w:hint="eastAsia"/>
          <w:sz w:val="32"/>
        </w:rPr>
        <w:t>3</w:t>
      </w:r>
      <w:r w:rsidR="00A806B4" w:rsidRPr="001B69A3">
        <w:rPr>
          <w:rFonts w:ascii="仿宋" w:eastAsia="仿宋" w:hAnsi="仿宋" w:cs="仿宋" w:hint="eastAsia"/>
          <w:sz w:val="32"/>
        </w:rPr>
        <w:t>个一级项目绩效自评结果。</w:t>
      </w:r>
    </w:p>
    <w:p w:rsidR="00A806B4" w:rsidRPr="001B69A3" w:rsidRDefault="00A806B4" w:rsidP="00A806B4">
      <w:pPr>
        <w:ind w:firstLine="640"/>
        <w:jc w:val="left"/>
        <w:rPr>
          <w:rFonts w:ascii="仿宋" w:eastAsia="仿宋" w:hAnsi="仿宋" w:cs="仿宋"/>
          <w:sz w:val="32"/>
        </w:rPr>
      </w:pPr>
      <w:r w:rsidRPr="001B69A3">
        <w:rPr>
          <w:rFonts w:ascii="仿宋" w:eastAsia="仿宋" w:hAnsi="仿宋" w:cs="仿宋" w:hint="eastAsia"/>
          <w:sz w:val="32"/>
        </w:rPr>
        <w:t>1.</w:t>
      </w:r>
      <w:r w:rsidRPr="00A806B4">
        <w:rPr>
          <w:rFonts w:ascii="仿宋" w:eastAsia="仿宋" w:hAnsi="仿宋" w:cs="仿宋"/>
          <w:sz w:val="32"/>
        </w:rPr>
        <w:t xml:space="preserve"> </w:t>
      </w:r>
      <w:r w:rsidR="00F44C71" w:rsidRPr="001B69A3">
        <w:rPr>
          <w:rFonts w:ascii="仿宋" w:eastAsia="仿宋" w:hAnsi="仿宋" w:cs="仿宋" w:hint="eastAsia"/>
          <w:sz w:val="32"/>
        </w:rPr>
        <w:t>政府聘请法律顾问服务费</w:t>
      </w:r>
      <w:r w:rsidRPr="001B69A3">
        <w:rPr>
          <w:rFonts w:ascii="仿宋" w:eastAsia="仿宋" w:hAnsi="仿宋" w:cs="仿宋" w:hint="eastAsia"/>
          <w:sz w:val="32"/>
        </w:rPr>
        <w:t xml:space="preserve">项目自评综述：根据年初设定的绩效目标，项目自评得分为 </w:t>
      </w:r>
      <w:r w:rsidR="00F44C71">
        <w:rPr>
          <w:rFonts w:ascii="仿宋" w:eastAsia="仿宋" w:hAnsi="仿宋" w:cs="仿宋" w:hint="eastAsia"/>
          <w:sz w:val="32"/>
        </w:rPr>
        <w:t>100</w:t>
      </w:r>
      <w:r w:rsidRPr="001B69A3">
        <w:rPr>
          <w:rFonts w:ascii="仿宋" w:eastAsia="仿宋" w:hAnsi="仿宋" w:cs="仿宋" w:hint="eastAsia"/>
          <w:sz w:val="32"/>
        </w:rPr>
        <w:t xml:space="preserve">分。全年预算数为 </w:t>
      </w:r>
      <w:r w:rsidR="00F44C71">
        <w:rPr>
          <w:rFonts w:ascii="仿宋" w:eastAsia="仿宋" w:hAnsi="仿宋" w:cs="仿宋" w:hint="eastAsia"/>
          <w:sz w:val="32"/>
        </w:rPr>
        <w:lastRenderedPageBreak/>
        <w:t>100</w:t>
      </w:r>
      <w:r w:rsidRPr="001B69A3">
        <w:rPr>
          <w:rFonts w:ascii="仿宋" w:eastAsia="仿宋" w:hAnsi="仿宋" w:cs="仿宋" w:hint="eastAsia"/>
          <w:sz w:val="32"/>
        </w:rPr>
        <w:t xml:space="preserve"> 万元，执行数为 </w:t>
      </w:r>
      <w:r w:rsidR="002E6F2D">
        <w:rPr>
          <w:rFonts w:ascii="仿宋" w:eastAsia="仿宋" w:hAnsi="仿宋" w:cs="仿宋" w:hint="eastAsia"/>
          <w:sz w:val="32"/>
        </w:rPr>
        <w:t>100</w:t>
      </w:r>
      <w:r w:rsidRPr="001B69A3">
        <w:rPr>
          <w:rFonts w:ascii="仿宋" w:eastAsia="仿宋" w:hAnsi="仿宋" w:cs="仿宋" w:hint="eastAsia"/>
          <w:sz w:val="32"/>
        </w:rPr>
        <w:t>万元，完成预算的</w:t>
      </w:r>
      <w:r w:rsidR="002E6F2D">
        <w:rPr>
          <w:rFonts w:ascii="仿宋" w:eastAsia="仿宋" w:hAnsi="仿宋" w:cs="仿宋" w:hint="eastAsia"/>
          <w:sz w:val="32"/>
        </w:rPr>
        <w:t>100</w:t>
      </w:r>
      <w:r w:rsidRPr="001B69A3">
        <w:rPr>
          <w:rFonts w:ascii="仿宋" w:eastAsia="仿宋" w:hAnsi="仿宋" w:cs="仿宋" w:hint="eastAsia"/>
          <w:sz w:val="32"/>
        </w:rPr>
        <w:t xml:space="preserve">%； </w:t>
      </w:r>
    </w:p>
    <w:p w:rsidR="002E6F2D" w:rsidRPr="001B69A3" w:rsidRDefault="00A806B4" w:rsidP="00A806B4">
      <w:pPr>
        <w:ind w:firstLine="640"/>
        <w:jc w:val="left"/>
        <w:rPr>
          <w:rFonts w:ascii="仿宋" w:eastAsia="仿宋" w:hAnsi="仿宋" w:cs="仿宋"/>
          <w:sz w:val="32"/>
        </w:rPr>
      </w:pPr>
      <w:r w:rsidRPr="001B69A3">
        <w:rPr>
          <w:rFonts w:ascii="仿宋" w:eastAsia="仿宋" w:hAnsi="仿宋" w:cs="仿宋" w:hint="eastAsia"/>
          <w:sz w:val="32"/>
        </w:rPr>
        <w:t>项目绩效目标完成情况：通过项目实施，保障</w:t>
      </w:r>
      <w:r w:rsidR="002E6F2D" w:rsidRPr="001B69A3">
        <w:rPr>
          <w:rFonts w:ascii="仿宋" w:eastAsia="仿宋" w:hAnsi="仿宋" w:cs="仿宋" w:hint="eastAsia"/>
          <w:sz w:val="32"/>
        </w:rPr>
        <w:t>法治政府建设</w:t>
      </w:r>
      <w:r w:rsidRPr="001B69A3">
        <w:rPr>
          <w:rFonts w:ascii="仿宋" w:eastAsia="仿宋" w:hAnsi="仿宋" w:cs="仿宋" w:hint="eastAsia"/>
          <w:sz w:val="32"/>
        </w:rPr>
        <w:t>的顺利开展，</w:t>
      </w:r>
      <w:r w:rsidR="002E6F2D" w:rsidRPr="001B69A3">
        <w:rPr>
          <w:rFonts w:ascii="仿宋" w:eastAsia="仿宋" w:hAnsi="仿宋" w:cs="仿宋" w:hint="eastAsia"/>
          <w:sz w:val="32"/>
        </w:rPr>
        <w:t>围绕市委、市政府中心工作，充分发挥自己的专业特长，在重大决策、招商引资、重点项目建设、行政执法、复议应诉、舆情处置、法治建设等多个领域提供了优质法律服务，为全面推进法治政府和法治益阳建设提供了有力的法治保障。</w:t>
      </w:r>
    </w:p>
    <w:p w:rsidR="00A806B4" w:rsidRPr="001B69A3" w:rsidRDefault="00A806B4" w:rsidP="00A806B4">
      <w:pPr>
        <w:ind w:firstLine="640"/>
        <w:jc w:val="left"/>
        <w:rPr>
          <w:rFonts w:ascii="仿宋" w:eastAsia="仿宋" w:hAnsi="仿宋" w:cs="仿宋"/>
          <w:sz w:val="32"/>
        </w:rPr>
      </w:pPr>
      <w:r w:rsidRPr="001B69A3">
        <w:rPr>
          <w:rFonts w:ascii="仿宋" w:eastAsia="仿宋" w:hAnsi="仿宋" w:cs="仿宋" w:hint="eastAsia"/>
          <w:sz w:val="32"/>
        </w:rPr>
        <w:t>发现的主要问题：个别绩效目标年度指标值设置偏低。下一步改进措施：设置更加科学的绩效指标，充分反映实际工作情况。</w:t>
      </w:r>
    </w:p>
    <w:p w:rsidR="00732CB0" w:rsidRPr="001B69A3" w:rsidRDefault="00B27C51" w:rsidP="00F35C36">
      <w:pPr>
        <w:ind w:firstLine="640"/>
        <w:jc w:val="left"/>
        <w:rPr>
          <w:rFonts w:ascii="仿宋" w:eastAsia="仿宋" w:hAnsi="仿宋" w:cs="仿宋"/>
          <w:sz w:val="32"/>
        </w:rPr>
      </w:pPr>
      <w:r w:rsidRPr="001B69A3">
        <w:rPr>
          <w:rFonts w:ascii="仿宋" w:eastAsia="仿宋" w:hAnsi="仿宋" w:cs="仿宋" w:hint="eastAsia"/>
          <w:sz w:val="32"/>
        </w:rPr>
        <w:t>（三）</w:t>
      </w:r>
      <w:r w:rsidR="00732CB0" w:rsidRPr="001B69A3">
        <w:rPr>
          <w:rFonts w:ascii="仿宋" w:eastAsia="仿宋" w:hAnsi="仿宋" w:cs="仿宋" w:hint="eastAsia"/>
          <w:sz w:val="32"/>
        </w:rPr>
        <w:t>以部门为主体开展的重点绩效评价 结果</w:t>
      </w:r>
    </w:p>
    <w:p w:rsidR="00AF64D3" w:rsidRPr="001B69A3" w:rsidRDefault="00AB25EE" w:rsidP="00AB25EE">
      <w:pPr>
        <w:ind w:firstLine="640"/>
        <w:jc w:val="left"/>
        <w:rPr>
          <w:rFonts w:ascii="仿宋" w:eastAsia="仿宋" w:hAnsi="仿宋" w:cs="仿宋"/>
          <w:sz w:val="32"/>
        </w:rPr>
      </w:pPr>
      <w:r w:rsidRPr="001B69A3">
        <w:rPr>
          <w:rFonts w:ascii="仿宋" w:eastAsia="仿宋" w:hAnsi="仿宋" w:cs="仿宋" w:hint="eastAsia"/>
          <w:sz w:val="32"/>
        </w:rPr>
        <w:t>《</w:t>
      </w:r>
      <w:r w:rsidR="002E6F2D" w:rsidRPr="001B69A3">
        <w:rPr>
          <w:rFonts w:ascii="仿宋" w:eastAsia="仿宋" w:hAnsi="仿宋" w:cs="仿宋" w:hint="eastAsia"/>
          <w:sz w:val="32"/>
        </w:rPr>
        <w:t>政府聘请法律顾问服务费</w:t>
      </w:r>
      <w:r w:rsidRPr="001B69A3">
        <w:rPr>
          <w:rFonts w:ascii="仿宋" w:eastAsia="仿宋" w:hAnsi="仿宋" w:cs="仿宋" w:hint="eastAsia"/>
          <w:sz w:val="32"/>
        </w:rPr>
        <w:t>项目绩效评价报告》见“第五部分 附件”。</w:t>
      </w:r>
    </w:p>
    <w:p w:rsidR="00F35C36" w:rsidRPr="001B69A3" w:rsidRDefault="00F35C36" w:rsidP="00F35C36">
      <w:pPr>
        <w:ind w:firstLine="640"/>
        <w:jc w:val="left"/>
        <w:rPr>
          <w:rFonts w:ascii="仿宋" w:eastAsia="仿宋" w:hAnsi="仿宋" w:cs="仿宋"/>
          <w:sz w:val="32"/>
        </w:rPr>
      </w:pPr>
      <w:r w:rsidRPr="001B69A3">
        <w:rPr>
          <w:rFonts w:ascii="仿宋" w:eastAsia="仿宋" w:hAnsi="仿宋" w:cs="仿宋"/>
          <w:sz w:val="32"/>
        </w:rPr>
        <w:t>（</w:t>
      </w:r>
      <w:r w:rsidR="00732CB0" w:rsidRPr="001B69A3">
        <w:rPr>
          <w:rFonts w:ascii="仿宋" w:eastAsia="仿宋" w:hAnsi="仿宋" w:cs="仿宋" w:hint="eastAsia"/>
          <w:sz w:val="32"/>
        </w:rPr>
        <w:t>四</w:t>
      </w:r>
      <w:r w:rsidRPr="001B69A3">
        <w:rPr>
          <w:rFonts w:ascii="仿宋" w:eastAsia="仿宋" w:hAnsi="仿宋" w:cs="仿宋"/>
          <w:sz w:val="32"/>
        </w:rPr>
        <w:t>）</w:t>
      </w:r>
      <w:r w:rsidRPr="001B69A3">
        <w:rPr>
          <w:rFonts w:ascii="仿宋" w:eastAsia="仿宋" w:hAnsi="仿宋" w:cs="仿宋" w:hint="eastAsia"/>
          <w:sz w:val="32"/>
        </w:rPr>
        <w:t>预算绩效情况的说明</w:t>
      </w:r>
      <w:r w:rsidRPr="001B69A3">
        <w:rPr>
          <w:rFonts w:ascii="仿宋" w:eastAsia="仿宋" w:hAnsi="仿宋" w:cs="仿宋"/>
          <w:sz w:val="32"/>
        </w:rPr>
        <w:t>。</w:t>
      </w:r>
    </w:p>
    <w:p w:rsidR="0011267F" w:rsidRPr="001B69A3" w:rsidRDefault="002E6F2D">
      <w:pPr>
        <w:ind w:firstLine="640"/>
        <w:jc w:val="left"/>
        <w:rPr>
          <w:rFonts w:ascii="仿宋" w:eastAsia="仿宋" w:hAnsi="仿宋" w:cs="仿宋"/>
          <w:sz w:val="32"/>
        </w:rPr>
      </w:pPr>
      <w:r w:rsidRPr="001B69A3">
        <w:rPr>
          <w:rFonts w:ascii="仿宋" w:eastAsia="仿宋" w:hAnsi="仿宋" w:cs="仿宋" w:hint="eastAsia"/>
          <w:sz w:val="32"/>
        </w:rPr>
        <w:t>聘任市委市政府法律顾问，发挥法律顾问积极作用；做好涉法事务处理，提供优质精准高效法律服务；加强规范性文件管理，维护群众切身利益和政府公信力。</w:t>
      </w:r>
    </w:p>
    <w:p w:rsidR="00361F25" w:rsidRPr="001B69A3" w:rsidRDefault="0011267F">
      <w:pPr>
        <w:ind w:firstLine="640"/>
        <w:jc w:val="left"/>
        <w:rPr>
          <w:rFonts w:ascii="仿宋" w:eastAsia="仿宋" w:hAnsi="仿宋" w:cs="仿宋"/>
          <w:sz w:val="32"/>
        </w:rPr>
      </w:pPr>
      <w:r w:rsidRPr="001B69A3">
        <w:rPr>
          <w:rFonts w:ascii="仿宋" w:eastAsia="仿宋" w:hAnsi="仿宋" w:cs="仿宋" w:hint="eastAsia"/>
          <w:sz w:val="32"/>
        </w:rPr>
        <w:t>十</w:t>
      </w:r>
      <w:r w:rsidR="003638A2" w:rsidRPr="001B69A3">
        <w:rPr>
          <w:rFonts w:ascii="仿宋" w:eastAsia="仿宋" w:hAnsi="仿宋" w:cs="仿宋"/>
          <w:sz w:val="32"/>
        </w:rPr>
        <w:t>、其他重要事项的情况说明</w:t>
      </w:r>
    </w:p>
    <w:p w:rsidR="00361F25" w:rsidRPr="001B69A3" w:rsidRDefault="003638A2">
      <w:pPr>
        <w:ind w:firstLine="640"/>
        <w:jc w:val="left"/>
        <w:rPr>
          <w:rFonts w:ascii="仿宋" w:eastAsia="仿宋" w:hAnsi="仿宋" w:cs="仿宋"/>
          <w:sz w:val="32"/>
        </w:rPr>
      </w:pPr>
      <w:r w:rsidRPr="001B69A3">
        <w:rPr>
          <w:rFonts w:ascii="仿宋" w:eastAsia="仿宋" w:hAnsi="仿宋" w:cs="仿宋"/>
          <w:sz w:val="32"/>
        </w:rPr>
        <w:t>（一）预决算收支增减变化情况。</w:t>
      </w:r>
    </w:p>
    <w:p w:rsidR="00454FA3" w:rsidRDefault="00454FA3" w:rsidP="00454FA3">
      <w:pPr>
        <w:ind w:firstLine="640"/>
        <w:jc w:val="left"/>
        <w:rPr>
          <w:rFonts w:ascii="仿宋" w:eastAsia="仿宋" w:hAnsi="仿宋" w:cs="仿宋"/>
          <w:sz w:val="32"/>
        </w:rPr>
      </w:pPr>
      <w:r>
        <w:rPr>
          <w:rFonts w:ascii="仿宋" w:eastAsia="仿宋" w:hAnsi="仿宋" w:cs="仿宋"/>
          <w:sz w:val="32"/>
        </w:rPr>
        <w:t>201</w:t>
      </w:r>
      <w:r>
        <w:rPr>
          <w:rFonts w:ascii="仿宋" w:eastAsia="仿宋" w:hAnsi="仿宋" w:cs="仿宋" w:hint="eastAsia"/>
          <w:sz w:val="32"/>
        </w:rPr>
        <w:t>9</w:t>
      </w:r>
      <w:r>
        <w:rPr>
          <w:rFonts w:ascii="仿宋" w:eastAsia="仿宋" w:hAnsi="仿宋" w:cs="仿宋"/>
          <w:sz w:val="32"/>
        </w:rPr>
        <w:t xml:space="preserve"> 年度财政拨款收入总计</w:t>
      </w:r>
      <w:r>
        <w:rPr>
          <w:rFonts w:ascii="仿宋" w:eastAsia="仿宋" w:hAnsi="仿宋" w:cs="仿宋" w:hint="eastAsia"/>
          <w:sz w:val="32"/>
        </w:rPr>
        <w:t>1902.30</w:t>
      </w:r>
      <w:r>
        <w:rPr>
          <w:rFonts w:ascii="仿宋" w:eastAsia="仿宋" w:hAnsi="仿宋" w:cs="仿宋"/>
          <w:sz w:val="32"/>
        </w:rPr>
        <w:t>万元，比上年</w:t>
      </w:r>
      <w:r w:rsidRPr="001B69A3">
        <w:rPr>
          <w:rFonts w:ascii="仿宋" w:eastAsia="仿宋" w:hAnsi="仿宋" w:cs="仿宋" w:hint="eastAsia"/>
          <w:sz w:val="32"/>
        </w:rPr>
        <w:t>1610.3万元</w:t>
      </w:r>
      <w:r>
        <w:rPr>
          <w:rFonts w:ascii="仿宋" w:eastAsia="仿宋" w:hAnsi="仿宋" w:cs="仿宋"/>
          <w:sz w:val="32"/>
        </w:rPr>
        <w:t>同期增加</w:t>
      </w:r>
      <w:r>
        <w:rPr>
          <w:rFonts w:ascii="仿宋" w:eastAsia="仿宋" w:hAnsi="仿宋" w:cs="仿宋" w:hint="eastAsia"/>
          <w:sz w:val="32"/>
        </w:rPr>
        <w:t>292</w:t>
      </w:r>
      <w:r>
        <w:rPr>
          <w:rFonts w:ascii="仿宋" w:eastAsia="仿宋" w:hAnsi="仿宋" w:cs="仿宋"/>
          <w:sz w:val="32"/>
        </w:rPr>
        <w:t>万元，增长</w:t>
      </w:r>
      <w:r>
        <w:rPr>
          <w:rFonts w:ascii="仿宋" w:eastAsia="仿宋" w:hAnsi="仿宋" w:cs="仿宋" w:hint="eastAsia"/>
          <w:sz w:val="32"/>
        </w:rPr>
        <w:t>15.35</w:t>
      </w:r>
      <w:r>
        <w:rPr>
          <w:rFonts w:ascii="仿宋" w:eastAsia="仿宋" w:hAnsi="仿宋" w:cs="仿宋"/>
          <w:sz w:val="32"/>
        </w:rPr>
        <w:t>%；财政拨款支出总计</w:t>
      </w:r>
      <w:r>
        <w:rPr>
          <w:rFonts w:ascii="仿宋" w:eastAsia="仿宋" w:hAnsi="仿宋" w:cs="仿宋" w:hint="eastAsia"/>
          <w:sz w:val="32"/>
        </w:rPr>
        <w:t>2167</w:t>
      </w:r>
      <w:r>
        <w:rPr>
          <w:rFonts w:ascii="仿宋" w:eastAsia="仿宋" w:hAnsi="仿宋" w:cs="仿宋"/>
          <w:sz w:val="32"/>
        </w:rPr>
        <w:t>万元，比上年</w:t>
      </w:r>
      <w:r w:rsidRPr="001B69A3">
        <w:rPr>
          <w:rFonts w:ascii="仿宋" w:eastAsia="仿宋" w:hAnsi="仿宋" w:cs="仿宋" w:hint="eastAsia"/>
          <w:sz w:val="32"/>
        </w:rPr>
        <w:t>1667.33万元</w:t>
      </w:r>
      <w:r>
        <w:rPr>
          <w:rFonts w:ascii="仿宋" w:eastAsia="仿宋" w:hAnsi="仿宋" w:cs="仿宋"/>
          <w:sz w:val="32"/>
        </w:rPr>
        <w:t>同期增加</w:t>
      </w:r>
      <w:r>
        <w:rPr>
          <w:rFonts w:ascii="仿宋" w:eastAsia="仿宋" w:hAnsi="仿宋" w:cs="仿宋" w:hint="eastAsia"/>
          <w:sz w:val="32"/>
        </w:rPr>
        <w:t>499.67</w:t>
      </w:r>
      <w:r>
        <w:rPr>
          <w:rFonts w:ascii="仿宋" w:eastAsia="仿宋" w:hAnsi="仿宋" w:cs="仿宋"/>
          <w:sz w:val="32"/>
        </w:rPr>
        <w:lastRenderedPageBreak/>
        <w:t>万元，增长</w:t>
      </w:r>
      <w:r>
        <w:rPr>
          <w:rFonts w:ascii="仿宋" w:eastAsia="仿宋" w:hAnsi="仿宋" w:cs="仿宋" w:hint="eastAsia"/>
          <w:sz w:val="32"/>
        </w:rPr>
        <w:t>23.06</w:t>
      </w:r>
      <w:r>
        <w:rPr>
          <w:rFonts w:ascii="仿宋" w:eastAsia="仿宋" w:hAnsi="仿宋" w:cs="仿宋"/>
          <w:sz w:val="32"/>
        </w:rPr>
        <w:t>%。主要原因：</w:t>
      </w:r>
      <w:r>
        <w:rPr>
          <w:rFonts w:ascii="仿宋" w:eastAsia="仿宋" w:hAnsi="仿宋" w:cs="仿宋" w:hint="eastAsia"/>
          <w:sz w:val="32"/>
        </w:rPr>
        <w:t>1、人员晋级晋档基本工资增加；2、为维持行政运行增加聘用人员；3、业务工作量激增，导致经费增加；4；行政执法人员培训；5；购置执法用车。</w:t>
      </w:r>
    </w:p>
    <w:p w:rsidR="00361F25" w:rsidRPr="001B69A3" w:rsidRDefault="003638A2">
      <w:pPr>
        <w:ind w:firstLine="640"/>
        <w:jc w:val="left"/>
        <w:rPr>
          <w:rFonts w:ascii="仿宋" w:eastAsia="仿宋" w:hAnsi="仿宋" w:cs="仿宋"/>
          <w:sz w:val="32"/>
        </w:rPr>
      </w:pPr>
      <w:r w:rsidRPr="001B69A3">
        <w:rPr>
          <w:rFonts w:ascii="仿宋" w:eastAsia="仿宋" w:hAnsi="仿宋" w:cs="仿宋"/>
          <w:sz w:val="32"/>
        </w:rPr>
        <w:t>（二）机关运行经费支出情况。</w:t>
      </w:r>
    </w:p>
    <w:p w:rsidR="00FD076A" w:rsidRPr="001B69A3" w:rsidRDefault="00582244" w:rsidP="00FD076A">
      <w:pPr>
        <w:rPr>
          <w:rFonts w:ascii="仿宋" w:eastAsia="仿宋" w:hAnsi="仿宋" w:cs="仿宋"/>
          <w:sz w:val="32"/>
        </w:rPr>
      </w:pPr>
      <w:r w:rsidRPr="001B69A3">
        <w:rPr>
          <w:rFonts w:ascii="仿宋" w:eastAsia="仿宋" w:hAnsi="仿宋" w:cs="仿宋" w:hint="eastAsia"/>
          <w:sz w:val="32"/>
        </w:rPr>
        <w:t>本部门</w:t>
      </w:r>
      <w:r w:rsidRPr="001B69A3">
        <w:rPr>
          <w:rFonts w:ascii="仿宋" w:eastAsia="仿宋" w:hAnsi="仿宋" w:cs="仿宋"/>
          <w:sz w:val="32"/>
        </w:rPr>
        <w:t>201</w:t>
      </w:r>
      <w:r w:rsidR="00144D50" w:rsidRPr="001B69A3">
        <w:rPr>
          <w:rFonts w:ascii="仿宋" w:eastAsia="仿宋" w:hAnsi="仿宋" w:cs="仿宋" w:hint="eastAsia"/>
          <w:sz w:val="32"/>
        </w:rPr>
        <w:t>9</w:t>
      </w:r>
      <w:r w:rsidRPr="001B69A3">
        <w:rPr>
          <w:rFonts w:ascii="仿宋" w:eastAsia="仿宋" w:hAnsi="仿宋" w:cs="仿宋" w:hint="eastAsia"/>
          <w:sz w:val="32"/>
        </w:rPr>
        <w:t>年度机关</w:t>
      </w:r>
      <w:r w:rsidR="003638A2">
        <w:rPr>
          <w:rFonts w:ascii="仿宋" w:eastAsia="仿宋" w:hAnsi="仿宋" w:cs="仿宋"/>
          <w:sz w:val="32"/>
        </w:rPr>
        <w:t>运行经费支出</w:t>
      </w:r>
      <w:r w:rsidR="00FD076A">
        <w:rPr>
          <w:rFonts w:ascii="仿宋" w:eastAsia="仿宋" w:hAnsi="仿宋" w:cs="仿宋" w:hint="eastAsia"/>
          <w:sz w:val="32"/>
        </w:rPr>
        <w:t>209.30</w:t>
      </w:r>
      <w:r w:rsidR="003638A2">
        <w:rPr>
          <w:rFonts w:ascii="仿宋" w:eastAsia="仿宋" w:hAnsi="仿宋" w:cs="仿宋"/>
          <w:sz w:val="32"/>
        </w:rPr>
        <w:t>万元，较上年</w:t>
      </w:r>
      <w:r w:rsidR="00FD076A" w:rsidRPr="001B69A3">
        <w:rPr>
          <w:rFonts w:ascii="仿宋" w:eastAsia="仿宋" w:hAnsi="仿宋" w:cs="仿宋" w:hint="eastAsia"/>
          <w:sz w:val="32"/>
        </w:rPr>
        <w:t>139.4万元</w:t>
      </w:r>
      <w:r w:rsidR="003638A2">
        <w:rPr>
          <w:rFonts w:ascii="仿宋" w:eastAsia="仿宋" w:hAnsi="仿宋" w:cs="仿宋"/>
          <w:sz w:val="32"/>
        </w:rPr>
        <w:t>增加</w:t>
      </w:r>
      <w:r w:rsidR="00FD076A">
        <w:rPr>
          <w:rFonts w:ascii="仿宋" w:eastAsia="仿宋" w:hAnsi="仿宋" w:cs="仿宋" w:hint="eastAsia"/>
          <w:sz w:val="32"/>
        </w:rPr>
        <w:t>69.9</w:t>
      </w:r>
      <w:r w:rsidR="003638A2">
        <w:rPr>
          <w:rFonts w:ascii="仿宋" w:eastAsia="仿宋" w:hAnsi="仿宋" w:cs="仿宋"/>
          <w:sz w:val="32"/>
        </w:rPr>
        <w:t>万元，增减</w:t>
      </w:r>
      <w:r w:rsidR="00FD076A">
        <w:rPr>
          <w:rFonts w:ascii="仿宋" w:eastAsia="仿宋" w:hAnsi="仿宋" w:cs="仿宋" w:hint="eastAsia"/>
          <w:sz w:val="32"/>
        </w:rPr>
        <w:t>.33</w:t>
      </w:r>
      <w:r w:rsidR="003638A2">
        <w:rPr>
          <w:rFonts w:ascii="仿宋" w:eastAsia="仿宋" w:hAnsi="仿宋" w:cs="仿宋"/>
          <w:sz w:val="32"/>
        </w:rPr>
        <w:t>%，主要原因是</w:t>
      </w:r>
      <w:r w:rsidRPr="001B69A3">
        <w:rPr>
          <w:rFonts w:ascii="仿宋" w:eastAsia="仿宋" w:hAnsi="仿宋" w:cs="仿宋" w:hint="eastAsia"/>
          <w:sz w:val="32"/>
        </w:rPr>
        <w:t>：</w:t>
      </w:r>
      <w:r w:rsidR="00FD076A" w:rsidRPr="001B69A3">
        <w:rPr>
          <w:rFonts w:ascii="仿宋" w:eastAsia="仿宋" w:hAnsi="仿宋" w:cs="仿宋" w:hint="eastAsia"/>
          <w:sz w:val="32"/>
        </w:rPr>
        <w:t>1、人员增加，2、业务量增加；3、办公成本上涨</w:t>
      </w:r>
    </w:p>
    <w:p w:rsidR="00361F25" w:rsidRPr="001B69A3" w:rsidRDefault="003638A2" w:rsidP="00FD076A">
      <w:pPr>
        <w:rPr>
          <w:rFonts w:ascii="仿宋" w:eastAsia="仿宋" w:hAnsi="仿宋" w:cs="仿宋"/>
          <w:sz w:val="32"/>
        </w:rPr>
      </w:pPr>
      <w:r w:rsidRPr="001B69A3">
        <w:rPr>
          <w:rFonts w:ascii="仿宋" w:eastAsia="仿宋" w:hAnsi="仿宋" w:cs="仿宋"/>
          <w:sz w:val="32"/>
        </w:rPr>
        <w:t>（三）政府采购支出情况。</w:t>
      </w:r>
    </w:p>
    <w:p w:rsidR="00361F25" w:rsidRPr="001B69A3" w:rsidRDefault="00582244">
      <w:pPr>
        <w:ind w:firstLine="640"/>
        <w:jc w:val="left"/>
        <w:rPr>
          <w:rFonts w:ascii="仿宋" w:eastAsia="仿宋" w:hAnsi="仿宋" w:cs="仿宋"/>
          <w:sz w:val="32"/>
        </w:rPr>
      </w:pPr>
      <w:r w:rsidRPr="001B69A3">
        <w:rPr>
          <w:rFonts w:ascii="仿宋" w:eastAsia="仿宋" w:hAnsi="仿宋" w:cs="仿宋" w:hint="eastAsia"/>
          <w:sz w:val="32"/>
        </w:rPr>
        <w:t>本部门</w:t>
      </w:r>
      <w:r w:rsidRPr="001B69A3">
        <w:rPr>
          <w:rFonts w:ascii="仿宋" w:eastAsia="仿宋" w:hAnsi="仿宋" w:cs="仿宋"/>
          <w:sz w:val="32"/>
        </w:rPr>
        <w:t>201</w:t>
      </w:r>
      <w:r w:rsidR="00144D50" w:rsidRPr="001B69A3">
        <w:rPr>
          <w:rFonts w:ascii="仿宋" w:eastAsia="仿宋" w:hAnsi="仿宋" w:cs="仿宋" w:hint="eastAsia"/>
          <w:sz w:val="32"/>
        </w:rPr>
        <w:t>9</w:t>
      </w:r>
      <w:r w:rsidRPr="001B69A3">
        <w:rPr>
          <w:rFonts w:ascii="仿宋" w:eastAsia="仿宋" w:hAnsi="仿宋" w:cs="仿宋" w:hint="eastAsia"/>
          <w:sz w:val="32"/>
        </w:rPr>
        <w:t>年度政府采购</w:t>
      </w:r>
      <w:r w:rsidR="00454FA3">
        <w:rPr>
          <w:rFonts w:ascii="仿宋" w:eastAsia="仿宋" w:hAnsi="仿宋" w:cs="仿宋" w:hint="eastAsia"/>
          <w:sz w:val="32"/>
        </w:rPr>
        <w:t>28.2</w:t>
      </w:r>
      <w:r w:rsidR="003638A2">
        <w:rPr>
          <w:rFonts w:ascii="仿宋" w:eastAsia="仿宋" w:hAnsi="仿宋" w:cs="仿宋"/>
          <w:sz w:val="32"/>
        </w:rPr>
        <w:t>万元，其中，政府采购货物支出</w:t>
      </w:r>
      <w:r w:rsidR="00454FA3">
        <w:rPr>
          <w:rFonts w:ascii="仿宋" w:eastAsia="仿宋" w:hAnsi="仿宋" w:cs="仿宋" w:hint="eastAsia"/>
          <w:sz w:val="32"/>
        </w:rPr>
        <w:t>28.2</w:t>
      </w:r>
      <w:r w:rsidR="003638A2">
        <w:rPr>
          <w:rFonts w:ascii="仿宋" w:eastAsia="仿宋" w:hAnsi="仿宋" w:cs="仿宋"/>
          <w:sz w:val="32"/>
        </w:rPr>
        <w:t>万元，</w:t>
      </w:r>
      <w:r w:rsidR="00144D50" w:rsidRPr="00144D50">
        <w:rPr>
          <w:rFonts w:ascii="仿宋" w:eastAsia="仿宋" w:hAnsi="仿宋" w:cs="仿宋" w:hint="eastAsia"/>
          <w:sz w:val="32"/>
        </w:rPr>
        <w:t>占政府采购支出总额的</w:t>
      </w:r>
      <w:r w:rsidR="00454FA3">
        <w:rPr>
          <w:rFonts w:ascii="仿宋" w:eastAsia="仿宋" w:hAnsi="仿宋" w:cs="仿宋" w:hint="eastAsia"/>
          <w:sz w:val="32"/>
        </w:rPr>
        <w:t>100</w:t>
      </w:r>
      <w:r w:rsidR="00144D50" w:rsidRPr="00144D50">
        <w:rPr>
          <w:rFonts w:ascii="仿宋" w:eastAsia="仿宋" w:hAnsi="仿宋" w:cs="仿宋" w:hint="eastAsia"/>
          <w:sz w:val="32"/>
        </w:rPr>
        <w:t>%</w:t>
      </w:r>
      <w:r w:rsidR="00144D50">
        <w:rPr>
          <w:rFonts w:ascii="仿宋" w:eastAsia="仿宋" w:hAnsi="仿宋" w:cs="仿宋" w:hint="eastAsia"/>
          <w:sz w:val="32"/>
        </w:rPr>
        <w:t>，</w:t>
      </w:r>
      <w:r w:rsidR="003638A2">
        <w:rPr>
          <w:rFonts w:ascii="仿宋" w:eastAsia="仿宋" w:hAnsi="仿宋" w:cs="仿宋"/>
          <w:sz w:val="32"/>
        </w:rPr>
        <w:t>政府采购工程支出</w:t>
      </w:r>
      <w:r w:rsidR="00454FA3">
        <w:rPr>
          <w:rFonts w:ascii="仿宋" w:eastAsia="仿宋" w:hAnsi="仿宋" w:cs="仿宋" w:hint="eastAsia"/>
          <w:sz w:val="32"/>
        </w:rPr>
        <w:t>0</w:t>
      </w:r>
      <w:r w:rsidR="003638A2">
        <w:rPr>
          <w:rFonts w:ascii="仿宋" w:eastAsia="仿宋" w:hAnsi="仿宋" w:cs="仿宋"/>
          <w:sz w:val="32"/>
        </w:rPr>
        <w:t>万元，</w:t>
      </w:r>
      <w:r w:rsidR="00144D50" w:rsidRPr="00144D50">
        <w:rPr>
          <w:rFonts w:ascii="仿宋" w:eastAsia="仿宋" w:hAnsi="仿宋" w:cs="仿宋" w:hint="eastAsia"/>
          <w:sz w:val="32"/>
        </w:rPr>
        <w:t>占政府采购支出总额的</w:t>
      </w:r>
      <w:r w:rsidR="00454FA3">
        <w:rPr>
          <w:rFonts w:ascii="仿宋" w:eastAsia="仿宋" w:hAnsi="仿宋" w:cs="仿宋" w:hint="eastAsia"/>
          <w:sz w:val="32"/>
        </w:rPr>
        <w:t>0</w:t>
      </w:r>
      <w:r w:rsidR="00144D50" w:rsidRPr="00144D50">
        <w:rPr>
          <w:rFonts w:ascii="仿宋" w:eastAsia="仿宋" w:hAnsi="仿宋" w:cs="仿宋" w:hint="eastAsia"/>
          <w:sz w:val="32"/>
        </w:rPr>
        <w:t>%</w:t>
      </w:r>
      <w:r w:rsidR="00144D50">
        <w:rPr>
          <w:rFonts w:ascii="仿宋" w:eastAsia="仿宋" w:hAnsi="仿宋" w:cs="仿宋" w:hint="eastAsia"/>
          <w:sz w:val="32"/>
        </w:rPr>
        <w:t>，</w:t>
      </w:r>
      <w:r w:rsidR="003638A2">
        <w:rPr>
          <w:rFonts w:ascii="仿宋" w:eastAsia="仿宋" w:hAnsi="仿宋" w:cs="仿宋"/>
          <w:sz w:val="32"/>
        </w:rPr>
        <w:t>政府采购服务支出</w:t>
      </w:r>
      <w:r w:rsidR="00454FA3">
        <w:rPr>
          <w:rFonts w:ascii="仿宋" w:eastAsia="仿宋" w:hAnsi="仿宋" w:cs="仿宋" w:hint="eastAsia"/>
          <w:sz w:val="32"/>
        </w:rPr>
        <w:t>0</w:t>
      </w:r>
      <w:r w:rsidR="003638A2">
        <w:rPr>
          <w:rFonts w:ascii="仿宋" w:eastAsia="仿宋" w:hAnsi="仿宋" w:cs="仿宋"/>
          <w:sz w:val="32"/>
        </w:rPr>
        <w:t>万元</w:t>
      </w:r>
      <w:r w:rsidR="00144D50">
        <w:rPr>
          <w:rFonts w:ascii="仿宋" w:eastAsia="仿宋" w:hAnsi="仿宋" w:cs="仿宋" w:hint="eastAsia"/>
          <w:sz w:val="32"/>
        </w:rPr>
        <w:t>，</w:t>
      </w:r>
      <w:r w:rsidR="00144D50" w:rsidRPr="00144D50">
        <w:rPr>
          <w:rFonts w:ascii="仿宋" w:eastAsia="仿宋" w:hAnsi="仿宋" w:cs="仿宋" w:hint="eastAsia"/>
          <w:sz w:val="32"/>
        </w:rPr>
        <w:t>占政府采购支出总额的</w:t>
      </w:r>
      <w:r w:rsidR="00454FA3">
        <w:rPr>
          <w:rFonts w:ascii="仿宋" w:eastAsia="仿宋" w:hAnsi="仿宋" w:cs="仿宋" w:hint="eastAsia"/>
          <w:sz w:val="32"/>
        </w:rPr>
        <w:t>0</w:t>
      </w:r>
      <w:r w:rsidR="00144D50" w:rsidRPr="00144D50">
        <w:rPr>
          <w:rFonts w:ascii="仿宋" w:eastAsia="仿宋" w:hAnsi="仿宋" w:cs="仿宋" w:hint="eastAsia"/>
          <w:sz w:val="32"/>
        </w:rPr>
        <w:t>%</w:t>
      </w:r>
      <w:r w:rsidR="00144D50">
        <w:rPr>
          <w:rFonts w:ascii="仿宋" w:eastAsia="仿宋" w:hAnsi="仿宋" w:cs="仿宋" w:hint="eastAsia"/>
          <w:sz w:val="32"/>
        </w:rPr>
        <w:t>。</w:t>
      </w:r>
    </w:p>
    <w:p w:rsidR="00361F25" w:rsidRPr="001B69A3" w:rsidRDefault="003638A2">
      <w:pPr>
        <w:ind w:firstLine="640"/>
        <w:jc w:val="left"/>
        <w:rPr>
          <w:rFonts w:ascii="仿宋" w:eastAsia="仿宋" w:hAnsi="仿宋" w:cs="仿宋"/>
          <w:sz w:val="32"/>
        </w:rPr>
      </w:pPr>
      <w:r w:rsidRPr="001B69A3">
        <w:rPr>
          <w:rFonts w:ascii="仿宋" w:eastAsia="仿宋" w:hAnsi="仿宋" w:cs="仿宋"/>
          <w:sz w:val="32"/>
        </w:rPr>
        <w:t>（四）国有资产占用情况。</w:t>
      </w:r>
    </w:p>
    <w:p w:rsidR="00361F25" w:rsidRPr="00FD076A" w:rsidRDefault="00582244" w:rsidP="00FD076A">
      <w:pPr>
        <w:ind w:firstLineChars="150" w:firstLine="480"/>
        <w:rPr>
          <w:rFonts w:ascii="仿宋" w:eastAsia="仿宋" w:hAnsi="仿宋" w:cs="仿宋"/>
          <w:sz w:val="32"/>
        </w:rPr>
      </w:pPr>
      <w:r w:rsidRPr="00FD076A">
        <w:rPr>
          <w:rFonts w:ascii="仿宋" w:eastAsia="仿宋" w:hAnsi="仿宋" w:cs="仿宋" w:hint="eastAsia"/>
          <w:sz w:val="32"/>
        </w:rPr>
        <w:t>截至</w:t>
      </w:r>
      <w:r w:rsidRPr="00FD076A">
        <w:rPr>
          <w:rFonts w:ascii="仿宋" w:eastAsia="仿宋" w:hAnsi="仿宋" w:cs="仿宋"/>
          <w:sz w:val="32"/>
        </w:rPr>
        <w:t>201</w:t>
      </w:r>
      <w:r w:rsidR="00946F32" w:rsidRPr="00FD076A">
        <w:rPr>
          <w:rFonts w:ascii="仿宋" w:eastAsia="仿宋" w:hAnsi="仿宋" w:cs="仿宋" w:hint="eastAsia"/>
          <w:sz w:val="32"/>
        </w:rPr>
        <w:t>9</w:t>
      </w:r>
      <w:r w:rsidRPr="00FD076A">
        <w:rPr>
          <w:rFonts w:ascii="仿宋" w:eastAsia="仿宋" w:hAnsi="仿宋" w:cs="仿宋" w:hint="eastAsia"/>
          <w:sz w:val="32"/>
        </w:rPr>
        <w:t>年</w:t>
      </w:r>
      <w:r w:rsidR="00B44575" w:rsidRPr="00FD076A">
        <w:rPr>
          <w:rFonts w:ascii="仿宋" w:eastAsia="仿宋" w:hAnsi="仿宋" w:cs="仿宋" w:hint="eastAsia"/>
          <w:sz w:val="32"/>
        </w:rPr>
        <w:t>1</w:t>
      </w:r>
      <w:r w:rsidRPr="00FD076A">
        <w:rPr>
          <w:rFonts w:ascii="仿宋" w:eastAsia="仿宋" w:hAnsi="仿宋" w:cs="仿宋"/>
          <w:sz w:val="32"/>
        </w:rPr>
        <w:t>2</w:t>
      </w:r>
      <w:r w:rsidRPr="00FD076A">
        <w:rPr>
          <w:rFonts w:ascii="仿宋" w:eastAsia="仿宋" w:hAnsi="仿宋" w:cs="仿宋" w:hint="eastAsia"/>
          <w:sz w:val="32"/>
        </w:rPr>
        <w:t>月</w:t>
      </w:r>
      <w:r w:rsidRPr="00FD076A">
        <w:rPr>
          <w:rFonts w:ascii="仿宋" w:eastAsia="仿宋" w:hAnsi="仿宋" w:cs="仿宋"/>
          <w:sz w:val="32"/>
        </w:rPr>
        <w:t>31</w:t>
      </w:r>
      <w:r w:rsidRPr="00FD076A">
        <w:rPr>
          <w:rFonts w:ascii="仿宋" w:eastAsia="仿宋" w:hAnsi="仿宋" w:cs="仿宋" w:hint="eastAsia"/>
          <w:sz w:val="32"/>
        </w:rPr>
        <w:t>日，本部门共有车辆</w:t>
      </w:r>
      <w:r w:rsidR="00FD076A" w:rsidRPr="00FD076A">
        <w:rPr>
          <w:rFonts w:ascii="仿宋" w:eastAsia="仿宋" w:hAnsi="仿宋" w:cs="仿宋" w:hint="eastAsia"/>
          <w:sz w:val="32"/>
        </w:rPr>
        <w:t>8</w:t>
      </w:r>
      <w:r w:rsidRPr="00FD076A">
        <w:rPr>
          <w:rFonts w:ascii="仿宋" w:eastAsia="仿宋" w:hAnsi="仿宋" w:cs="仿宋" w:hint="eastAsia"/>
          <w:sz w:val="32"/>
        </w:rPr>
        <w:t>辆，其中，</w:t>
      </w:r>
      <w:r w:rsidR="00FD076A" w:rsidRPr="00FD076A">
        <w:rPr>
          <w:rFonts w:ascii="仿宋" w:eastAsia="仿宋" w:hAnsi="仿宋" w:cs="仿宋" w:hint="eastAsia"/>
          <w:sz w:val="32"/>
        </w:rPr>
        <w:t>退休</w:t>
      </w:r>
      <w:r w:rsidRPr="00FD076A">
        <w:rPr>
          <w:rFonts w:ascii="仿宋" w:eastAsia="仿宋" w:hAnsi="仿宋" w:cs="仿宋" w:hint="eastAsia"/>
          <w:sz w:val="32"/>
        </w:rPr>
        <w:t>干部用车</w:t>
      </w:r>
      <w:r w:rsidR="00FD076A" w:rsidRPr="00FD076A">
        <w:rPr>
          <w:rFonts w:ascii="仿宋" w:eastAsia="仿宋" w:hAnsi="仿宋" w:cs="仿宋" w:hint="eastAsia"/>
          <w:sz w:val="32"/>
        </w:rPr>
        <w:t>1</w:t>
      </w:r>
      <w:r w:rsidRPr="00FD076A">
        <w:rPr>
          <w:rFonts w:ascii="仿宋" w:eastAsia="仿宋" w:hAnsi="仿宋" w:cs="仿宋" w:hint="eastAsia"/>
          <w:sz w:val="32"/>
        </w:rPr>
        <w:t>辆、一般公务用车</w:t>
      </w:r>
      <w:r w:rsidR="00FD076A" w:rsidRPr="00FD076A">
        <w:rPr>
          <w:rFonts w:ascii="仿宋" w:eastAsia="仿宋" w:hAnsi="仿宋" w:cs="仿宋" w:hint="eastAsia"/>
          <w:sz w:val="32"/>
        </w:rPr>
        <w:t>2</w:t>
      </w:r>
      <w:r w:rsidRPr="00FD076A">
        <w:rPr>
          <w:rFonts w:ascii="仿宋" w:eastAsia="仿宋" w:hAnsi="仿宋" w:cs="仿宋" w:hint="eastAsia"/>
          <w:sz w:val="32"/>
        </w:rPr>
        <w:t>辆、一般执法执勤用车</w:t>
      </w:r>
      <w:r w:rsidR="00FD076A" w:rsidRPr="00FD076A">
        <w:rPr>
          <w:rFonts w:ascii="仿宋" w:eastAsia="仿宋" w:hAnsi="仿宋" w:cs="仿宋" w:hint="eastAsia"/>
          <w:sz w:val="32"/>
        </w:rPr>
        <w:t>5</w:t>
      </w:r>
      <w:r w:rsidRPr="00FD076A">
        <w:rPr>
          <w:rFonts w:ascii="仿宋" w:eastAsia="仿宋" w:hAnsi="仿宋" w:cs="仿宋" w:hint="eastAsia"/>
          <w:sz w:val="32"/>
        </w:rPr>
        <w:t>辆</w:t>
      </w:r>
      <w:r w:rsidR="00FD076A" w:rsidRPr="00FD076A">
        <w:rPr>
          <w:rFonts w:ascii="仿宋" w:eastAsia="仿宋" w:hAnsi="仿宋" w:cs="仿宋" w:hint="eastAsia"/>
          <w:sz w:val="32"/>
        </w:rPr>
        <w:t>。</w:t>
      </w:r>
    </w:p>
    <w:p w:rsidR="00361F25" w:rsidRPr="001B69A3" w:rsidRDefault="00361F25">
      <w:pPr>
        <w:ind w:firstLine="640"/>
        <w:jc w:val="left"/>
        <w:rPr>
          <w:rFonts w:ascii="仿宋" w:eastAsia="仿宋" w:hAnsi="仿宋" w:cs="仿宋"/>
          <w:sz w:val="32"/>
        </w:rPr>
      </w:pPr>
    </w:p>
    <w:p w:rsidR="00454FA3" w:rsidRDefault="00454FA3">
      <w:pPr>
        <w:jc w:val="center"/>
        <w:rPr>
          <w:rFonts w:ascii="宋体" w:eastAsia="宋体" w:hAnsi="宋体" w:cs="宋体"/>
          <w:sz w:val="44"/>
        </w:rPr>
      </w:pPr>
    </w:p>
    <w:p w:rsidR="00361F25" w:rsidRDefault="003638A2">
      <w:pPr>
        <w:jc w:val="center"/>
        <w:rPr>
          <w:rFonts w:ascii="方正小标宋_GBK" w:eastAsia="方正小标宋_GBK" w:hAnsi="方正小标宋_GBK" w:cs="方正小标宋_GBK"/>
          <w:sz w:val="44"/>
        </w:rPr>
      </w:pPr>
      <w:r>
        <w:rPr>
          <w:rFonts w:ascii="宋体" w:eastAsia="宋体" w:hAnsi="宋体" w:cs="宋体"/>
          <w:sz w:val="44"/>
        </w:rPr>
        <w:t>第四部分</w:t>
      </w:r>
      <w:r>
        <w:rPr>
          <w:rFonts w:ascii="方正小标宋_GBK" w:eastAsia="方正小标宋_GBK" w:hAnsi="方正小标宋_GBK" w:cs="方正小标宋_GBK"/>
          <w:sz w:val="44"/>
        </w:rPr>
        <w:t xml:space="preserve"> </w:t>
      </w:r>
      <w:r>
        <w:rPr>
          <w:rFonts w:ascii="宋体" w:eastAsia="宋体" w:hAnsi="宋体" w:cs="宋体"/>
          <w:sz w:val="44"/>
        </w:rPr>
        <w:t>名词解释</w:t>
      </w:r>
    </w:p>
    <w:p w:rsidR="00361F25" w:rsidRDefault="00361F25">
      <w:pPr>
        <w:ind w:firstLine="643"/>
        <w:jc w:val="left"/>
        <w:rPr>
          <w:rFonts w:ascii="仿宋" w:eastAsia="仿宋" w:hAnsi="仿宋" w:cs="仿宋"/>
          <w:b/>
          <w:sz w:val="32"/>
        </w:rPr>
      </w:pPr>
    </w:p>
    <w:p w:rsidR="00361F25" w:rsidRDefault="003638A2">
      <w:pPr>
        <w:ind w:firstLine="643"/>
        <w:jc w:val="left"/>
        <w:rPr>
          <w:rFonts w:ascii="仿宋" w:eastAsia="仿宋" w:hAnsi="仿宋" w:cs="仿宋"/>
          <w:sz w:val="32"/>
        </w:rPr>
      </w:pPr>
      <w:r>
        <w:rPr>
          <w:rFonts w:ascii="仿宋" w:eastAsia="仿宋" w:hAnsi="仿宋" w:cs="仿宋"/>
          <w:b/>
          <w:sz w:val="32"/>
        </w:rPr>
        <w:t>一、财政拨款收入：</w:t>
      </w:r>
      <w:r>
        <w:rPr>
          <w:rFonts w:ascii="仿宋" w:eastAsia="仿宋" w:hAnsi="仿宋" w:cs="仿宋"/>
          <w:sz w:val="32"/>
        </w:rPr>
        <w:t xml:space="preserve">指中央财政当年拨付的资金。 </w:t>
      </w:r>
    </w:p>
    <w:p w:rsidR="00361F25" w:rsidRDefault="003638A2">
      <w:pPr>
        <w:ind w:firstLine="643"/>
        <w:jc w:val="left"/>
        <w:rPr>
          <w:rFonts w:ascii="仿宋" w:eastAsia="仿宋" w:hAnsi="仿宋" w:cs="仿宋"/>
          <w:sz w:val="32"/>
        </w:rPr>
      </w:pPr>
      <w:r>
        <w:rPr>
          <w:rFonts w:ascii="仿宋" w:eastAsia="仿宋" w:hAnsi="仿宋" w:cs="仿宋"/>
          <w:b/>
          <w:sz w:val="32"/>
        </w:rPr>
        <w:lastRenderedPageBreak/>
        <w:t>二、事业收入：</w:t>
      </w:r>
      <w:r>
        <w:rPr>
          <w:rFonts w:ascii="仿宋" w:eastAsia="仿宋" w:hAnsi="仿宋" w:cs="仿宋"/>
          <w:sz w:val="32"/>
        </w:rPr>
        <w:t xml:space="preserve">指事业单位开展专业业务活动及辅助活动所取得的收入。如：中国财政杂志社的刊物发行收入，中国注册会计师协会、中国资产评估协会、中国国债协会、中国会计学会收取的会费收入等。 </w:t>
      </w:r>
    </w:p>
    <w:p w:rsidR="00361F25" w:rsidRDefault="003638A2">
      <w:pPr>
        <w:ind w:firstLine="643"/>
        <w:jc w:val="left"/>
        <w:rPr>
          <w:rFonts w:ascii="仿宋" w:eastAsia="仿宋" w:hAnsi="仿宋" w:cs="仿宋"/>
          <w:sz w:val="32"/>
        </w:rPr>
      </w:pPr>
      <w:r>
        <w:rPr>
          <w:rFonts w:ascii="仿宋" w:eastAsia="仿宋" w:hAnsi="仿宋" w:cs="仿宋"/>
          <w:b/>
          <w:sz w:val="32"/>
        </w:rPr>
        <w:t>三、经营收入：</w:t>
      </w:r>
      <w:r>
        <w:rPr>
          <w:rFonts w:ascii="仿宋" w:eastAsia="仿宋" w:hAnsi="仿宋" w:cs="仿宋"/>
          <w:sz w:val="32"/>
        </w:rPr>
        <w:t xml:space="preserve">指事业单位在专业业务活动及其辅助活动之外开展非独立核算经营活动取得的收入。如：中国财政杂志社广告收入等。 </w:t>
      </w:r>
    </w:p>
    <w:p w:rsidR="00361F25" w:rsidRDefault="003638A2">
      <w:pPr>
        <w:ind w:firstLine="643"/>
        <w:jc w:val="left"/>
        <w:rPr>
          <w:rFonts w:ascii="仿宋" w:eastAsia="仿宋" w:hAnsi="仿宋" w:cs="仿宋"/>
          <w:sz w:val="32"/>
        </w:rPr>
      </w:pPr>
      <w:r>
        <w:rPr>
          <w:rFonts w:ascii="仿宋" w:eastAsia="仿宋" w:hAnsi="仿宋" w:cs="仿宋"/>
          <w:b/>
          <w:sz w:val="32"/>
        </w:rPr>
        <w:t>四、其他收入：</w:t>
      </w:r>
      <w:r>
        <w:rPr>
          <w:rFonts w:ascii="仿宋" w:eastAsia="仿宋" w:hAnsi="仿宋" w:cs="仿宋"/>
          <w:sz w:val="32"/>
        </w:rPr>
        <w:t xml:space="preserve">指除上述“财政拨款收入” 、 “事业收入” 、“经营收入”等以外的收入。主要是按规定动用的售房收入、存款利息收入等。 </w:t>
      </w:r>
    </w:p>
    <w:p w:rsidR="00361F25" w:rsidRDefault="003638A2">
      <w:pPr>
        <w:ind w:firstLine="643"/>
        <w:jc w:val="left"/>
        <w:rPr>
          <w:rFonts w:ascii="仿宋" w:eastAsia="仿宋" w:hAnsi="仿宋" w:cs="仿宋"/>
          <w:sz w:val="32"/>
        </w:rPr>
      </w:pPr>
      <w:r>
        <w:rPr>
          <w:rFonts w:ascii="仿宋" w:eastAsia="仿宋" w:hAnsi="仿宋" w:cs="仿宋"/>
          <w:b/>
          <w:sz w:val="32"/>
        </w:rPr>
        <w:t>五、用事业基金弥补收支差额：</w:t>
      </w:r>
      <w:r>
        <w:rPr>
          <w:rFonts w:ascii="仿宋" w:eastAsia="仿宋" w:hAnsi="仿宋" w:cs="仿宋"/>
          <w:sz w:val="32"/>
        </w:rPr>
        <w:t xml:space="preserve">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 </w:t>
      </w:r>
    </w:p>
    <w:p w:rsidR="00361F25" w:rsidRDefault="003638A2">
      <w:pPr>
        <w:ind w:firstLine="643"/>
        <w:jc w:val="left"/>
        <w:rPr>
          <w:rFonts w:ascii="仿宋" w:eastAsia="仿宋" w:hAnsi="仿宋" w:cs="仿宋"/>
          <w:sz w:val="32"/>
        </w:rPr>
      </w:pPr>
      <w:r>
        <w:rPr>
          <w:rFonts w:ascii="仿宋" w:eastAsia="仿宋" w:hAnsi="仿宋" w:cs="仿宋"/>
          <w:b/>
          <w:sz w:val="32"/>
        </w:rPr>
        <w:t>六、年初结转和结余：</w:t>
      </w:r>
      <w:r>
        <w:rPr>
          <w:rFonts w:ascii="仿宋" w:eastAsia="仿宋" w:hAnsi="仿宋" w:cs="仿宋"/>
          <w:sz w:val="32"/>
        </w:rPr>
        <w:t xml:space="preserve">指以前年度尚未完成、结转到本年按有关规定继续使用的资金。 </w:t>
      </w:r>
    </w:p>
    <w:p w:rsidR="00361F25" w:rsidRDefault="003638A2">
      <w:pPr>
        <w:ind w:firstLine="643"/>
        <w:jc w:val="left"/>
        <w:rPr>
          <w:rFonts w:ascii="仿宋" w:eastAsia="仿宋" w:hAnsi="仿宋" w:cs="仿宋"/>
          <w:sz w:val="32"/>
        </w:rPr>
      </w:pPr>
      <w:r>
        <w:rPr>
          <w:rFonts w:ascii="仿宋" w:eastAsia="仿宋" w:hAnsi="仿宋" w:cs="仿宋"/>
          <w:b/>
          <w:sz w:val="32"/>
        </w:rPr>
        <w:t>七、结余分配：</w:t>
      </w:r>
      <w:r>
        <w:rPr>
          <w:rFonts w:ascii="仿宋" w:eastAsia="仿宋" w:hAnsi="仿宋" w:cs="仿宋"/>
          <w:sz w:val="32"/>
        </w:rPr>
        <w:t>指事业单位按规定提取的职工福利基金、事业基金和缴纳的所得税，以及建设单位按规定应交回的基本建设竣工项目结余资金。</w:t>
      </w:r>
    </w:p>
    <w:p w:rsidR="00361F25" w:rsidRDefault="003638A2">
      <w:pPr>
        <w:ind w:firstLine="643"/>
        <w:jc w:val="left"/>
        <w:rPr>
          <w:rFonts w:ascii="仿宋" w:eastAsia="仿宋" w:hAnsi="仿宋" w:cs="仿宋"/>
          <w:sz w:val="32"/>
        </w:rPr>
      </w:pPr>
      <w:r>
        <w:rPr>
          <w:rFonts w:ascii="仿宋" w:eastAsia="仿宋" w:hAnsi="仿宋" w:cs="仿宋"/>
          <w:b/>
          <w:sz w:val="32"/>
        </w:rPr>
        <w:t>八、年末结转和结余：</w:t>
      </w:r>
      <w:r>
        <w:rPr>
          <w:rFonts w:ascii="仿宋" w:eastAsia="仿宋" w:hAnsi="仿宋" w:cs="仿宋"/>
          <w:sz w:val="32"/>
        </w:rPr>
        <w:t>指本年度或以前年度预算安排、</w:t>
      </w:r>
      <w:r>
        <w:rPr>
          <w:rFonts w:ascii="仿宋" w:eastAsia="仿宋" w:hAnsi="仿宋" w:cs="仿宋"/>
          <w:sz w:val="32"/>
        </w:rPr>
        <w:lastRenderedPageBreak/>
        <w:t xml:space="preserve">因客观条件发生变化无法按原计划实施，需要延迟到以后年度按有关规定继续使用的资金。 </w:t>
      </w:r>
    </w:p>
    <w:p w:rsidR="00361F25" w:rsidRDefault="003638A2">
      <w:pPr>
        <w:ind w:firstLine="643"/>
        <w:jc w:val="left"/>
        <w:rPr>
          <w:rFonts w:ascii="仿宋" w:eastAsia="仿宋" w:hAnsi="仿宋" w:cs="仿宋"/>
          <w:sz w:val="32"/>
        </w:rPr>
      </w:pPr>
      <w:r>
        <w:rPr>
          <w:rFonts w:ascii="仿宋" w:eastAsia="仿宋" w:hAnsi="仿宋" w:cs="仿宋"/>
          <w:b/>
          <w:sz w:val="32"/>
        </w:rPr>
        <w:t>九、基本支出：</w:t>
      </w:r>
      <w:r>
        <w:rPr>
          <w:rFonts w:ascii="仿宋" w:eastAsia="仿宋" w:hAnsi="仿宋" w:cs="仿宋"/>
          <w:sz w:val="32"/>
        </w:rPr>
        <w:t>指为保障机构正常运转、完成日常工</w:t>
      </w:r>
    </w:p>
    <w:p w:rsidR="00361F25" w:rsidRDefault="003638A2">
      <w:pPr>
        <w:jc w:val="left"/>
        <w:rPr>
          <w:rFonts w:ascii="仿宋" w:eastAsia="仿宋" w:hAnsi="仿宋" w:cs="仿宋"/>
          <w:sz w:val="32"/>
        </w:rPr>
      </w:pPr>
      <w:r>
        <w:rPr>
          <w:rFonts w:ascii="仿宋" w:eastAsia="仿宋" w:hAnsi="仿宋" w:cs="仿宋"/>
          <w:sz w:val="32"/>
        </w:rPr>
        <w:t xml:space="preserve">作任务而发生的人员支出和公用支出。 </w:t>
      </w:r>
    </w:p>
    <w:p w:rsidR="00361F25" w:rsidRDefault="003638A2">
      <w:pPr>
        <w:ind w:firstLine="643"/>
        <w:jc w:val="left"/>
        <w:rPr>
          <w:rFonts w:ascii="仿宋" w:eastAsia="仿宋" w:hAnsi="仿宋" w:cs="仿宋"/>
          <w:sz w:val="32"/>
        </w:rPr>
      </w:pPr>
      <w:r>
        <w:rPr>
          <w:rFonts w:ascii="仿宋" w:eastAsia="仿宋" w:hAnsi="仿宋" w:cs="仿宋"/>
          <w:b/>
          <w:sz w:val="32"/>
        </w:rPr>
        <w:t>十、项目支出：</w:t>
      </w:r>
      <w:r>
        <w:rPr>
          <w:rFonts w:ascii="仿宋" w:eastAsia="仿宋" w:hAnsi="仿宋" w:cs="仿宋"/>
          <w:sz w:val="32"/>
        </w:rPr>
        <w:t xml:space="preserve">指在基本支出之外为完成特定行政任务和事业发展目标所发生的支出。 </w:t>
      </w:r>
    </w:p>
    <w:p w:rsidR="00361F25" w:rsidRDefault="003638A2">
      <w:pPr>
        <w:ind w:firstLine="643"/>
        <w:jc w:val="left"/>
        <w:rPr>
          <w:rFonts w:ascii="仿宋" w:eastAsia="仿宋" w:hAnsi="仿宋" w:cs="仿宋"/>
          <w:sz w:val="32"/>
        </w:rPr>
      </w:pPr>
      <w:r>
        <w:rPr>
          <w:rFonts w:ascii="仿宋" w:eastAsia="仿宋" w:hAnsi="仿宋" w:cs="仿宋"/>
          <w:b/>
          <w:sz w:val="32"/>
        </w:rPr>
        <w:t>十一、经营支出：</w:t>
      </w:r>
      <w:r>
        <w:rPr>
          <w:rFonts w:ascii="仿宋" w:eastAsia="仿宋" w:hAnsi="仿宋" w:cs="仿宋"/>
          <w:sz w:val="32"/>
        </w:rPr>
        <w:t xml:space="preserve">指事业单位在专业业务活动及其辅助活动之外开展非独立核算经营活动发生的支出。 </w:t>
      </w:r>
    </w:p>
    <w:p w:rsidR="00361F25" w:rsidRDefault="003638A2">
      <w:pPr>
        <w:ind w:firstLine="643"/>
        <w:jc w:val="left"/>
        <w:rPr>
          <w:rFonts w:ascii="仿宋" w:eastAsia="仿宋" w:hAnsi="仿宋" w:cs="仿宋"/>
          <w:sz w:val="32"/>
        </w:rPr>
      </w:pPr>
      <w:r>
        <w:rPr>
          <w:rFonts w:ascii="仿宋" w:eastAsia="仿宋" w:hAnsi="仿宋" w:cs="仿宋"/>
          <w:b/>
          <w:sz w:val="32"/>
        </w:rPr>
        <w:t>十二、“三公”经费：</w:t>
      </w:r>
      <w:r>
        <w:rPr>
          <w:rFonts w:ascii="仿宋" w:eastAsia="仿宋" w:hAnsi="仿宋" w:cs="仿宋"/>
          <w:sz w:val="32"/>
        </w:rPr>
        <w:t xml:space="preserve">纳入中央财政预决算管理的“三公”经费，是指中央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 </w:t>
      </w:r>
    </w:p>
    <w:p w:rsidR="00361F25" w:rsidRDefault="003638A2">
      <w:pPr>
        <w:ind w:firstLine="643"/>
        <w:jc w:val="left"/>
        <w:rPr>
          <w:rFonts w:ascii="仿宋" w:eastAsia="仿宋" w:hAnsi="仿宋" w:cs="仿宋"/>
          <w:sz w:val="32"/>
        </w:rPr>
      </w:pPr>
      <w:r>
        <w:rPr>
          <w:rFonts w:ascii="仿宋" w:eastAsia="仿宋" w:hAnsi="仿宋" w:cs="仿宋"/>
          <w:b/>
          <w:sz w:val="32"/>
        </w:rPr>
        <w:t>十三、机关运行经费：</w:t>
      </w:r>
      <w:r>
        <w:rPr>
          <w:rFonts w:ascii="仿宋" w:eastAsia="仿宋" w:hAnsi="仿宋" w:cs="仿宋"/>
          <w:sz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w:t>
      </w:r>
      <w:r>
        <w:rPr>
          <w:rFonts w:ascii="仿宋" w:eastAsia="仿宋" w:hAnsi="仿宋" w:cs="仿宋"/>
          <w:sz w:val="32"/>
        </w:rPr>
        <w:lastRenderedPageBreak/>
        <w:t>车运行维护费以及其他费用。</w:t>
      </w:r>
    </w:p>
    <w:p w:rsidR="0070163B" w:rsidRDefault="0070163B" w:rsidP="0070163B">
      <w:pPr>
        <w:jc w:val="center"/>
        <w:rPr>
          <w:rFonts w:ascii="宋体" w:eastAsia="宋体" w:hAnsi="宋体" w:cs="宋体"/>
          <w:sz w:val="44"/>
        </w:rPr>
      </w:pPr>
    </w:p>
    <w:p w:rsidR="002E6F2D" w:rsidRDefault="002E6F2D" w:rsidP="0070163B">
      <w:pPr>
        <w:jc w:val="center"/>
        <w:rPr>
          <w:rFonts w:ascii="宋体" w:eastAsia="宋体" w:hAnsi="宋体" w:cs="宋体"/>
          <w:sz w:val="44"/>
        </w:rPr>
      </w:pPr>
    </w:p>
    <w:p w:rsidR="00361F25" w:rsidRPr="0070163B" w:rsidRDefault="0070163B" w:rsidP="0070163B">
      <w:pPr>
        <w:jc w:val="center"/>
        <w:rPr>
          <w:rFonts w:ascii="宋体" w:eastAsia="宋体" w:hAnsi="宋体" w:cs="宋体"/>
          <w:sz w:val="44"/>
        </w:rPr>
      </w:pPr>
      <w:r w:rsidRPr="0070163B">
        <w:rPr>
          <w:rFonts w:ascii="宋体" w:eastAsia="宋体" w:hAnsi="宋体" w:cs="宋体" w:hint="eastAsia"/>
          <w:sz w:val="44"/>
        </w:rPr>
        <w:t>第五部分   附件</w:t>
      </w:r>
    </w:p>
    <w:p w:rsidR="005E2E58" w:rsidRDefault="005E2E58" w:rsidP="0070163B">
      <w:pPr>
        <w:ind w:firstLine="640"/>
        <w:jc w:val="left"/>
        <w:rPr>
          <w:rFonts w:ascii="仿宋" w:eastAsia="仿宋" w:hAnsi="仿宋" w:cs="仿宋"/>
          <w:sz w:val="32"/>
        </w:rPr>
      </w:pPr>
    </w:p>
    <w:p w:rsidR="00361F25" w:rsidRDefault="0001776F" w:rsidP="0070163B">
      <w:pPr>
        <w:ind w:firstLine="640"/>
        <w:jc w:val="left"/>
        <w:rPr>
          <w:rFonts w:ascii="仿宋" w:eastAsia="仿宋" w:hAnsi="仿宋" w:cs="仿宋"/>
          <w:sz w:val="32"/>
        </w:rPr>
      </w:pPr>
      <w:r>
        <w:rPr>
          <w:rFonts w:ascii="仿宋" w:eastAsia="仿宋" w:hAnsi="仿宋" w:cs="仿宋" w:hint="eastAsia"/>
          <w:sz w:val="32"/>
        </w:rPr>
        <w:t>市</w:t>
      </w:r>
      <w:r w:rsidR="002E6F2D">
        <w:rPr>
          <w:rFonts w:ascii="仿宋" w:eastAsia="仿宋" w:hAnsi="仿宋" w:cs="仿宋" w:hint="eastAsia"/>
          <w:sz w:val="32"/>
        </w:rPr>
        <w:t>司法局</w:t>
      </w:r>
      <w:r w:rsidRPr="0070163B">
        <w:rPr>
          <w:rFonts w:ascii="仿宋" w:eastAsia="仿宋" w:hAnsi="仿宋" w:cs="仿宋" w:hint="eastAsia"/>
          <w:sz w:val="32"/>
        </w:rPr>
        <w:t xml:space="preserve"> </w:t>
      </w:r>
      <w:r w:rsidR="0070163B" w:rsidRPr="0070163B">
        <w:rPr>
          <w:rFonts w:ascii="仿宋" w:eastAsia="仿宋" w:hAnsi="仿宋" w:cs="仿宋" w:hint="eastAsia"/>
          <w:sz w:val="32"/>
        </w:rPr>
        <w:t>“</w:t>
      </w:r>
      <w:r w:rsidR="00411502" w:rsidRPr="00411502">
        <w:rPr>
          <w:rFonts w:ascii="仿宋" w:eastAsia="仿宋" w:hAnsi="仿宋" w:cs="仿宋" w:hint="eastAsia"/>
          <w:sz w:val="32"/>
        </w:rPr>
        <w:t>政府聘请法律顾问服务费</w:t>
      </w:r>
      <w:r w:rsidR="0070163B">
        <w:rPr>
          <w:rFonts w:ascii="仿宋" w:eastAsia="仿宋" w:hAnsi="仿宋" w:cs="仿宋" w:hint="eastAsia"/>
          <w:sz w:val="32"/>
        </w:rPr>
        <w:t>项目</w:t>
      </w:r>
      <w:r w:rsidR="0070163B" w:rsidRPr="0070163B">
        <w:rPr>
          <w:rFonts w:ascii="仿宋" w:eastAsia="仿宋" w:hAnsi="仿宋" w:cs="仿宋" w:hint="eastAsia"/>
          <w:sz w:val="32"/>
        </w:rPr>
        <w:t>”绩效评价报告</w:t>
      </w:r>
    </w:p>
    <w:p w:rsidR="000452DB" w:rsidRPr="000452DB" w:rsidRDefault="000452DB" w:rsidP="001425AC">
      <w:pPr>
        <w:ind w:firstLine="640"/>
        <w:jc w:val="left"/>
        <w:rPr>
          <w:rFonts w:ascii="仿宋" w:eastAsia="仿宋" w:hAnsi="仿宋" w:cs="仿宋"/>
          <w:sz w:val="32"/>
        </w:rPr>
      </w:pPr>
      <w:r w:rsidRPr="000452DB">
        <w:rPr>
          <w:rFonts w:ascii="仿宋" w:eastAsia="仿宋" w:hAnsi="仿宋" w:cs="仿宋" w:hint="eastAsia"/>
          <w:sz w:val="32"/>
        </w:rPr>
        <w:t>项目基本情况</w:t>
      </w:r>
      <w:r w:rsidR="001425AC">
        <w:rPr>
          <w:rFonts w:ascii="仿宋" w:eastAsia="仿宋" w:hAnsi="仿宋" w:cs="仿宋" w:hint="eastAsia"/>
          <w:sz w:val="32"/>
        </w:rPr>
        <w:t>。</w:t>
      </w:r>
      <w:r w:rsidR="00411502" w:rsidRPr="00411502">
        <w:rPr>
          <w:rFonts w:ascii="仿宋" w:eastAsia="仿宋" w:hAnsi="仿宋" w:cs="仿宋" w:hint="eastAsia"/>
          <w:sz w:val="32"/>
        </w:rPr>
        <w:t>我市自2015年开始推行政府法律顾问制度，除政府法制机构外，外聘6名律师担任政府法律顾问市。委于2018年在市政府外聘的律师中选聘了一名中共党员为市委法律顾问，任期内，本届市委、市政府法律顾问紧紧围绕市委、市政府中心工作，充分发挥自己的专业特长，在重大决策、招商引资、重点项目建设、行政执法、复议应诉、舆情处置、法治建设等多个领域提供了优质法律服务，为全面推进法治政府和法治益阳建设提供了有力的法治保障。</w:t>
      </w:r>
    </w:p>
    <w:p w:rsidR="000452DB" w:rsidRPr="000452DB" w:rsidRDefault="000452DB" w:rsidP="00411502">
      <w:pPr>
        <w:ind w:firstLine="640"/>
        <w:jc w:val="left"/>
        <w:rPr>
          <w:rFonts w:ascii="仿宋" w:eastAsia="仿宋" w:hAnsi="仿宋" w:cs="仿宋"/>
          <w:sz w:val="32"/>
        </w:rPr>
      </w:pPr>
      <w:r w:rsidRPr="000452DB">
        <w:rPr>
          <w:rFonts w:ascii="仿宋" w:eastAsia="仿宋" w:hAnsi="仿宋" w:cs="仿宋" w:hint="eastAsia"/>
          <w:sz w:val="32"/>
        </w:rPr>
        <w:t>项目目标。</w:t>
      </w:r>
      <w:r w:rsidR="00411502" w:rsidRPr="00411502">
        <w:rPr>
          <w:rFonts w:ascii="仿宋" w:eastAsia="仿宋" w:hAnsi="仿宋" w:cs="仿宋" w:hint="eastAsia"/>
          <w:sz w:val="32"/>
        </w:rPr>
        <w:t>多领域提供优质法律服务，为全面推进法治政府和法治益阳建设提供有力的法治保障。</w:t>
      </w:r>
    </w:p>
    <w:p w:rsidR="000452DB" w:rsidRDefault="000452DB" w:rsidP="00411502">
      <w:pPr>
        <w:ind w:firstLine="640"/>
        <w:jc w:val="left"/>
        <w:rPr>
          <w:rFonts w:ascii="仿宋" w:eastAsia="仿宋" w:hAnsi="仿宋" w:cs="仿宋"/>
          <w:sz w:val="32"/>
        </w:rPr>
      </w:pPr>
      <w:r w:rsidRPr="000452DB">
        <w:rPr>
          <w:rFonts w:ascii="仿宋" w:eastAsia="仿宋" w:hAnsi="仿宋" w:cs="仿宋" w:hint="eastAsia"/>
          <w:sz w:val="32"/>
        </w:rPr>
        <w:t>主要内容及预算支出情况。</w:t>
      </w:r>
      <w:r w:rsidR="00411502" w:rsidRPr="00411502">
        <w:rPr>
          <w:rFonts w:ascii="仿宋" w:eastAsia="仿宋" w:hAnsi="仿宋" w:cs="仿宋" w:hint="eastAsia"/>
          <w:sz w:val="32"/>
        </w:rPr>
        <w:t>聘任市委市政府法律顾问，发挥法律顾问积极作用；做好涉法事务处理，提供优质精准高效法律服务；加强规范性文件管理，维护群众切身利益和政府公信力。</w:t>
      </w:r>
      <w:r w:rsidR="001450AD">
        <w:rPr>
          <w:rFonts w:ascii="仿宋" w:eastAsia="仿宋" w:hAnsi="仿宋" w:cs="仿宋" w:hint="eastAsia"/>
          <w:sz w:val="32"/>
        </w:rPr>
        <w:t>费用主要用于常年法律顾问支出标准为</w:t>
      </w:r>
      <w:r w:rsidR="004662DB">
        <w:rPr>
          <w:rFonts w:ascii="仿宋" w:eastAsia="仿宋" w:hAnsi="仿宋" w:cs="仿宋" w:hint="eastAsia"/>
          <w:sz w:val="32"/>
        </w:rPr>
        <w:lastRenderedPageBreak/>
        <w:t>律师五万一年</w:t>
      </w:r>
      <w:r w:rsidR="001450AD">
        <w:rPr>
          <w:rFonts w:ascii="仿宋" w:eastAsia="仿宋" w:hAnsi="仿宋" w:cs="仿宋" w:hint="eastAsia"/>
          <w:sz w:val="32"/>
        </w:rPr>
        <w:t>每人</w:t>
      </w:r>
      <w:r w:rsidR="004662DB">
        <w:rPr>
          <w:rFonts w:ascii="仿宋" w:eastAsia="仿宋" w:hAnsi="仿宋" w:cs="仿宋" w:hint="eastAsia"/>
          <w:sz w:val="32"/>
        </w:rPr>
        <w:t>，专家三万一年每人，</w:t>
      </w:r>
      <w:r w:rsidR="001450AD">
        <w:rPr>
          <w:rFonts w:ascii="仿宋" w:eastAsia="仿宋" w:hAnsi="仿宋" w:cs="仿宋" w:hint="eastAsia"/>
          <w:sz w:val="32"/>
        </w:rPr>
        <w:t>及复议案件支出，标准为行政诉讼一审八千，二审六千。</w:t>
      </w:r>
    </w:p>
    <w:p w:rsidR="000452DB" w:rsidRPr="000452DB" w:rsidRDefault="000452DB" w:rsidP="000452DB">
      <w:pPr>
        <w:pStyle w:val="a6"/>
        <w:numPr>
          <w:ilvl w:val="0"/>
          <w:numId w:val="1"/>
        </w:numPr>
        <w:ind w:firstLineChars="0"/>
        <w:jc w:val="left"/>
        <w:rPr>
          <w:rFonts w:ascii="仿宋" w:eastAsia="仿宋" w:hAnsi="仿宋" w:cs="仿宋"/>
          <w:sz w:val="32"/>
        </w:rPr>
      </w:pPr>
      <w:r w:rsidRPr="000452DB">
        <w:rPr>
          <w:rFonts w:ascii="仿宋" w:eastAsia="仿宋" w:hAnsi="仿宋" w:cs="仿宋" w:hint="eastAsia"/>
          <w:sz w:val="32"/>
        </w:rPr>
        <w:t>绩效评价工作情况及评价结论</w:t>
      </w:r>
    </w:p>
    <w:p w:rsidR="00896627" w:rsidRPr="004662DB" w:rsidRDefault="00896627" w:rsidP="00896627">
      <w:pPr>
        <w:spacing w:line="360" w:lineRule="auto"/>
        <w:ind w:firstLineChars="200" w:firstLine="640"/>
        <w:jc w:val="left"/>
        <w:rPr>
          <w:rFonts w:ascii="仿宋" w:eastAsia="仿宋" w:hAnsi="仿宋" w:cs="仿宋"/>
          <w:sz w:val="32"/>
        </w:rPr>
      </w:pPr>
      <w:r>
        <w:rPr>
          <w:rFonts w:ascii="仿宋" w:eastAsia="仿宋" w:hAnsi="仿宋" w:cs="仿宋" w:hint="eastAsia"/>
          <w:sz w:val="32"/>
        </w:rPr>
        <w:t>（一 ）</w:t>
      </w:r>
      <w:r w:rsidR="000452DB" w:rsidRPr="000452DB">
        <w:rPr>
          <w:rFonts w:ascii="仿宋" w:eastAsia="仿宋" w:hAnsi="仿宋" w:cs="仿宋" w:hint="eastAsia"/>
          <w:sz w:val="32"/>
        </w:rPr>
        <w:t>评价范围和目的。</w:t>
      </w:r>
      <w:r w:rsidRPr="004662DB">
        <w:rPr>
          <w:rFonts w:ascii="仿宋" w:eastAsia="仿宋" w:hAnsi="仿宋" w:cs="仿宋" w:hint="eastAsia"/>
          <w:sz w:val="32"/>
        </w:rPr>
        <w:t>一是：严格落实《预算法》及省、市绩效管理工作的有关规定；二是：规范财政资金的管理，完善和加强财政预算资金管理，建立健全激励和约束机制，切实提高资金使用效益。</w:t>
      </w:r>
    </w:p>
    <w:p w:rsidR="000452DB" w:rsidRPr="000452DB" w:rsidRDefault="001425AC" w:rsidP="001425AC">
      <w:pPr>
        <w:spacing w:line="360" w:lineRule="auto"/>
        <w:ind w:firstLineChars="200" w:firstLine="640"/>
        <w:jc w:val="left"/>
        <w:rPr>
          <w:rFonts w:ascii="仿宋" w:eastAsia="仿宋" w:hAnsi="仿宋" w:cs="仿宋"/>
          <w:sz w:val="32"/>
        </w:rPr>
      </w:pPr>
      <w:r>
        <w:rPr>
          <w:rFonts w:ascii="仿宋" w:eastAsia="仿宋" w:hAnsi="仿宋" w:cs="仿宋" w:hint="eastAsia"/>
          <w:sz w:val="32"/>
        </w:rPr>
        <w:t>（二）</w:t>
      </w:r>
      <w:r w:rsidR="000452DB" w:rsidRPr="000452DB">
        <w:rPr>
          <w:rFonts w:ascii="仿宋" w:eastAsia="仿宋" w:hAnsi="仿宋" w:cs="仿宋" w:hint="eastAsia"/>
          <w:sz w:val="32"/>
        </w:rPr>
        <w:t>评价指标体系。</w:t>
      </w:r>
      <w:r>
        <w:rPr>
          <w:rFonts w:ascii="仿宋" w:eastAsia="仿宋" w:hAnsi="仿宋" w:cs="仿宋" w:hint="eastAsia"/>
          <w:sz w:val="32"/>
        </w:rPr>
        <w:t>从经济、效率、效益性三个维度</w:t>
      </w:r>
    </w:p>
    <w:p w:rsidR="000452DB" w:rsidRPr="000452DB" w:rsidRDefault="001425AC" w:rsidP="001425AC">
      <w:pPr>
        <w:spacing w:line="360" w:lineRule="auto"/>
        <w:ind w:firstLineChars="200" w:firstLine="640"/>
        <w:jc w:val="left"/>
        <w:rPr>
          <w:rFonts w:ascii="仿宋" w:eastAsia="仿宋" w:hAnsi="仿宋" w:cs="仿宋"/>
          <w:sz w:val="32"/>
        </w:rPr>
      </w:pPr>
      <w:r>
        <w:rPr>
          <w:rFonts w:ascii="仿宋" w:eastAsia="仿宋" w:hAnsi="仿宋" w:cs="仿宋" w:hint="eastAsia"/>
          <w:sz w:val="32"/>
        </w:rPr>
        <w:t>（三）</w:t>
      </w:r>
      <w:r w:rsidR="000452DB" w:rsidRPr="000452DB">
        <w:rPr>
          <w:rFonts w:ascii="仿宋" w:eastAsia="仿宋" w:hAnsi="仿宋" w:cs="仿宋" w:hint="eastAsia"/>
          <w:sz w:val="32"/>
        </w:rPr>
        <w:t>评价方法及实施。</w:t>
      </w:r>
      <w:r>
        <w:rPr>
          <w:rFonts w:ascii="仿宋" w:eastAsia="仿宋" w:hAnsi="仿宋" w:cs="仿宋" w:hint="eastAsia"/>
          <w:sz w:val="32"/>
        </w:rPr>
        <w:t>政府预算会计，会审连签、国库集中支付，绩效考核。</w:t>
      </w:r>
    </w:p>
    <w:p w:rsidR="000452DB" w:rsidRPr="000452DB" w:rsidRDefault="001425AC" w:rsidP="001425AC">
      <w:pPr>
        <w:spacing w:line="360" w:lineRule="auto"/>
        <w:ind w:firstLineChars="200" w:firstLine="640"/>
        <w:jc w:val="left"/>
        <w:rPr>
          <w:rFonts w:ascii="仿宋" w:eastAsia="仿宋" w:hAnsi="仿宋" w:cs="仿宋"/>
          <w:sz w:val="32"/>
        </w:rPr>
      </w:pPr>
      <w:r>
        <w:rPr>
          <w:rFonts w:ascii="仿宋" w:eastAsia="仿宋" w:hAnsi="仿宋" w:cs="仿宋" w:hint="eastAsia"/>
          <w:sz w:val="32"/>
        </w:rPr>
        <w:t>（四）</w:t>
      </w:r>
      <w:r w:rsidR="000452DB" w:rsidRPr="000452DB">
        <w:rPr>
          <w:rFonts w:ascii="仿宋" w:eastAsia="仿宋" w:hAnsi="仿宋" w:cs="仿宋" w:hint="eastAsia"/>
          <w:sz w:val="32"/>
        </w:rPr>
        <w:t>评价结论。</w:t>
      </w:r>
      <w:r w:rsidRPr="001425AC">
        <w:rPr>
          <w:rFonts w:ascii="仿宋" w:eastAsia="仿宋" w:hAnsi="仿宋" w:cs="仿宋" w:hint="eastAsia"/>
          <w:sz w:val="32"/>
        </w:rPr>
        <w:t>2019年市司法局全年各个项目资金运用规划到点、使用责任到人、作用落实到事，全程监督，分段支付，从而达到项目资金使用合法，手续合规，支付合理。</w:t>
      </w:r>
    </w:p>
    <w:p w:rsidR="001425AC" w:rsidRPr="008072D8" w:rsidRDefault="001425AC" w:rsidP="001425AC">
      <w:pPr>
        <w:spacing w:line="360" w:lineRule="auto"/>
        <w:ind w:leftChars="50" w:left="105" w:firstLineChars="150" w:firstLine="480"/>
        <w:jc w:val="left"/>
        <w:rPr>
          <w:rFonts w:ascii="仿宋" w:eastAsia="仿宋" w:hAnsi="仿宋" w:cs="仿宋"/>
          <w:sz w:val="32"/>
        </w:rPr>
      </w:pPr>
      <w:r>
        <w:rPr>
          <w:rFonts w:ascii="仿宋" w:eastAsia="仿宋" w:hAnsi="仿宋" w:cs="仿宋" w:hint="eastAsia"/>
          <w:sz w:val="32"/>
        </w:rPr>
        <w:t>（五）</w:t>
      </w:r>
      <w:r w:rsidR="000452DB" w:rsidRPr="000452DB">
        <w:rPr>
          <w:rFonts w:ascii="仿宋" w:eastAsia="仿宋" w:hAnsi="仿宋" w:cs="仿宋" w:hint="eastAsia"/>
          <w:sz w:val="32"/>
        </w:rPr>
        <w:t>绩效评价指标完成情况</w:t>
      </w:r>
      <w:r w:rsidR="003C45AB">
        <w:rPr>
          <w:rFonts w:ascii="仿宋" w:eastAsia="仿宋" w:hAnsi="仿宋" w:cs="仿宋" w:hint="eastAsia"/>
          <w:sz w:val="32"/>
        </w:rPr>
        <w:t>：</w:t>
      </w:r>
      <w:r w:rsidRPr="008072D8">
        <w:rPr>
          <w:rFonts w:ascii="仿宋" w:eastAsia="仿宋" w:hAnsi="仿宋" w:cs="仿宋" w:hint="eastAsia"/>
          <w:sz w:val="32"/>
        </w:rPr>
        <w:t>2019年根据市委机构改革方案，市委全面依法治市委员会作为市委协调机构，其办公室设在市司法局，统筹协调依法治市工作。制定了《益阳市畜禽水产养殖污染防治条例》和《益阳市中心城区养犬管理规定》。协助完成了《湖南省洞庭湖保护条例》《湖南省农村住房建设管理办法》等省立法调研活动的相关工作。积极受理和办理行政复议案件，共收到行政复议</w:t>
      </w:r>
      <w:r w:rsidRPr="008072D8">
        <w:rPr>
          <w:rFonts w:ascii="仿宋" w:eastAsia="仿宋" w:hAnsi="仿宋" w:cs="仿宋" w:hint="eastAsia"/>
          <w:sz w:val="32"/>
        </w:rPr>
        <w:lastRenderedPageBreak/>
        <w:t>申请85件，受理78件，2018年结转18件，共审结84件。依法做好行政应诉工作，收到行政应诉通知74件，出庭应诉58件，胜诉率98%。加强行政执法人员队伍管理，完成</w:t>
      </w:r>
      <w:r w:rsidRPr="008072D8">
        <w:rPr>
          <w:rFonts w:ascii="仿宋" w:eastAsia="仿宋" w:hAnsi="仿宋" w:cs="仿宋"/>
          <w:sz w:val="32"/>
        </w:rPr>
        <w:t>11516</w:t>
      </w:r>
      <w:r w:rsidRPr="008072D8">
        <w:rPr>
          <w:rFonts w:ascii="仿宋" w:eastAsia="仿宋" w:hAnsi="仿宋" w:cs="仿宋" w:hint="eastAsia"/>
          <w:sz w:val="32"/>
        </w:rPr>
        <w:t>名行政执法人员资格考试合格人员的发证、信息录入。共出具合法性审查意见248件。严格落实规范性文件“三统一”制度和备案制度，共“三统一”市政府文件27件、市直部门文件53件，对区县（市）规范性文件备案登记88件，向省人民政府和市人大常委会报备27件。完成了市委市政府法律顾问的聘任工作。扎实开展“法润三湘”公共法律服务志愿者活动。先后开展“消费者权益保护日”“国家安全教育日”“农村法治宣传教育月”“6.26国际禁毒日”“青少年法治宣传教育周”“宪法宣传周”等志愿服务活动，共发放宣传资料50000余份，解答相关法律咨询2000余人次。全市律师共办理各类案件5500余件，办理非诉讼法律事务5000余件；基层法律服务工作者代理各类诉讼案件3400余件，代理非诉讼法律事务4500余件；公证处办理各类公证9648件；司法鉴定机构办理各类司法鉴定业务4641件；法律援助中心受理案件3017件，解答群众法律咨询2.3万人次，维护了困难弱势群体的合法权益，为受援人避免或挽回经济损失约4000余万元。顺利完成2019年国家统一法律职业资格考试组考工作，对通过考试的70名考生进行了现场资格审核。每季度召开社区矫正监</w:t>
      </w:r>
      <w:r w:rsidRPr="008072D8">
        <w:rPr>
          <w:rFonts w:ascii="仿宋" w:eastAsia="仿宋" w:hAnsi="仿宋" w:cs="仿宋" w:hint="eastAsia"/>
          <w:sz w:val="32"/>
        </w:rPr>
        <w:lastRenderedPageBreak/>
        <w:t>管安全形势分析会，无一例脱管漏管。顺利完成58名社区服刑人员的特赦工作。市强戒所构建立体防控机制，连续19年实现“六无”目标。矛盾纠纷有效化解。起草了市委办、市政府办《关于进一步加强新时代人民调解工作的意见》，高规格召开益阳市推广新时代“枫桥经验”暨平安建设工作推进会议，以“大排查、早调解、护稳定、迎国庆”和“四查四防化纠纷，千乡万村创四无”专项调解活动为载体，深化“三调联动”工作机制，共排查矛盾纠纷</w:t>
      </w:r>
      <w:r w:rsidRPr="008072D8">
        <w:rPr>
          <w:rFonts w:ascii="仿宋" w:eastAsia="仿宋" w:hAnsi="仿宋" w:cs="仿宋"/>
          <w:sz w:val="32"/>
        </w:rPr>
        <w:t>31295</w:t>
      </w:r>
      <w:r w:rsidRPr="008072D8">
        <w:rPr>
          <w:rFonts w:ascii="仿宋" w:eastAsia="仿宋" w:hAnsi="仿宋" w:cs="仿宋" w:hint="eastAsia"/>
          <w:sz w:val="32"/>
        </w:rPr>
        <w:t>起，成功调处</w:t>
      </w:r>
      <w:r w:rsidRPr="008072D8">
        <w:rPr>
          <w:rFonts w:ascii="仿宋" w:eastAsia="仿宋" w:hAnsi="仿宋" w:cs="仿宋"/>
          <w:sz w:val="32"/>
        </w:rPr>
        <w:t>30958</w:t>
      </w:r>
      <w:r w:rsidRPr="008072D8">
        <w:rPr>
          <w:rFonts w:ascii="仿宋" w:eastAsia="仿宋" w:hAnsi="仿宋" w:cs="仿宋" w:hint="eastAsia"/>
          <w:sz w:val="32"/>
        </w:rPr>
        <w:t>起，调处成功率98.92%。选任人民监督员53人，人民陪审员685人。打造了市医调中心、“和为贵”等人民调解工作品牌。推动律师参与化解和代理涉法涉诉信访案件，指派律师接待信访案件906件、2840人次。发挥仲裁预防化解民商事纠纷的重要作用，受理仲裁案件154件，结案118件。</w:t>
      </w:r>
    </w:p>
    <w:p w:rsidR="001425AC" w:rsidRPr="008072D8" w:rsidRDefault="001425AC" w:rsidP="001425AC">
      <w:pPr>
        <w:spacing w:line="360" w:lineRule="auto"/>
        <w:ind w:leftChars="50" w:left="105" w:firstLineChars="150" w:firstLine="480"/>
        <w:jc w:val="left"/>
        <w:rPr>
          <w:rFonts w:ascii="仿宋" w:eastAsia="仿宋" w:hAnsi="仿宋" w:cs="仿宋"/>
          <w:sz w:val="32"/>
        </w:rPr>
      </w:pPr>
      <w:r>
        <w:rPr>
          <w:rFonts w:ascii="仿宋" w:eastAsia="仿宋" w:hAnsi="仿宋" w:cs="仿宋" w:hint="eastAsia"/>
          <w:sz w:val="32"/>
        </w:rPr>
        <w:t>（六）</w:t>
      </w:r>
      <w:r w:rsidR="000452DB" w:rsidRPr="000452DB">
        <w:rPr>
          <w:rFonts w:ascii="仿宋" w:eastAsia="仿宋" w:hAnsi="仿宋" w:cs="仿宋" w:hint="eastAsia"/>
          <w:sz w:val="32"/>
        </w:rPr>
        <w:t>发现的主要问题及原因</w:t>
      </w:r>
      <w:r w:rsidRPr="008072D8">
        <w:rPr>
          <w:rFonts w:ascii="仿宋" w:eastAsia="仿宋" w:hAnsi="仿宋" w:cs="仿宋" w:hint="eastAsia"/>
          <w:sz w:val="32"/>
        </w:rPr>
        <w:t>2019年机构改革合并后，司法局和原政府法制办职责整合，司法部的职能与规模扩大、项目增多，和市场对接加大，部分业务科室工作范围划转，但预算项目名称、内容、经费未能及时调整。</w:t>
      </w:r>
    </w:p>
    <w:p w:rsidR="001425AC" w:rsidRPr="008072D8" w:rsidRDefault="000452DB" w:rsidP="001425AC">
      <w:pPr>
        <w:spacing w:line="360" w:lineRule="auto"/>
        <w:ind w:leftChars="50" w:left="105" w:firstLineChars="150" w:firstLine="480"/>
        <w:jc w:val="left"/>
        <w:rPr>
          <w:rFonts w:ascii="仿宋" w:eastAsia="仿宋" w:hAnsi="仿宋" w:cs="仿宋"/>
          <w:sz w:val="32"/>
        </w:rPr>
      </w:pPr>
      <w:r w:rsidRPr="000452DB">
        <w:rPr>
          <w:rFonts w:ascii="仿宋" w:eastAsia="仿宋" w:hAnsi="仿宋" w:cs="仿宋" w:hint="eastAsia"/>
          <w:sz w:val="32"/>
        </w:rPr>
        <w:t>五、相关建议</w:t>
      </w:r>
      <w:r w:rsidR="001425AC" w:rsidRPr="008072D8">
        <w:rPr>
          <w:rFonts w:ascii="仿宋" w:eastAsia="仿宋" w:hAnsi="仿宋" w:cs="仿宋" w:hint="eastAsia"/>
          <w:sz w:val="32"/>
        </w:rPr>
        <w:t>一是根据单位工作开展的实际状况，对预+算项目名称、内容、经费进行相应调整。二是增加绩效考核业务培训，加大单位对绩效考评的认知，提升绩效考核的重要性。三是必要时候请第三方专家对单位绩效考评做</w:t>
      </w:r>
      <w:r w:rsidR="001425AC" w:rsidRPr="008072D8">
        <w:rPr>
          <w:rFonts w:ascii="仿宋" w:eastAsia="仿宋" w:hAnsi="仿宋" w:cs="仿宋" w:hint="eastAsia"/>
          <w:sz w:val="32"/>
        </w:rPr>
        <w:lastRenderedPageBreak/>
        <w:t>工作进行全面系统的指导。</w:t>
      </w:r>
    </w:p>
    <w:p w:rsidR="000452DB" w:rsidRPr="000452DB" w:rsidRDefault="000452DB" w:rsidP="001425AC">
      <w:pPr>
        <w:spacing w:line="360" w:lineRule="auto"/>
        <w:ind w:firstLineChars="200" w:firstLine="640"/>
        <w:jc w:val="left"/>
        <w:rPr>
          <w:rFonts w:ascii="仿宋" w:eastAsia="仿宋" w:hAnsi="仿宋" w:cs="仿宋"/>
          <w:sz w:val="32"/>
        </w:rPr>
      </w:pPr>
    </w:p>
    <w:sectPr w:rsidR="000452DB" w:rsidRPr="000452DB" w:rsidSect="001352FB">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49E6" w:rsidRDefault="00FD49E6" w:rsidP="00582244">
      <w:r>
        <w:separator/>
      </w:r>
    </w:p>
  </w:endnote>
  <w:endnote w:type="continuationSeparator" w:id="0">
    <w:p w:rsidR="00FD49E6" w:rsidRDefault="00FD49E6" w:rsidP="005822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微软雅黑"/>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49E6" w:rsidRDefault="00FD49E6" w:rsidP="00582244">
      <w:r>
        <w:separator/>
      </w:r>
    </w:p>
  </w:footnote>
  <w:footnote w:type="continuationSeparator" w:id="0">
    <w:p w:rsidR="00FD49E6" w:rsidRDefault="00FD49E6" w:rsidP="005822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AE7" w:rsidRDefault="00343AE7" w:rsidP="00582244">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A339C5"/>
    <w:multiLevelType w:val="hybridMultilevel"/>
    <w:tmpl w:val="ED40336C"/>
    <w:lvl w:ilvl="0" w:tplc="37A65144">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26ED1944"/>
    <w:multiLevelType w:val="hybridMultilevel"/>
    <w:tmpl w:val="176AC036"/>
    <w:lvl w:ilvl="0" w:tplc="D2269CCE">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6B770F13"/>
    <w:multiLevelType w:val="hybridMultilevel"/>
    <w:tmpl w:val="8008418C"/>
    <w:lvl w:ilvl="0" w:tplc="5510C874">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420"/>
  <w:characterSpacingControl w:val="doNotCompress"/>
  <w:hdrShapeDefaults>
    <o:shapedefaults v:ext="edit" spidmax="35842"/>
  </w:hdrShapeDefaults>
  <w:footnotePr>
    <w:footnote w:id="-1"/>
    <w:footnote w:id="0"/>
  </w:footnotePr>
  <w:endnotePr>
    <w:endnote w:id="-1"/>
    <w:endnote w:id="0"/>
  </w:endnotePr>
  <w:compat>
    <w:useFELayout/>
  </w:compat>
  <w:rsids>
    <w:rsidRoot w:val="00361F25"/>
    <w:rsid w:val="0001776F"/>
    <w:rsid w:val="00022F24"/>
    <w:rsid w:val="000452DB"/>
    <w:rsid w:val="000B56F7"/>
    <w:rsid w:val="000E1DA1"/>
    <w:rsid w:val="0011267F"/>
    <w:rsid w:val="001352FB"/>
    <w:rsid w:val="001374B4"/>
    <w:rsid w:val="001425AC"/>
    <w:rsid w:val="00144D50"/>
    <w:rsid w:val="001450AD"/>
    <w:rsid w:val="001A34C4"/>
    <w:rsid w:val="001B69A3"/>
    <w:rsid w:val="001E6750"/>
    <w:rsid w:val="001F2A9B"/>
    <w:rsid w:val="0021768F"/>
    <w:rsid w:val="0025703E"/>
    <w:rsid w:val="002D5DD0"/>
    <w:rsid w:val="002E6F2D"/>
    <w:rsid w:val="002F3C52"/>
    <w:rsid w:val="00343AE7"/>
    <w:rsid w:val="00361F25"/>
    <w:rsid w:val="003626E9"/>
    <w:rsid w:val="003638A2"/>
    <w:rsid w:val="00371816"/>
    <w:rsid w:val="003C0420"/>
    <w:rsid w:val="003C45AB"/>
    <w:rsid w:val="00411502"/>
    <w:rsid w:val="00437D69"/>
    <w:rsid w:val="00445845"/>
    <w:rsid w:val="00454FA3"/>
    <w:rsid w:val="004606BE"/>
    <w:rsid w:val="004662DB"/>
    <w:rsid w:val="0046703A"/>
    <w:rsid w:val="004819F3"/>
    <w:rsid w:val="0049723D"/>
    <w:rsid w:val="004C174B"/>
    <w:rsid w:val="004E2F24"/>
    <w:rsid w:val="00554994"/>
    <w:rsid w:val="00582244"/>
    <w:rsid w:val="005E053F"/>
    <w:rsid w:val="005E2E58"/>
    <w:rsid w:val="006123DC"/>
    <w:rsid w:val="00632699"/>
    <w:rsid w:val="00644C77"/>
    <w:rsid w:val="0065030C"/>
    <w:rsid w:val="006519AE"/>
    <w:rsid w:val="006F3DCE"/>
    <w:rsid w:val="0070163B"/>
    <w:rsid w:val="0073170D"/>
    <w:rsid w:val="00732CB0"/>
    <w:rsid w:val="007843FD"/>
    <w:rsid w:val="007A0EA9"/>
    <w:rsid w:val="008072D8"/>
    <w:rsid w:val="008144AC"/>
    <w:rsid w:val="00844EEB"/>
    <w:rsid w:val="008678C9"/>
    <w:rsid w:val="008824A7"/>
    <w:rsid w:val="00895E67"/>
    <w:rsid w:val="00896627"/>
    <w:rsid w:val="008F546E"/>
    <w:rsid w:val="00932399"/>
    <w:rsid w:val="00946F32"/>
    <w:rsid w:val="00954088"/>
    <w:rsid w:val="0096182A"/>
    <w:rsid w:val="00994CEE"/>
    <w:rsid w:val="009B4C5A"/>
    <w:rsid w:val="00A8050E"/>
    <w:rsid w:val="00A806B4"/>
    <w:rsid w:val="00A8613F"/>
    <w:rsid w:val="00AB25EE"/>
    <w:rsid w:val="00AB5C41"/>
    <w:rsid w:val="00AE1842"/>
    <w:rsid w:val="00AF64D3"/>
    <w:rsid w:val="00B22ABE"/>
    <w:rsid w:val="00B27C51"/>
    <w:rsid w:val="00B346E6"/>
    <w:rsid w:val="00B44575"/>
    <w:rsid w:val="00B96450"/>
    <w:rsid w:val="00BC6D21"/>
    <w:rsid w:val="00BC6ED9"/>
    <w:rsid w:val="00BD0975"/>
    <w:rsid w:val="00BD2578"/>
    <w:rsid w:val="00BD4359"/>
    <w:rsid w:val="00C15F16"/>
    <w:rsid w:val="00C44F18"/>
    <w:rsid w:val="00CE2531"/>
    <w:rsid w:val="00CE3117"/>
    <w:rsid w:val="00D21CDF"/>
    <w:rsid w:val="00D36804"/>
    <w:rsid w:val="00D73039"/>
    <w:rsid w:val="00D83956"/>
    <w:rsid w:val="00DB0251"/>
    <w:rsid w:val="00DE6716"/>
    <w:rsid w:val="00DF6FA5"/>
    <w:rsid w:val="00E0633F"/>
    <w:rsid w:val="00E517E0"/>
    <w:rsid w:val="00EB0553"/>
    <w:rsid w:val="00EC2A23"/>
    <w:rsid w:val="00EC2AAC"/>
    <w:rsid w:val="00F322AD"/>
    <w:rsid w:val="00F35BED"/>
    <w:rsid w:val="00F35C36"/>
    <w:rsid w:val="00F44513"/>
    <w:rsid w:val="00F44C71"/>
    <w:rsid w:val="00F544C0"/>
    <w:rsid w:val="00F90EA9"/>
    <w:rsid w:val="00F94200"/>
    <w:rsid w:val="00FB5652"/>
    <w:rsid w:val="00FD076A"/>
    <w:rsid w:val="00FD49E6"/>
    <w:rsid w:val="00FE3F03"/>
    <w:rsid w:val="00FF185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52F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8224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82244"/>
    <w:rPr>
      <w:sz w:val="18"/>
      <w:szCs w:val="18"/>
    </w:rPr>
  </w:style>
  <w:style w:type="paragraph" w:styleId="a4">
    <w:name w:val="footer"/>
    <w:basedOn w:val="a"/>
    <w:link w:val="Char0"/>
    <w:uiPriority w:val="99"/>
    <w:semiHidden/>
    <w:unhideWhenUsed/>
    <w:rsid w:val="0058224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82244"/>
    <w:rPr>
      <w:sz w:val="18"/>
      <w:szCs w:val="18"/>
    </w:rPr>
  </w:style>
  <w:style w:type="character" w:styleId="a5">
    <w:name w:val="Hyperlink"/>
    <w:basedOn w:val="a0"/>
    <w:uiPriority w:val="99"/>
    <w:unhideWhenUsed/>
    <w:rsid w:val="009B4C5A"/>
    <w:rPr>
      <w:color w:val="0000FF" w:themeColor="hyperlink"/>
      <w:u w:val="single"/>
    </w:rPr>
  </w:style>
  <w:style w:type="paragraph" w:styleId="a6">
    <w:name w:val="List Paragraph"/>
    <w:basedOn w:val="a"/>
    <w:uiPriority w:val="34"/>
    <w:qFormat/>
    <w:rsid w:val="000452DB"/>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334</TotalTime>
  <Pages>21</Pages>
  <Words>1375</Words>
  <Characters>7840</Characters>
  <Application>Microsoft Office Word</Application>
  <DocSecurity>0</DocSecurity>
  <Lines>65</Lines>
  <Paragraphs>18</Paragraphs>
  <ScaleCrop>false</ScaleCrop>
  <Company/>
  <LinksUpToDate>false</LinksUpToDate>
  <CharactersWithSpaces>9197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64</cp:revision>
  <dcterms:created xsi:type="dcterms:W3CDTF">2018-06-14T08:18:00Z</dcterms:created>
  <dcterms:modified xsi:type="dcterms:W3CDTF">2020-09-29T02:57:00Z</dcterms:modified>
</cp:coreProperties>
</file>