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灌溉试验站</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bookmarkStart w:id="0" w:name="_GoBack"/>
      <w:bookmarkEnd w:id="0"/>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both"/>
        <w:rPr>
          <w:rFonts w:ascii="宋体" w:hAnsi="宋体" w:eastAsia="宋体" w:cs="宋体"/>
          <w:sz w:val="44"/>
        </w:rPr>
      </w:pPr>
    </w:p>
    <w:p>
      <w:pPr>
        <w:ind w:firstLine="3960" w:firstLineChars="900"/>
        <w:jc w:val="both"/>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lang w:eastAsia="zh-CN"/>
        </w:rPr>
        <w:t>益阳市灌溉试验站</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hint="eastAsia" w:ascii="黑体" w:hAnsi="黑体" w:eastAsia="黑体" w:cs="黑体"/>
          <w:sz w:val="32"/>
        </w:rPr>
      </w:pPr>
    </w:p>
    <w:p>
      <w:pPr>
        <w:rPr>
          <w:rFonts w:ascii="黑体" w:hAnsi="黑体" w:eastAsia="黑体" w:cs="黑体"/>
          <w:sz w:val="32"/>
        </w:rPr>
      </w:pPr>
      <w:r>
        <w:rPr>
          <w:rFonts w:hint="eastAsia" w:ascii="黑体" w:hAnsi="黑体" w:eastAsia="黑体" w:cs="黑体"/>
          <w:sz w:val="32"/>
        </w:rPr>
        <w:t>第五部分 附件</w:t>
      </w:r>
    </w:p>
    <w:p>
      <w:pPr>
        <w:jc w:val="both"/>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益阳市灌溉试验站</w:t>
      </w:r>
      <w:r>
        <w:rPr>
          <w:rFonts w:ascii="宋体" w:hAnsi="宋体" w:eastAsia="宋体" w:cs="宋体"/>
          <w:sz w:val="44"/>
        </w:rPr>
        <w:t>概况</w:t>
      </w: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pStyle w:val="4"/>
        <w:spacing w:before="0" w:beforeAutospacing="0" w:after="0" w:afterAutospacing="0" w:line="480" w:lineRule="atLeast"/>
        <w:ind w:firstLine="480"/>
        <w:textAlignment w:val="baseline"/>
        <w:rPr>
          <w:rFonts w:ascii="仿宋" w:hAnsi="仿宋" w:eastAsia="仿宋" w:cs="仿宋"/>
          <w:kern w:val="2"/>
          <w:sz w:val="32"/>
          <w:szCs w:val="22"/>
          <w:lang w:val="en-US" w:eastAsia="zh-CN" w:bidi="ar-SA"/>
        </w:rPr>
      </w:pPr>
      <w:r>
        <w:rPr>
          <w:rFonts w:hint="eastAsia" w:ascii="仿宋" w:hAnsi="仿宋" w:eastAsia="仿宋" w:cs="仿宋"/>
          <w:kern w:val="2"/>
          <w:sz w:val="32"/>
          <w:szCs w:val="22"/>
          <w:lang w:val="en-US" w:eastAsia="zh-CN" w:bidi="ar-SA"/>
        </w:rPr>
        <w:t>益阳市灌溉试验站为纯公益性事业单位，其主要职责：</w:t>
      </w:r>
    </w:p>
    <w:p>
      <w:pPr>
        <w:pStyle w:val="4"/>
        <w:spacing w:before="0" w:beforeAutospacing="0" w:after="0" w:afterAutospacing="0" w:line="480" w:lineRule="atLeast"/>
        <w:ind w:firstLine="480"/>
        <w:textAlignment w:val="baseline"/>
        <w:rPr>
          <w:rFonts w:ascii="仿宋" w:hAnsi="仿宋" w:eastAsia="仿宋" w:cs="仿宋"/>
          <w:sz w:val="32"/>
        </w:rPr>
      </w:pPr>
      <w:r>
        <w:rPr>
          <w:rFonts w:ascii="仿宋" w:hAnsi="仿宋" w:eastAsia="仿宋" w:cs="仿宋"/>
          <w:kern w:val="2"/>
          <w:sz w:val="32"/>
          <w:szCs w:val="22"/>
          <w:lang w:val="en-US" w:eastAsia="zh-CN" w:bidi="ar-SA"/>
        </w:rPr>
        <w:t> </w:t>
      </w:r>
      <w:r>
        <w:rPr>
          <w:rFonts w:hint="eastAsia" w:ascii="仿宋" w:hAnsi="仿宋" w:eastAsia="仿宋" w:cs="仿宋"/>
          <w:kern w:val="2"/>
          <w:sz w:val="32"/>
          <w:szCs w:val="22"/>
          <w:lang w:val="en-US" w:eastAsia="zh-CN" w:bidi="ar-SA"/>
        </w:rPr>
        <w:t>开展作物节水灌溉试验研究，推广节水灌溉成果。</w:t>
      </w:r>
    </w:p>
    <w:p>
      <w:pPr>
        <w:ind w:left="795" w:hanging="795"/>
        <w:rPr>
          <w:rFonts w:ascii="黑体" w:hAnsi="黑体" w:eastAsia="黑体" w:cs="黑体"/>
          <w:sz w:val="32"/>
        </w:rPr>
      </w:pPr>
      <w:r>
        <w:rPr>
          <w:rFonts w:ascii="黑体" w:hAnsi="黑体" w:eastAsia="黑体" w:cs="黑体"/>
          <w:sz w:val="32"/>
        </w:rPr>
        <w:t>二、机构设置</w:t>
      </w:r>
    </w:p>
    <w:p>
      <w:pPr>
        <w:ind w:left="795" w:hanging="795"/>
        <w:jc w:val="left"/>
        <w:rPr>
          <w:rFonts w:hint="eastAsia" w:ascii="仿宋" w:hAnsi="仿宋" w:eastAsia="仿宋" w:cs="仿宋"/>
          <w:sz w:val="32"/>
          <w:lang w:val="en-US" w:eastAsia="zh-CN"/>
        </w:rPr>
      </w:pPr>
      <w:r>
        <w:rPr>
          <w:rFonts w:hint="eastAsia" w:ascii="仿宋" w:hAnsi="仿宋" w:eastAsia="仿宋" w:cs="仿宋"/>
          <w:sz w:val="32"/>
          <w:lang w:val="en-US" w:eastAsia="zh-CN"/>
        </w:rPr>
        <w:t>本单位没有下设科室。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firstLineChars="200"/>
        <w:rPr>
          <w:rFonts w:ascii="仿宋" w:hAnsi="仿宋" w:eastAsia="仿宋"/>
          <w:sz w:val="32"/>
          <w:szCs w:val="32"/>
        </w:rPr>
      </w:pPr>
      <w:r>
        <w:rPr>
          <w:rFonts w:hint="eastAsia" w:ascii="仿宋" w:hAnsi="仿宋" w:eastAsia="仿宋"/>
          <w:sz w:val="32"/>
          <w:szCs w:val="32"/>
        </w:rPr>
        <w:t>从决算单位构成看，益阳市</w:t>
      </w:r>
      <w:r>
        <w:rPr>
          <w:rFonts w:hint="eastAsia" w:ascii="仿宋" w:hAnsi="仿宋" w:eastAsia="仿宋"/>
          <w:sz w:val="32"/>
          <w:szCs w:val="32"/>
          <w:lang w:eastAsia="zh-CN"/>
        </w:rPr>
        <w:t>灌溉试验站</w:t>
      </w:r>
      <w:r>
        <w:rPr>
          <w:rFonts w:hint="eastAsia" w:ascii="仿宋" w:hAnsi="仿宋" w:eastAsia="仿宋"/>
          <w:sz w:val="32"/>
          <w:szCs w:val="32"/>
        </w:rPr>
        <w:t>部门决算包括：益阳市</w:t>
      </w:r>
      <w:r>
        <w:rPr>
          <w:rFonts w:hint="eastAsia" w:ascii="仿宋" w:hAnsi="仿宋" w:eastAsia="仿宋"/>
          <w:sz w:val="32"/>
          <w:szCs w:val="32"/>
          <w:lang w:eastAsia="zh-CN"/>
        </w:rPr>
        <w:t>灌溉试验站</w:t>
      </w:r>
      <w:r>
        <w:rPr>
          <w:rFonts w:hint="eastAsia" w:ascii="仿宋" w:hAnsi="仿宋" w:eastAsia="仿宋"/>
          <w:sz w:val="32"/>
          <w:szCs w:val="32"/>
        </w:rPr>
        <w:t>部门决算。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jc w:val="center"/>
              <w:rPr>
                <w:rFonts w:ascii="仿宋" w:hAnsi="仿宋" w:eastAsia="仿宋"/>
                <w:b/>
                <w:sz w:val="28"/>
                <w:szCs w:val="28"/>
              </w:rPr>
            </w:pPr>
            <w:r>
              <w:rPr>
                <w:rFonts w:ascii="仿宋" w:hAnsi="仿宋" w:eastAsia="仿宋"/>
                <w:b/>
                <w:sz w:val="28"/>
                <w:szCs w:val="28"/>
              </w:rPr>
              <w:t>序号</w:t>
            </w:r>
          </w:p>
        </w:tc>
        <w:tc>
          <w:tcPr>
            <w:tcW w:w="6287" w:type="dxa"/>
            <w:noWrap w:val="0"/>
            <w:vAlign w:val="top"/>
          </w:tcPr>
          <w:p>
            <w:pPr>
              <w:jc w:val="center"/>
              <w:rPr>
                <w:rFonts w:ascii="仿宋" w:hAnsi="仿宋" w:eastAsia="仿宋"/>
                <w:b/>
                <w:sz w:val="28"/>
                <w:szCs w:val="28"/>
              </w:rPr>
            </w:pPr>
            <w:r>
              <w:rPr>
                <w:rFonts w:ascii="仿宋" w:hAnsi="仿宋" w:eastAsia="仿宋"/>
                <w:b/>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jc w:val="center"/>
              <w:rPr>
                <w:rFonts w:ascii="仿宋" w:hAnsi="仿宋" w:eastAsia="仿宋"/>
                <w:b/>
                <w:sz w:val="28"/>
                <w:szCs w:val="28"/>
              </w:rPr>
            </w:pPr>
            <w:r>
              <w:rPr>
                <w:rFonts w:hint="eastAsia" w:ascii="仿宋" w:hAnsi="仿宋" w:eastAsia="仿宋"/>
                <w:b/>
                <w:sz w:val="28"/>
                <w:szCs w:val="28"/>
              </w:rPr>
              <w:t>1</w:t>
            </w:r>
          </w:p>
        </w:tc>
        <w:tc>
          <w:tcPr>
            <w:tcW w:w="6287" w:type="dxa"/>
            <w:noWrap w:val="0"/>
            <w:vAlign w:val="top"/>
          </w:tcPr>
          <w:p>
            <w:pPr>
              <w:rPr>
                <w:rFonts w:ascii="仿宋" w:hAnsi="仿宋" w:eastAsia="仿宋"/>
                <w:sz w:val="28"/>
                <w:szCs w:val="28"/>
              </w:rPr>
            </w:pPr>
            <w:r>
              <w:rPr>
                <w:rFonts w:hint="eastAsia" w:ascii="仿宋" w:hAnsi="仿宋" w:eastAsia="仿宋"/>
                <w:sz w:val="28"/>
                <w:szCs w:val="28"/>
              </w:rPr>
              <w:t xml:space="preserve">         益阳市</w:t>
            </w:r>
            <w:r>
              <w:rPr>
                <w:rFonts w:hint="eastAsia" w:ascii="仿宋" w:hAnsi="仿宋" w:eastAsia="仿宋"/>
                <w:sz w:val="32"/>
                <w:szCs w:val="32"/>
              </w:rPr>
              <w:t>益阳市</w:t>
            </w:r>
            <w:r>
              <w:rPr>
                <w:rFonts w:hint="eastAsia" w:ascii="仿宋" w:hAnsi="仿宋" w:eastAsia="仿宋"/>
                <w:sz w:val="32"/>
                <w:szCs w:val="32"/>
                <w:lang w:eastAsia="zh-CN"/>
              </w:rPr>
              <w:t>灌溉试验站</w:t>
            </w:r>
          </w:p>
        </w:tc>
      </w:tr>
    </w:tbl>
    <w:p>
      <w:pPr>
        <w:jc w:val="both"/>
        <w:rPr>
          <w:rFonts w:ascii="宋体" w:hAnsi="宋体" w:eastAsia="宋体" w:cs="宋体"/>
          <w:sz w:val="44"/>
        </w:rPr>
      </w:pPr>
    </w:p>
    <w:p>
      <w:pPr>
        <w:jc w:val="both"/>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益阳市灌溉试验站</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宋体" w:hAnsi="宋体" w:eastAsia="宋体" w:cs="宋体"/>
          <w:sz w:val="44"/>
        </w:rPr>
      </w:pPr>
      <w:r>
        <w:rPr>
          <w:rFonts w:ascii="仿宋" w:hAnsi="仿宋" w:eastAsia="仿宋" w:cs="仿宋"/>
          <w:sz w:val="32"/>
        </w:rPr>
        <w:t>表8：政府性基金预算财政拨款收入支出决算表</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益阳市灌溉试验站</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益阳市灌溉试验站</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益阳市灌溉试验站</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114.29</w:t>
      </w:r>
      <w:r>
        <w:rPr>
          <w:rFonts w:ascii="仿宋" w:hAnsi="仿宋" w:eastAsia="仿宋" w:cs="仿宋"/>
          <w:sz w:val="32"/>
        </w:rPr>
        <w:t>万元，比上年同期减少</w:t>
      </w:r>
      <w:r>
        <w:rPr>
          <w:rFonts w:hint="eastAsia" w:ascii="仿宋" w:hAnsi="仿宋" w:eastAsia="仿宋" w:cs="仿宋"/>
          <w:sz w:val="32"/>
          <w:lang w:val="en-US" w:eastAsia="zh-CN"/>
        </w:rPr>
        <w:t>29.11</w:t>
      </w:r>
      <w:r>
        <w:rPr>
          <w:rFonts w:ascii="仿宋" w:hAnsi="仿宋" w:eastAsia="仿宋" w:cs="仿宋"/>
          <w:sz w:val="32"/>
        </w:rPr>
        <w:t>万元，下降</w:t>
      </w:r>
      <w:r>
        <w:rPr>
          <w:rFonts w:hint="eastAsia" w:ascii="仿宋" w:hAnsi="仿宋" w:eastAsia="仿宋" w:cs="仿宋"/>
          <w:sz w:val="32"/>
          <w:lang w:val="en-US" w:eastAsia="zh-CN"/>
        </w:rPr>
        <w:t>20.30</w:t>
      </w:r>
      <w:r>
        <w:rPr>
          <w:rFonts w:ascii="仿宋" w:hAnsi="仿宋" w:eastAsia="仿宋" w:cs="仿宋"/>
          <w:sz w:val="32"/>
        </w:rPr>
        <w:t>%；支出总计</w:t>
      </w:r>
      <w:r>
        <w:rPr>
          <w:rFonts w:hint="eastAsia" w:ascii="仿宋" w:hAnsi="仿宋" w:eastAsia="仿宋" w:cs="仿宋"/>
          <w:sz w:val="32"/>
          <w:lang w:val="en-US" w:eastAsia="zh-CN"/>
        </w:rPr>
        <w:t>154.56</w:t>
      </w:r>
      <w:r>
        <w:rPr>
          <w:rFonts w:ascii="仿宋" w:hAnsi="仿宋" w:eastAsia="仿宋" w:cs="仿宋"/>
          <w:sz w:val="32"/>
        </w:rPr>
        <w:t>万元，比上年同期减少</w:t>
      </w:r>
      <w:r>
        <w:rPr>
          <w:rFonts w:hint="eastAsia" w:ascii="仿宋" w:hAnsi="仿宋" w:eastAsia="仿宋" w:cs="仿宋"/>
          <w:sz w:val="32"/>
          <w:lang w:val="en-US" w:eastAsia="zh-CN"/>
        </w:rPr>
        <w:t>25.54</w:t>
      </w:r>
      <w:r>
        <w:rPr>
          <w:rFonts w:ascii="仿宋" w:hAnsi="仿宋" w:eastAsia="仿宋" w:cs="仿宋"/>
          <w:sz w:val="32"/>
        </w:rPr>
        <w:t>万元，下降</w:t>
      </w:r>
      <w:r>
        <w:rPr>
          <w:rFonts w:hint="eastAsia" w:ascii="仿宋" w:hAnsi="仿宋" w:eastAsia="仿宋" w:cs="仿宋"/>
          <w:sz w:val="32"/>
          <w:lang w:val="en-US" w:eastAsia="zh-CN"/>
        </w:rPr>
        <w:t>14.18</w:t>
      </w:r>
      <w:r>
        <w:rPr>
          <w:rFonts w:ascii="仿宋" w:hAnsi="仿宋" w:eastAsia="仿宋" w:cs="仿宋"/>
          <w:sz w:val="32"/>
        </w:rPr>
        <w:t>%；。主要原因：</w:t>
      </w:r>
      <w:r>
        <w:rPr>
          <w:rFonts w:hint="eastAsia" w:ascii="仿宋" w:hAnsi="仿宋" w:eastAsia="仿宋" w:cs="仿宋"/>
          <w:sz w:val="32"/>
          <w:lang w:eastAsia="zh-CN"/>
        </w:rPr>
        <w:t>项目资金减少。</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114.29</w:t>
      </w:r>
      <w:r>
        <w:rPr>
          <w:rFonts w:ascii="仿宋" w:hAnsi="仿宋" w:eastAsia="仿宋" w:cs="仿宋"/>
          <w:sz w:val="32"/>
        </w:rPr>
        <w:t>万元，其中：财政拨款收入</w:t>
      </w:r>
      <w:r>
        <w:rPr>
          <w:rFonts w:hint="eastAsia" w:ascii="仿宋" w:hAnsi="仿宋" w:eastAsia="仿宋" w:cs="仿宋"/>
          <w:sz w:val="32"/>
          <w:lang w:val="en-US" w:eastAsia="zh-CN"/>
        </w:rPr>
        <w:t>102.29</w:t>
      </w:r>
      <w:r>
        <w:rPr>
          <w:rFonts w:ascii="仿宋" w:hAnsi="仿宋" w:eastAsia="仿宋" w:cs="仿宋"/>
          <w:sz w:val="32"/>
        </w:rPr>
        <w:t xml:space="preserve">万元，占 </w:t>
      </w:r>
      <w:r>
        <w:rPr>
          <w:rFonts w:hint="eastAsia" w:ascii="仿宋" w:hAnsi="仿宋" w:eastAsia="仿宋" w:cs="仿宋"/>
          <w:sz w:val="32"/>
          <w:lang w:val="en-US" w:eastAsia="zh-CN"/>
        </w:rPr>
        <w:t>89.50</w:t>
      </w:r>
      <w:r>
        <w:rPr>
          <w:rFonts w:ascii="仿宋" w:hAnsi="仿宋" w:eastAsia="仿宋" w:cs="仿宋"/>
          <w:sz w:val="32"/>
        </w:rPr>
        <w:t>%；其他收入</w:t>
      </w:r>
      <w:r>
        <w:rPr>
          <w:rFonts w:hint="eastAsia" w:ascii="仿宋" w:hAnsi="仿宋" w:eastAsia="仿宋" w:cs="仿宋"/>
          <w:sz w:val="32"/>
          <w:lang w:val="en-US" w:eastAsia="zh-CN"/>
        </w:rPr>
        <w:t>12</w:t>
      </w:r>
      <w:r>
        <w:rPr>
          <w:rFonts w:ascii="仿宋" w:hAnsi="仿宋" w:eastAsia="仿宋" w:cs="仿宋"/>
          <w:sz w:val="32"/>
        </w:rPr>
        <w:t>万元，占</w:t>
      </w:r>
      <w:r>
        <w:rPr>
          <w:rFonts w:hint="eastAsia" w:ascii="仿宋" w:hAnsi="仿宋" w:eastAsia="仿宋" w:cs="仿宋"/>
          <w:sz w:val="32"/>
          <w:lang w:val="en-US" w:eastAsia="zh-CN"/>
        </w:rPr>
        <w:t>10.5</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154.56</w:t>
      </w:r>
      <w:r>
        <w:rPr>
          <w:rFonts w:ascii="仿宋" w:hAnsi="仿宋" w:eastAsia="仿宋" w:cs="仿宋"/>
          <w:sz w:val="32"/>
        </w:rPr>
        <w:t>万元，其中：基本支出</w:t>
      </w:r>
      <w:r>
        <w:rPr>
          <w:rFonts w:hint="eastAsia" w:ascii="仿宋" w:hAnsi="仿宋" w:eastAsia="仿宋" w:cs="仿宋"/>
          <w:sz w:val="32"/>
          <w:lang w:val="en-US" w:eastAsia="zh-CN"/>
        </w:rPr>
        <w:t>129.56</w:t>
      </w:r>
      <w:r>
        <w:rPr>
          <w:rFonts w:ascii="仿宋" w:hAnsi="仿宋" w:eastAsia="仿宋" w:cs="仿宋"/>
          <w:sz w:val="32"/>
        </w:rPr>
        <w:t xml:space="preserve">万元，占 </w:t>
      </w:r>
      <w:r>
        <w:rPr>
          <w:rFonts w:hint="eastAsia" w:ascii="仿宋" w:hAnsi="仿宋" w:eastAsia="仿宋" w:cs="仿宋"/>
          <w:sz w:val="32"/>
          <w:lang w:val="en-US" w:eastAsia="zh-CN"/>
        </w:rPr>
        <w:t>83.83</w:t>
      </w:r>
      <w:r>
        <w:rPr>
          <w:rFonts w:ascii="仿宋" w:hAnsi="仿宋" w:eastAsia="仿宋" w:cs="仿宋"/>
          <w:sz w:val="32"/>
        </w:rPr>
        <w:t>%；项目支出</w:t>
      </w:r>
      <w:r>
        <w:rPr>
          <w:rFonts w:hint="eastAsia" w:ascii="仿宋" w:hAnsi="仿宋" w:eastAsia="仿宋" w:cs="仿宋"/>
          <w:sz w:val="32"/>
          <w:lang w:eastAsia="zh-CN"/>
        </w:rPr>
        <w:t>（直属水管单位工程运行维护费）</w:t>
      </w:r>
      <w:r>
        <w:rPr>
          <w:rFonts w:hint="eastAsia" w:ascii="仿宋" w:hAnsi="仿宋" w:eastAsia="仿宋" w:cs="仿宋"/>
          <w:sz w:val="32"/>
          <w:lang w:val="en-US" w:eastAsia="zh-CN"/>
        </w:rPr>
        <w:t>25</w:t>
      </w:r>
      <w:r>
        <w:rPr>
          <w:rFonts w:ascii="仿宋" w:hAnsi="仿宋" w:eastAsia="仿宋" w:cs="仿宋"/>
          <w:sz w:val="32"/>
        </w:rPr>
        <w:t>万元，占</w:t>
      </w:r>
      <w:r>
        <w:rPr>
          <w:rFonts w:hint="eastAsia" w:ascii="仿宋" w:hAnsi="仿宋" w:eastAsia="仿宋" w:cs="仿宋"/>
          <w:sz w:val="32"/>
          <w:lang w:val="en-US" w:eastAsia="zh-CN"/>
        </w:rPr>
        <w:t>16.17</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102.29</w:t>
      </w:r>
      <w:r>
        <w:rPr>
          <w:rFonts w:ascii="仿宋" w:hAnsi="仿宋" w:eastAsia="仿宋" w:cs="仿宋"/>
          <w:sz w:val="32"/>
        </w:rPr>
        <w:t>万元，比上年同期减少</w:t>
      </w:r>
      <w:r>
        <w:rPr>
          <w:rFonts w:hint="eastAsia" w:ascii="仿宋" w:hAnsi="仿宋" w:eastAsia="仿宋" w:cs="仿宋"/>
          <w:sz w:val="32"/>
          <w:lang w:val="en-US" w:eastAsia="zh-CN"/>
        </w:rPr>
        <w:t>41.11</w:t>
      </w:r>
      <w:r>
        <w:rPr>
          <w:rFonts w:ascii="仿宋" w:hAnsi="仿宋" w:eastAsia="仿宋" w:cs="仿宋"/>
          <w:sz w:val="32"/>
        </w:rPr>
        <w:t>万元，下降</w:t>
      </w:r>
      <w:r>
        <w:rPr>
          <w:rFonts w:hint="eastAsia" w:ascii="仿宋" w:hAnsi="仿宋" w:eastAsia="仿宋" w:cs="仿宋"/>
          <w:sz w:val="32"/>
          <w:lang w:val="en-US" w:eastAsia="zh-CN"/>
        </w:rPr>
        <w:t>28.67</w:t>
      </w:r>
      <w:r>
        <w:rPr>
          <w:rFonts w:ascii="仿宋" w:hAnsi="仿宋" w:eastAsia="仿宋" w:cs="仿宋"/>
          <w:sz w:val="32"/>
        </w:rPr>
        <w:t>%；财政拨款支出总计</w:t>
      </w:r>
      <w:r>
        <w:rPr>
          <w:rFonts w:hint="eastAsia" w:ascii="仿宋" w:hAnsi="仿宋" w:eastAsia="仿宋" w:cs="仿宋"/>
          <w:sz w:val="32"/>
          <w:lang w:val="en-US" w:eastAsia="zh-CN"/>
        </w:rPr>
        <w:t>102.29</w:t>
      </w:r>
      <w:r>
        <w:rPr>
          <w:rFonts w:ascii="仿宋" w:hAnsi="仿宋" w:eastAsia="仿宋" w:cs="仿宋"/>
          <w:sz w:val="32"/>
        </w:rPr>
        <w:t>万元，比上年同期减少</w:t>
      </w:r>
      <w:r>
        <w:rPr>
          <w:rFonts w:hint="eastAsia" w:ascii="仿宋" w:hAnsi="仿宋" w:eastAsia="仿宋" w:cs="仿宋"/>
          <w:sz w:val="32"/>
          <w:lang w:val="en-US" w:eastAsia="zh-CN"/>
        </w:rPr>
        <w:t>56.21</w:t>
      </w:r>
      <w:r>
        <w:rPr>
          <w:rFonts w:ascii="仿宋" w:hAnsi="仿宋" w:eastAsia="仿宋" w:cs="仿宋"/>
          <w:sz w:val="32"/>
        </w:rPr>
        <w:t>万元，下降</w:t>
      </w:r>
      <w:r>
        <w:rPr>
          <w:rFonts w:hint="eastAsia" w:ascii="仿宋" w:hAnsi="仿宋" w:eastAsia="仿宋" w:cs="仿宋"/>
          <w:sz w:val="32"/>
          <w:lang w:val="en-US" w:eastAsia="zh-CN"/>
        </w:rPr>
        <w:t>35.46</w:t>
      </w:r>
      <w:r>
        <w:rPr>
          <w:rFonts w:ascii="仿宋" w:hAnsi="仿宋" w:eastAsia="仿宋" w:cs="仿宋"/>
          <w:sz w:val="32"/>
        </w:rPr>
        <w:t>%。主要原因：</w:t>
      </w:r>
      <w:r>
        <w:rPr>
          <w:rFonts w:hint="eastAsia" w:ascii="仿宋" w:hAnsi="仿宋" w:eastAsia="仿宋" w:cs="仿宋"/>
          <w:sz w:val="32"/>
          <w:lang w:eastAsia="zh-CN"/>
        </w:rPr>
        <w:t>项目支出减少。</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640"/>
        <w:jc w:val="left"/>
        <w:rPr>
          <w:rFonts w:ascii="仿宋" w:hAnsi="仿宋" w:eastAsia="仿宋" w:cs="仿宋"/>
          <w:sz w:val="32"/>
        </w:rPr>
      </w:pPr>
      <w:r>
        <w:rPr>
          <w:rFonts w:ascii="仿宋" w:hAnsi="仿宋" w:eastAsia="仿宋" w:cs="仿宋"/>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102.29</w:t>
      </w:r>
      <w:r>
        <w:rPr>
          <w:rFonts w:ascii="仿宋" w:hAnsi="仿宋" w:eastAsia="仿宋" w:cs="仿宋"/>
          <w:sz w:val="32"/>
        </w:rPr>
        <w:t>万元，比上年同期减少</w:t>
      </w:r>
      <w:r>
        <w:rPr>
          <w:rFonts w:hint="eastAsia" w:ascii="仿宋" w:hAnsi="仿宋" w:eastAsia="仿宋" w:cs="仿宋"/>
          <w:sz w:val="32"/>
          <w:lang w:val="en-US" w:eastAsia="zh-CN"/>
        </w:rPr>
        <w:t>41.11</w:t>
      </w:r>
      <w:r>
        <w:rPr>
          <w:rFonts w:ascii="仿宋" w:hAnsi="仿宋" w:eastAsia="仿宋" w:cs="仿宋"/>
          <w:sz w:val="32"/>
        </w:rPr>
        <w:t>万元，下降</w:t>
      </w:r>
      <w:r>
        <w:rPr>
          <w:rFonts w:hint="eastAsia" w:ascii="仿宋" w:hAnsi="仿宋" w:eastAsia="仿宋" w:cs="仿宋"/>
          <w:sz w:val="32"/>
          <w:lang w:val="en-US" w:eastAsia="zh-CN"/>
        </w:rPr>
        <w:t>28.67</w:t>
      </w:r>
      <w:r>
        <w:rPr>
          <w:rFonts w:ascii="仿宋" w:hAnsi="仿宋" w:eastAsia="仿宋" w:cs="仿宋"/>
          <w:sz w:val="32"/>
        </w:rPr>
        <w:t>%；一般公共预算财政拨款支出总计</w:t>
      </w:r>
      <w:r>
        <w:rPr>
          <w:rFonts w:hint="eastAsia" w:ascii="仿宋" w:hAnsi="仿宋" w:eastAsia="仿宋" w:cs="仿宋"/>
          <w:sz w:val="32"/>
          <w:lang w:val="en-US" w:eastAsia="zh-CN"/>
        </w:rPr>
        <w:t>102.29</w:t>
      </w:r>
      <w:r>
        <w:rPr>
          <w:rFonts w:ascii="仿宋" w:hAnsi="仿宋" w:eastAsia="仿宋" w:cs="仿宋"/>
          <w:sz w:val="32"/>
        </w:rPr>
        <w:t>万元，比上年同期减少</w:t>
      </w:r>
      <w:r>
        <w:rPr>
          <w:rFonts w:hint="eastAsia" w:ascii="仿宋" w:hAnsi="仿宋" w:eastAsia="仿宋" w:cs="仿宋"/>
          <w:sz w:val="32"/>
          <w:lang w:val="en-US" w:eastAsia="zh-CN"/>
        </w:rPr>
        <w:t>56.21</w:t>
      </w:r>
      <w:r>
        <w:rPr>
          <w:rFonts w:ascii="仿宋" w:hAnsi="仿宋" w:eastAsia="仿宋" w:cs="仿宋"/>
          <w:sz w:val="32"/>
        </w:rPr>
        <w:t>万元，下降</w:t>
      </w:r>
      <w:r>
        <w:rPr>
          <w:rFonts w:hint="eastAsia" w:ascii="仿宋" w:hAnsi="仿宋" w:eastAsia="仿宋" w:cs="仿宋"/>
          <w:sz w:val="32"/>
          <w:lang w:val="en-US" w:eastAsia="zh-CN"/>
        </w:rPr>
        <w:t>35.46</w:t>
      </w:r>
      <w:r>
        <w:rPr>
          <w:rFonts w:ascii="仿宋" w:hAnsi="仿宋" w:eastAsia="仿宋" w:cs="仿宋"/>
          <w:sz w:val="32"/>
        </w:rPr>
        <w:t>%。主要原因：</w:t>
      </w:r>
      <w:r>
        <w:rPr>
          <w:rFonts w:hint="eastAsia" w:ascii="仿宋" w:hAnsi="仿宋" w:eastAsia="仿宋" w:cs="仿宋"/>
          <w:sz w:val="32"/>
          <w:lang w:eastAsia="zh-CN"/>
        </w:rPr>
        <w:t>项目支出减少。</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仿宋" w:hAnsi="仿宋" w:eastAsia="仿宋" w:cs="仿宋"/>
          <w:sz w:val="32"/>
        </w:rPr>
        <w:t>（二）一般公共预算财政拨款支出决算构成情况。</w:t>
      </w:r>
    </w:p>
    <w:p>
      <w:pPr>
        <w:ind w:firstLine="640"/>
        <w:jc w:val="left"/>
        <w:rPr>
          <w:rFonts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lang w:val="en-US" w:eastAsia="zh-CN"/>
        </w:rPr>
        <w:t>102.29</w:t>
      </w:r>
      <w:r>
        <w:rPr>
          <w:rFonts w:hint="eastAsia" w:ascii="仿宋" w:hAnsi="仿宋" w:eastAsia="仿宋" w:cs="仿宋"/>
          <w:sz w:val="32"/>
        </w:rPr>
        <w:t>万元，主要用于以下方面：教育（类）支出</w:t>
      </w:r>
      <w:r>
        <w:rPr>
          <w:rFonts w:hint="eastAsia" w:ascii="仿宋" w:hAnsi="仿宋" w:eastAsia="仿宋" w:cs="仿宋"/>
          <w:sz w:val="32"/>
          <w:lang w:val="en-US" w:eastAsia="zh-CN"/>
        </w:rPr>
        <w:t>0.95</w:t>
      </w:r>
      <w:r>
        <w:rPr>
          <w:rFonts w:hint="eastAsia" w:ascii="仿宋" w:hAnsi="仿宋" w:eastAsia="仿宋" w:cs="仿宋"/>
          <w:sz w:val="32"/>
        </w:rPr>
        <w:t xml:space="preserve">万元，占 </w:t>
      </w:r>
      <w:r>
        <w:rPr>
          <w:rFonts w:hint="eastAsia" w:ascii="仿宋" w:hAnsi="仿宋" w:eastAsia="仿宋" w:cs="仿宋"/>
          <w:sz w:val="32"/>
          <w:lang w:val="en-US" w:eastAsia="zh-CN"/>
        </w:rPr>
        <w:t>0.93</w:t>
      </w:r>
      <w:r>
        <w:rPr>
          <w:rFonts w:hint="eastAsia" w:ascii="仿宋" w:hAnsi="仿宋" w:eastAsia="仿宋" w:cs="仿宋"/>
          <w:sz w:val="32"/>
        </w:rPr>
        <w:t>%；住房保障（类）支出</w:t>
      </w:r>
      <w:r>
        <w:rPr>
          <w:rFonts w:hint="eastAsia" w:ascii="仿宋" w:hAnsi="仿宋" w:eastAsia="仿宋" w:cs="仿宋"/>
          <w:sz w:val="32"/>
          <w:lang w:val="en-US" w:eastAsia="zh-CN"/>
        </w:rPr>
        <w:t>4.49</w:t>
      </w:r>
      <w:r>
        <w:rPr>
          <w:rFonts w:hint="eastAsia" w:ascii="仿宋" w:hAnsi="仿宋" w:eastAsia="仿宋" w:cs="仿宋"/>
          <w:sz w:val="32"/>
        </w:rPr>
        <w:t xml:space="preserve">万元，占 </w:t>
      </w:r>
      <w:r>
        <w:rPr>
          <w:rFonts w:hint="eastAsia" w:ascii="仿宋" w:hAnsi="仿宋" w:eastAsia="仿宋" w:cs="仿宋"/>
          <w:sz w:val="32"/>
          <w:lang w:val="en-US" w:eastAsia="zh-CN"/>
        </w:rPr>
        <w:t>4.39</w:t>
      </w:r>
      <w:r>
        <w:rPr>
          <w:rFonts w:hint="eastAsia" w:ascii="仿宋" w:hAnsi="仿宋" w:eastAsia="仿宋" w:cs="仿宋"/>
          <w:sz w:val="32"/>
        </w:rPr>
        <w:t>%;  农林水（类）支出</w:t>
      </w:r>
      <w:r>
        <w:rPr>
          <w:rFonts w:hint="eastAsia" w:ascii="仿宋" w:hAnsi="仿宋" w:eastAsia="仿宋" w:cs="仿宋"/>
          <w:sz w:val="32"/>
          <w:lang w:val="en-US" w:eastAsia="zh-CN"/>
        </w:rPr>
        <w:t>96.85</w:t>
      </w:r>
      <w:r>
        <w:rPr>
          <w:rFonts w:hint="eastAsia" w:ascii="仿宋" w:hAnsi="仿宋" w:eastAsia="仿宋" w:cs="仿宋"/>
          <w:sz w:val="32"/>
        </w:rPr>
        <w:t>万元，占</w:t>
      </w:r>
      <w:r>
        <w:rPr>
          <w:rFonts w:hint="eastAsia" w:ascii="仿宋" w:hAnsi="仿宋" w:eastAsia="仿宋" w:cs="仿宋"/>
          <w:sz w:val="32"/>
          <w:lang w:val="en-US" w:eastAsia="zh-CN"/>
        </w:rPr>
        <w:t>94.68</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 xml:space="preserve">  </w:t>
      </w:r>
    </w:p>
    <w:p>
      <w:pPr>
        <w:ind w:firstLine="640"/>
        <w:jc w:val="left"/>
        <w:rPr>
          <w:rFonts w:ascii="仿宋" w:hAnsi="仿宋" w:eastAsia="仿宋" w:cs="仿宋"/>
          <w:sz w:val="32"/>
        </w:rPr>
      </w:pPr>
      <w:r>
        <w:rPr>
          <w:rFonts w:ascii="仿宋" w:hAnsi="仿宋" w:eastAsia="仿宋" w:cs="仿宋"/>
          <w:sz w:val="32"/>
        </w:rPr>
        <w:t>（三）一般公共预算财政拨款支出决算具体情况。</w:t>
      </w:r>
    </w:p>
    <w:p>
      <w:pPr>
        <w:ind w:firstLine="640"/>
        <w:jc w:val="left"/>
        <w:rPr>
          <w:rFonts w:ascii="仿宋" w:hAnsi="仿宋" w:eastAsia="仿宋" w:cs="仿宋"/>
          <w:sz w:val="32"/>
        </w:rPr>
      </w:pPr>
      <w:r>
        <w:rPr>
          <w:rFonts w:hint="eastAsia" w:ascii="仿宋" w:hAnsi="仿宋" w:eastAsia="仿宋" w:cs="仿宋"/>
          <w:sz w:val="32"/>
        </w:rPr>
        <w:t xml:space="preserve">2019 年度财政拨款支出年初预算为 </w:t>
      </w:r>
      <w:r>
        <w:rPr>
          <w:rFonts w:hint="eastAsia" w:ascii="仿宋" w:hAnsi="仿宋" w:eastAsia="仿宋" w:cs="仿宋"/>
          <w:sz w:val="32"/>
          <w:lang w:val="en-US" w:eastAsia="zh-CN"/>
        </w:rPr>
        <w:t>94.76</w:t>
      </w:r>
      <w:r>
        <w:rPr>
          <w:rFonts w:hint="eastAsia" w:ascii="仿宋" w:hAnsi="仿宋" w:eastAsia="仿宋" w:cs="仿宋"/>
          <w:sz w:val="32"/>
          <w:lang w:val="en-US" w:eastAsia="zh-CN"/>
        </w:rPr>
        <w:tab/>
      </w:r>
      <w:r>
        <w:rPr>
          <w:rFonts w:hint="eastAsia" w:ascii="仿宋" w:hAnsi="仿宋" w:eastAsia="仿宋" w:cs="仿宋"/>
          <w:sz w:val="32"/>
        </w:rPr>
        <w:t xml:space="preserve"> 万元，支出决算为</w:t>
      </w:r>
      <w:r>
        <w:rPr>
          <w:rFonts w:hint="eastAsia" w:ascii="仿宋" w:hAnsi="仿宋" w:eastAsia="仿宋" w:cs="仿宋"/>
          <w:sz w:val="32"/>
          <w:lang w:val="en-US" w:eastAsia="zh-CN"/>
        </w:rPr>
        <w:t>102.29</w:t>
      </w:r>
      <w:r>
        <w:rPr>
          <w:rFonts w:hint="eastAsia" w:ascii="仿宋" w:hAnsi="仿宋" w:eastAsia="仿宋" w:cs="仿宋"/>
          <w:sz w:val="32"/>
        </w:rPr>
        <w:t xml:space="preserve">万元，完成年初预算的 </w:t>
      </w:r>
      <w:r>
        <w:rPr>
          <w:rFonts w:hint="eastAsia" w:ascii="仿宋" w:hAnsi="仿宋" w:eastAsia="仿宋" w:cs="仿宋"/>
          <w:sz w:val="32"/>
          <w:lang w:val="en-US" w:eastAsia="zh-CN"/>
        </w:rPr>
        <w:t>107.95</w:t>
      </w:r>
      <w:r>
        <w:rPr>
          <w:rFonts w:hint="eastAsia" w:ascii="仿宋" w:hAnsi="仿宋" w:eastAsia="仿宋" w:cs="仿宋"/>
          <w:sz w:val="32"/>
        </w:rPr>
        <w:t>%。其中：</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教育支出</w:t>
      </w:r>
      <w:r>
        <w:rPr>
          <w:rFonts w:ascii="仿宋" w:hAnsi="仿宋" w:eastAsia="仿宋" w:cs="仿宋"/>
          <w:sz w:val="32"/>
        </w:rPr>
        <w:t>（类）</w:t>
      </w:r>
      <w:r>
        <w:rPr>
          <w:rFonts w:hint="eastAsia" w:ascii="仿宋" w:hAnsi="仿宋" w:eastAsia="仿宋" w:cs="仿宋"/>
          <w:sz w:val="32"/>
          <w:lang w:eastAsia="zh-CN"/>
        </w:rPr>
        <w:t>其他教育支出</w:t>
      </w:r>
      <w:r>
        <w:rPr>
          <w:rFonts w:ascii="仿宋" w:hAnsi="仿宋" w:eastAsia="仿宋" w:cs="仿宋"/>
          <w:sz w:val="32"/>
        </w:rPr>
        <w:t>（款）</w:t>
      </w:r>
      <w:r>
        <w:rPr>
          <w:rFonts w:hint="eastAsia" w:ascii="仿宋" w:hAnsi="仿宋" w:eastAsia="仿宋" w:cs="仿宋"/>
          <w:sz w:val="32"/>
          <w:lang w:eastAsia="zh-CN"/>
        </w:rPr>
        <w:t>其他教育支出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0.95</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0.95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党组织活动经费</w:t>
      </w:r>
      <w:r>
        <w:rPr>
          <w:rFonts w:hint="eastAsia" w:ascii="仿宋" w:hAnsi="仿宋" w:eastAsia="仿宋" w:cs="仿宋"/>
          <w:sz w:val="32"/>
          <w:lang w:eastAsia="zh-CN"/>
        </w:rPr>
        <w:t>。</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2. </w:t>
      </w:r>
      <w:r>
        <w:rPr>
          <w:rFonts w:hint="eastAsia" w:ascii="仿宋" w:hAnsi="仿宋" w:eastAsia="仿宋" w:cs="仿宋"/>
          <w:sz w:val="32"/>
          <w:lang w:eastAsia="zh-CN"/>
        </w:rPr>
        <w:t>农林水支出</w:t>
      </w:r>
      <w:r>
        <w:rPr>
          <w:rFonts w:ascii="仿宋" w:hAnsi="仿宋" w:eastAsia="仿宋" w:cs="仿宋"/>
          <w:sz w:val="32"/>
        </w:rPr>
        <w:t>（类）</w:t>
      </w:r>
      <w:r>
        <w:rPr>
          <w:rFonts w:hint="eastAsia" w:ascii="仿宋" w:hAnsi="仿宋" w:eastAsia="仿宋" w:cs="仿宋"/>
          <w:sz w:val="32"/>
          <w:lang w:eastAsia="zh-CN"/>
        </w:rPr>
        <w:t>农业（</w:t>
      </w:r>
      <w:r>
        <w:rPr>
          <w:rFonts w:ascii="仿宋" w:hAnsi="仿宋" w:eastAsia="仿宋" w:cs="仿宋"/>
          <w:sz w:val="32"/>
        </w:rPr>
        <w:t>款）</w:t>
      </w:r>
      <w:r>
        <w:rPr>
          <w:rFonts w:hint="eastAsia" w:ascii="仿宋" w:hAnsi="仿宋" w:eastAsia="仿宋" w:cs="仿宋"/>
          <w:sz w:val="32"/>
          <w:lang w:eastAsia="zh-CN"/>
        </w:rPr>
        <w:t>行政运行</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25</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25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主要用于本单位的办公费、印刷费、咨询费、</w:t>
      </w:r>
      <w:r>
        <w:rPr>
          <w:rFonts w:hint="eastAsia" w:ascii="仿宋" w:hAnsi="仿宋" w:eastAsia="仿宋" w:cs="仿宋"/>
          <w:sz w:val="32"/>
          <w:lang w:eastAsia="zh-CN"/>
        </w:rPr>
        <w:t>物业管理费、</w:t>
      </w:r>
      <w:r>
        <w:rPr>
          <w:rFonts w:hint="eastAsia" w:ascii="仿宋" w:hAnsi="仿宋" w:eastAsia="仿宋" w:cs="仿宋"/>
          <w:sz w:val="32"/>
        </w:rPr>
        <w:t>差旅费、维护费、培训费、劳务费、其他商品和服务支出</w:t>
      </w:r>
      <w:r>
        <w:rPr>
          <w:rFonts w:hint="eastAsia" w:ascii="仿宋" w:hAnsi="仿宋" w:eastAsia="仿宋" w:cs="仿宋"/>
          <w:sz w:val="32"/>
          <w:lang w:eastAsia="zh-CN"/>
        </w:rPr>
        <w:t>等；</w:t>
      </w:r>
    </w:p>
    <w:p>
      <w:pPr>
        <w:ind w:firstLine="640"/>
        <w:jc w:val="left"/>
        <w:rPr>
          <w:rFonts w:hint="eastAsia" w:ascii="仿宋" w:hAnsi="仿宋" w:eastAsia="仿宋" w:cs="仿宋"/>
          <w:sz w:val="32"/>
          <w:lang w:val="en-US" w:eastAsia="zh-CN"/>
        </w:rPr>
      </w:pPr>
      <w:r>
        <w:rPr>
          <w:rFonts w:hint="eastAsia" w:ascii="仿宋" w:hAnsi="仿宋" w:eastAsia="仿宋" w:cs="仿宋"/>
          <w:sz w:val="32"/>
          <w:lang w:eastAsia="zh-CN"/>
        </w:rPr>
        <w:t>农林水支出</w:t>
      </w:r>
      <w:r>
        <w:rPr>
          <w:rFonts w:ascii="仿宋" w:hAnsi="仿宋" w:eastAsia="仿宋" w:cs="仿宋"/>
          <w:sz w:val="32"/>
        </w:rPr>
        <w:t>（类）</w:t>
      </w:r>
      <w:r>
        <w:rPr>
          <w:rFonts w:hint="eastAsia" w:ascii="仿宋" w:hAnsi="仿宋" w:eastAsia="仿宋" w:cs="仿宋"/>
          <w:sz w:val="32"/>
          <w:lang w:eastAsia="zh-CN"/>
        </w:rPr>
        <w:t>水利（</w:t>
      </w:r>
      <w:r>
        <w:rPr>
          <w:rFonts w:ascii="仿宋" w:hAnsi="仿宋" w:eastAsia="仿宋" w:cs="仿宋"/>
          <w:sz w:val="32"/>
        </w:rPr>
        <w:t>款）</w:t>
      </w:r>
      <w:r>
        <w:rPr>
          <w:rFonts w:hint="eastAsia" w:ascii="仿宋" w:hAnsi="仿宋" w:eastAsia="仿宋" w:cs="仿宋"/>
          <w:sz w:val="32"/>
          <w:lang w:eastAsia="zh-CN"/>
        </w:rPr>
        <w:t>行政运行</w:t>
      </w:r>
      <w:r>
        <w:rPr>
          <w:rFonts w:ascii="仿宋" w:hAnsi="仿宋" w:eastAsia="仿宋" w:cs="仿宋"/>
          <w:sz w:val="32"/>
        </w:rPr>
        <w:t>（项）财政拨款支出</w:t>
      </w:r>
      <w:r>
        <w:rPr>
          <w:rFonts w:hint="eastAsia" w:ascii="仿宋" w:hAnsi="仿宋" w:eastAsia="仿宋" w:cs="仿宋"/>
          <w:sz w:val="32"/>
        </w:rPr>
        <w:t>年初预算为</w:t>
      </w:r>
      <w:r>
        <w:rPr>
          <w:rFonts w:hint="eastAsia" w:ascii="仿宋" w:hAnsi="仿宋" w:eastAsia="仿宋" w:cs="仿宋"/>
          <w:sz w:val="32"/>
          <w:lang w:val="en-US" w:eastAsia="zh-CN"/>
        </w:rPr>
        <w:t>71.85</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71.85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工资和福利支出</w:t>
      </w:r>
      <w:r>
        <w:rPr>
          <w:rFonts w:hint="eastAsia" w:ascii="仿宋" w:hAnsi="仿宋" w:eastAsia="仿宋" w:cs="仿宋"/>
          <w:sz w:val="32"/>
          <w:lang w:eastAsia="zh-CN"/>
        </w:rPr>
        <w:t>，</w:t>
      </w:r>
      <w:r>
        <w:rPr>
          <w:rFonts w:hint="eastAsia" w:ascii="仿宋" w:hAnsi="仿宋" w:eastAsia="仿宋" w:cs="仿宋"/>
          <w:sz w:val="32"/>
        </w:rPr>
        <w:t>主要用于本单位职工的基本工资、</w:t>
      </w:r>
      <w:r>
        <w:rPr>
          <w:rFonts w:hint="eastAsia" w:ascii="仿宋" w:hAnsi="仿宋" w:eastAsia="仿宋" w:cs="仿宋"/>
          <w:sz w:val="32"/>
          <w:lang w:eastAsia="zh-CN"/>
        </w:rPr>
        <w:t>津贴补贴</w:t>
      </w:r>
      <w:r>
        <w:rPr>
          <w:rFonts w:hint="eastAsia" w:ascii="仿宋" w:hAnsi="仿宋" w:eastAsia="仿宋" w:cs="仿宋"/>
          <w:sz w:val="32"/>
        </w:rPr>
        <w:t>、机关事业单位基本养老保险缴费</w:t>
      </w:r>
      <w:r>
        <w:rPr>
          <w:rFonts w:hint="eastAsia" w:ascii="仿宋" w:hAnsi="仿宋" w:eastAsia="仿宋" w:cs="仿宋"/>
          <w:sz w:val="32"/>
          <w:lang w:eastAsia="zh-CN"/>
        </w:rPr>
        <w:t>、职工基本医疗保险缴费、公务员医疗补助缴费、</w:t>
      </w:r>
      <w:r>
        <w:rPr>
          <w:rFonts w:hint="eastAsia" w:ascii="仿宋" w:hAnsi="仿宋" w:eastAsia="仿宋" w:cs="仿宋"/>
          <w:sz w:val="32"/>
        </w:rPr>
        <w:t>其他社会保障费</w:t>
      </w:r>
      <w:r>
        <w:rPr>
          <w:rFonts w:hint="eastAsia" w:ascii="仿宋" w:hAnsi="仿宋" w:eastAsia="仿宋" w:cs="仿宋"/>
          <w:sz w:val="32"/>
          <w:lang w:eastAsia="zh-CN"/>
        </w:rPr>
        <w:t>等</w:t>
      </w:r>
      <w:r>
        <w:rPr>
          <w:rFonts w:hint="eastAsia" w:ascii="仿宋" w:hAnsi="仿宋" w:eastAsia="仿宋" w:cs="仿宋"/>
          <w:sz w:val="32"/>
          <w:lang w:val="en-US" w:eastAsia="zh-CN"/>
        </w:rPr>
        <w:t>;</w:t>
      </w:r>
    </w:p>
    <w:p>
      <w:pPr>
        <w:numPr>
          <w:ilvl w:val="0"/>
          <w:numId w:val="1"/>
        </w:numPr>
        <w:ind w:firstLine="640"/>
        <w:jc w:val="left"/>
        <w:rPr>
          <w:rFonts w:hint="eastAsia" w:ascii="仿宋" w:hAnsi="仿宋" w:eastAsia="仿宋" w:cs="仿宋"/>
          <w:sz w:val="32"/>
          <w:lang w:eastAsia="zh-CN"/>
        </w:rPr>
      </w:pPr>
      <w:r>
        <w:rPr>
          <w:rFonts w:hint="eastAsia" w:ascii="仿宋" w:hAnsi="仿宋" w:eastAsia="仿宋" w:cs="仿宋"/>
          <w:sz w:val="32"/>
          <w:lang w:eastAsia="zh-CN"/>
        </w:rPr>
        <w:t>住房保障支出</w:t>
      </w:r>
      <w:r>
        <w:rPr>
          <w:rFonts w:ascii="仿宋" w:hAnsi="仿宋" w:eastAsia="仿宋" w:cs="仿宋"/>
          <w:sz w:val="32"/>
        </w:rPr>
        <w:t>（类）</w:t>
      </w:r>
      <w:r>
        <w:rPr>
          <w:rFonts w:hint="eastAsia" w:ascii="仿宋" w:hAnsi="仿宋" w:eastAsia="仿宋" w:cs="仿宋"/>
          <w:sz w:val="32"/>
          <w:lang w:eastAsia="zh-CN"/>
        </w:rPr>
        <w:t>住房改革支出</w:t>
      </w:r>
      <w:r>
        <w:rPr>
          <w:rFonts w:ascii="仿宋" w:hAnsi="仿宋" w:eastAsia="仿宋" w:cs="仿宋"/>
          <w:sz w:val="32"/>
        </w:rPr>
        <w:t>（款）</w:t>
      </w:r>
      <w:r>
        <w:rPr>
          <w:rFonts w:hint="eastAsia" w:ascii="仿宋" w:hAnsi="仿宋" w:eastAsia="仿宋" w:cs="仿宋"/>
          <w:sz w:val="32"/>
          <w:lang w:eastAsia="zh-CN"/>
        </w:rPr>
        <w:t xml:space="preserve">  住房公积金</w:t>
      </w:r>
      <w:r>
        <w:rPr>
          <w:rFonts w:ascii="仿宋" w:hAnsi="仿宋" w:eastAsia="仿宋" w:cs="仿宋"/>
          <w:sz w:val="32"/>
        </w:rPr>
        <w:t>（项）财政拨款支出</w:t>
      </w:r>
      <w:r>
        <w:rPr>
          <w:rFonts w:hint="eastAsia" w:ascii="仿宋" w:hAnsi="仿宋" w:eastAsia="仿宋" w:cs="仿宋"/>
          <w:sz w:val="32"/>
        </w:rPr>
        <w:t>年初预算为</w:t>
      </w:r>
      <w:r>
        <w:rPr>
          <w:rFonts w:hint="eastAsia" w:ascii="仿宋" w:hAnsi="仿宋" w:eastAsia="仿宋" w:cs="仿宋"/>
          <w:sz w:val="32"/>
          <w:lang w:val="en-US" w:eastAsia="zh-CN"/>
        </w:rPr>
        <w:t>4.49</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4.49</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住房公积金</w:t>
      </w:r>
      <w:r>
        <w:rPr>
          <w:rFonts w:hint="eastAsia" w:ascii="仿宋" w:hAnsi="仿宋" w:eastAsia="仿宋" w:cs="仿宋"/>
          <w:sz w:val="32"/>
          <w:lang w:eastAsia="zh-CN"/>
        </w:rPr>
        <w:t>。</w:t>
      </w:r>
    </w:p>
    <w:p>
      <w:pPr>
        <w:numPr>
          <w:ilvl w:val="0"/>
          <w:numId w:val="0"/>
        </w:numPr>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hint="eastAsia" w:ascii="仿宋_GB2312" w:hAnsi="仿宋_GB2312" w:eastAsia="仿宋_GB2312" w:cs="仿宋_GB2312"/>
          <w:color w:val="333333"/>
          <w:sz w:val="32"/>
          <w:szCs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77.29</w:t>
      </w:r>
      <w:r>
        <w:rPr>
          <w:rFonts w:ascii="仿宋" w:hAnsi="仿宋" w:eastAsia="仿宋" w:cs="仿宋"/>
          <w:sz w:val="32"/>
        </w:rPr>
        <w:t xml:space="preserve">万元，其中人员经费支出 </w:t>
      </w:r>
      <w:r>
        <w:rPr>
          <w:rFonts w:hint="eastAsia" w:ascii="仿宋" w:hAnsi="仿宋" w:eastAsia="仿宋" w:cs="仿宋"/>
          <w:sz w:val="32"/>
          <w:lang w:val="en-US" w:eastAsia="zh-CN"/>
        </w:rPr>
        <w:t>74.05</w:t>
      </w:r>
      <w:r>
        <w:rPr>
          <w:rFonts w:ascii="仿宋" w:hAnsi="仿宋" w:eastAsia="仿宋" w:cs="仿宋"/>
          <w:sz w:val="32"/>
        </w:rPr>
        <w:t>万元，</w:t>
      </w:r>
      <w:r>
        <w:rPr>
          <w:rFonts w:hint="eastAsia" w:ascii="仿宋_GB2312" w:hAnsi="仿宋_GB2312" w:eastAsia="仿宋_GB2312" w:cs="仿宋_GB2312"/>
          <w:color w:val="333333"/>
          <w:sz w:val="32"/>
          <w:szCs w:val="32"/>
        </w:rPr>
        <w:t>主要包括：基本工资、</w:t>
      </w:r>
      <w:r>
        <w:rPr>
          <w:rFonts w:hint="eastAsia" w:ascii="仿宋_GB2312" w:hAnsi="仿宋_GB2312" w:eastAsia="仿宋_GB2312" w:cs="仿宋_GB2312"/>
          <w:color w:val="333333"/>
          <w:sz w:val="32"/>
          <w:szCs w:val="32"/>
          <w:lang w:eastAsia="zh-CN"/>
        </w:rPr>
        <w:t>津贴补贴、资金</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其他</w:t>
      </w:r>
      <w:r>
        <w:rPr>
          <w:rFonts w:hint="eastAsia" w:ascii="仿宋_GB2312" w:hAnsi="仿宋_GB2312" w:eastAsia="仿宋_GB2312" w:cs="仿宋_GB2312"/>
          <w:color w:val="333333"/>
          <w:sz w:val="32"/>
          <w:szCs w:val="32"/>
        </w:rPr>
        <w:t>社会保障缴费</w:t>
      </w:r>
      <w:r>
        <w:rPr>
          <w:rFonts w:hint="eastAsia" w:ascii="仿宋_GB2312" w:hAnsi="仿宋_GB2312" w:eastAsia="仿宋_GB2312" w:cs="仿宋_GB2312"/>
          <w:color w:val="333333"/>
          <w:sz w:val="32"/>
          <w:szCs w:val="32"/>
          <w:lang w:eastAsia="zh-CN"/>
        </w:rPr>
        <w:t>、机关事业单位基本养老保险缴费</w:t>
      </w:r>
      <w:r>
        <w:rPr>
          <w:rFonts w:hint="eastAsia" w:ascii="仿宋_GB2312" w:hAnsi="仿宋_GB2312" w:eastAsia="仿宋_GB2312" w:cs="仿宋_GB2312"/>
          <w:color w:val="333333"/>
          <w:sz w:val="32"/>
          <w:szCs w:val="32"/>
        </w:rPr>
        <w:t>及其他工资福利支出、退休费、</w:t>
      </w:r>
      <w:r>
        <w:rPr>
          <w:rFonts w:hint="eastAsia" w:ascii="仿宋_GB2312" w:hAnsi="仿宋_GB2312" w:eastAsia="仿宋_GB2312" w:cs="仿宋_GB2312"/>
          <w:color w:val="333333"/>
          <w:sz w:val="32"/>
          <w:szCs w:val="32"/>
          <w:lang w:eastAsia="zh-CN"/>
        </w:rPr>
        <w:t>医疗费</w:t>
      </w:r>
      <w:r>
        <w:rPr>
          <w:rFonts w:hint="eastAsia" w:ascii="仿宋_GB2312" w:hAnsi="仿宋_GB2312" w:eastAsia="仿宋_GB2312" w:cs="仿宋_GB2312"/>
          <w:color w:val="333333"/>
          <w:sz w:val="32"/>
          <w:szCs w:val="32"/>
        </w:rPr>
        <w:t>、住房公积金</w:t>
      </w:r>
      <w:r>
        <w:rPr>
          <w:rFonts w:hint="eastAsia" w:ascii="仿宋_GB2312" w:hAnsi="仿宋_GB2312" w:eastAsia="仿宋_GB2312" w:cs="仿宋_GB2312"/>
          <w:color w:val="333333"/>
          <w:sz w:val="32"/>
          <w:szCs w:val="32"/>
          <w:lang w:eastAsia="zh-CN"/>
        </w:rPr>
        <w:t>、退休费、对个人和家庭的补助等支出</w:t>
      </w:r>
      <w:r>
        <w:rPr>
          <w:rFonts w:hint="eastAsia" w:ascii="仿宋_GB2312" w:hAnsi="仿宋_GB2312" w:eastAsia="仿宋_GB2312" w:cs="仿宋_GB2312"/>
          <w:color w:val="333333"/>
          <w:sz w:val="32"/>
          <w:szCs w:val="32"/>
        </w:rPr>
        <w:t>；</w:t>
      </w:r>
      <w:r>
        <w:rPr>
          <w:rFonts w:ascii="仿宋" w:hAnsi="仿宋" w:eastAsia="仿宋" w:cs="仿宋"/>
          <w:sz w:val="32"/>
        </w:rPr>
        <w:t xml:space="preserve">公用经费支出 </w:t>
      </w:r>
      <w:r>
        <w:rPr>
          <w:rFonts w:hint="eastAsia" w:ascii="仿宋" w:hAnsi="仿宋" w:eastAsia="仿宋" w:cs="仿宋"/>
          <w:sz w:val="32"/>
          <w:lang w:val="en-US" w:eastAsia="zh-CN"/>
        </w:rPr>
        <w:t>3.24</w:t>
      </w:r>
      <w:r>
        <w:rPr>
          <w:rFonts w:ascii="仿宋" w:hAnsi="仿宋" w:eastAsia="仿宋" w:cs="仿宋"/>
          <w:sz w:val="32"/>
        </w:rPr>
        <w:t>万元。主要包括：</w:t>
      </w:r>
      <w:r>
        <w:rPr>
          <w:rFonts w:hint="eastAsia" w:ascii="仿宋" w:hAnsi="仿宋" w:eastAsia="仿宋" w:cs="仿宋"/>
          <w:sz w:val="32"/>
          <w:lang w:eastAsia="zh-CN"/>
        </w:rPr>
        <w:t>会议费、培训费、公务接待费、工会费、福利费、</w:t>
      </w:r>
      <w:r>
        <w:rPr>
          <w:rFonts w:hint="eastAsia" w:ascii="仿宋_GB2312" w:hAnsi="仿宋_GB2312" w:eastAsia="仿宋_GB2312" w:cs="仿宋_GB2312"/>
          <w:color w:val="333333"/>
          <w:sz w:val="32"/>
          <w:szCs w:val="32"/>
          <w:lang w:eastAsia="zh-CN"/>
        </w:rPr>
        <w:t>其他商品和服务支出</w:t>
      </w:r>
      <w:r>
        <w:rPr>
          <w:rFonts w:hint="eastAsia" w:ascii="仿宋_GB2312" w:hAnsi="仿宋_GB2312" w:eastAsia="仿宋_GB2312" w:cs="仿宋_GB2312"/>
          <w:color w:val="333333"/>
          <w:sz w:val="32"/>
          <w:szCs w:val="32"/>
        </w:rPr>
        <w:t>等</w:t>
      </w:r>
      <w:r>
        <w:rPr>
          <w:rFonts w:hint="eastAsia" w:ascii="仿宋_GB2312" w:hAnsi="仿宋_GB2312" w:eastAsia="仿宋_GB2312" w:cs="仿宋_GB2312"/>
          <w:color w:val="333333"/>
          <w:sz w:val="32"/>
          <w:szCs w:val="32"/>
          <w:lang w:eastAsia="zh-CN"/>
        </w:rPr>
        <w:t>。</w:t>
      </w:r>
    </w:p>
    <w:p>
      <w:pPr>
        <w:ind w:firstLine="640"/>
        <w:jc w:val="left"/>
        <w:rPr>
          <w:rFonts w:hint="eastAsia" w:ascii="仿宋_GB2312" w:hAnsi="仿宋_GB2312" w:eastAsia="仿宋_GB2312" w:cs="仿宋_GB2312"/>
          <w:color w:val="333333"/>
          <w:sz w:val="32"/>
          <w:szCs w:val="32"/>
          <w:lang w:eastAsia="zh-CN"/>
        </w:rPr>
      </w:pP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pStyle w:val="4"/>
        <w:spacing w:before="0" w:beforeAutospacing="0" w:after="0" w:afterAutospacing="0" w:line="480" w:lineRule="atLeast"/>
        <w:ind w:firstLine="48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因本单位201</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年度没有政府性基金收入，也没有政府性基金安排的支出，故本表无数据。</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益阳市灌溉试验站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0.8</w:t>
      </w:r>
      <w:r>
        <w:rPr>
          <w:rFonts w:ascii="仿宋" w:hAnsi="仿宋" w:eastAsia="仿宋" w:cs="仿宋"/>
          <w:sz w:val="32"/>
        </w:rPr>
        <w:t>万元，支出决算为</w:t>
      </w:r>
      <w:r>
        <w:rPr>
          <w:rFonts w:hint="eastAsia" w:ascii="仿宋" w:hAnsi="仿宋" w:eastAsia="仿宋" w:cs="仿宋"/>
          <w:sz w:val="32"/>
          <w:lang w:val="en-US" w:eastAsia="zh-CN"/>
        </w:rPr>
        <w:t>0.53</w:t>
      </w:r>
      <w:r>
        <w:rPr>
          <w:rFonts w:ascii="仿宋" w:hAnsi="仿宋" w:eastAsia="仿宋" w:cs="仿宋"/>
          <w:sz w:val="32"/>
        </w:rPr>
        <w:t>万元，完成预算的</w:t>
      </w:r>
      <w:r>
        <w:rPr>
          <w:rFonts w:hint="eastAsia" w:ascii="仿宋" w:hAnsi="仿宋" w:eastAsia="仿宋" w:cs="仿宋"/>
          <w:sz w:val="32"/>
          <w:lang w:val="en-US" w:eastAsia="zh-CN"/>
        </w:rPr>
        <w:t>66.25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 xml:space="preserve">%；公务接待费支出决算为 </w:t>
      </w:r>
      <w:r>
        <w:rPr>
          <w:rFonts w:hint="eastAsia" w:ascii="仿宋" w:hAnsi="仿宋" w:eastAsia="仿宋" w:cs="仿宋"/>
          <w:sz w:val="32"/>
          <w:lang w:val="en-US" w:eastAsia="zh-CN"/>
        </w:rPr>
        <w:t>0.53</w:t>
      </w:r>
      <w:r>
        <w:rPr>
          <w:rFonts w:ascii="仿宋" w:hAnsi="仿宋" w:eastAsia="仿宋" w:cs="仿宋"/>
          <w:sz w:val="32"/>
        </w:rPr>
        <w:t>万元，完成预算的</w:t>
      </w:r>
      <w:r>
        <w:rPr>
          <w:rFonts w:hint="eastAsia" w:ascii="仿宋" w:hAnsi="仿宋" w:eastAsia="仿宋" w:cs="仿宋"/>
          <w:sz w:val="32"/>
          <w:lang w:val="en-US" w:eastAsia="zh-CN"/>
        </w:rPr>
        <w:t>66.25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加强管理，厉行节约压缩招待费支出</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val="en-US"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0.53</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%；公务接待费支出决算为</w:t>
      </w:r>
      <w:r>
        <w:rPr>
          <w:rFonts w:hint="eastAsia" w:ascii="仿宋" w:hAnsi="仿宋" w:eastAsia="仿宋" w:cs="仿宋"/>
          <w:sz w:val="32"/>
          <w:lang w:val="en-US" w:eastAsia="zh-CN"/>
        </w:rPr>
        <w:t>0.53</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lang w:val="en-US" w:eastAsia="zh-CN"/>
        </w:rPr>
        <w:t>2018年公务接待费基本未在食堂开支中体现出来。</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30"/>
        <w:rPr>
          <w:rFonts w:hint="eastAsia" w:ascii="仿宋" w:hAnsi="仿宋" w:eastAsia="仿宋"/>
          <w:sz w:val="32"/>
          <w:szCs w:val="32"/>
        </w:rPr>
      </w:pPr>
      <w:r>
        <w:rPr>
          <w:rFonts w:hint="eastAsia" w:ascii="仿宋" w:hAnsi="仿宋" w:eastAsia="仿宋"/>
          <w:sz w:val="32"/>
          <w:szCs w:val="32"/>
        </w:rPr>
        <w:t>因公出国（境）团组数0个，0人。</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单位参加车改，无</w:t>
      </w:r>
      <w:r>
        <w:rPr>
          <w:rFonts w:ascii="仿宋" w:hAnsi="仿宋" w:eastAsia="仿宋" w:cs="仿宋"/>
          <w:sz w:val="32"/>
        </w:rPr>
        <w:t>公务用车购置</w:t>
      </w:r>
      <w:r>
        <w:rPr>
          <w:rFonts w:hint="eastAsia" w:ascii="仿宋" w:hAnsi="仿宋" w:eastAsia="仿宋" w:cs="仿宋"/>
          <w:sz w:val="32"/>
          <w:lang w:eastAsia="zh-CN"/>
        </w:rPr>
        <w:t>和</w:t>
      </w:r>
      <w:r>
        <w:rPr>
          <w:rFonts w:ascii="仿宋" w:hAnsi="仿宋" w:eastAsia="仿宋" w:cs="仿宋"/>
          <w:sz w:val="32"/>
        </w:rPr>
        <w:t>运行</w:t>
      </w:r>
      <w:r>
        <w:rPr>
          <w:rFonts w:hint="eastAsia" w:ascii="仿宋" w:hAnsi="仿宋" w:eastAsia="仿宋" w:cs="仿宋"/>
          <w:sz w:val="32"/>
          <w:lang w:eastAsia="zh-CN"/>
        </w:rPr>
        <w:t>维护</w:t>
      </w:r>
      <w:r>
        <w:rPr>
          <w:rFonts w:ascii="仿宋" w:hAnsi="仿宋" w:eastAsia="仿宋" w:cs="仿宋"/>
          <w:sz w:val="32"/>
        </w:rPr>
        <w:t>费支出</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0.53</w:t>
      </w:r>
      <w:r>
        <w:rPr>
          <w:rFonts w:ascii="仿宋" w:hAnsi="仿宋" w:eastAsia="仿宋" w:cs="仿宋"/>
          <w:sz w:val="32"/>
        </w:rPr>
        <w:t>万元，国内公务接待</w:t>
      </w:r>
      <w:r>
        <w:rPr>
          <w:rFonts w:hint="eastAsia" w:ascii="仿宋" w:hAnsi="仿宋" w:eastAsia="仿宋" w:cs="仿宋"/>
          <w:sz w:val="32"/>
          <w:lang w:val="en-US" w:eastAsia="zh-CN"/>
        </w:rPr>
        <w:t>20</w:t>
      </w:r>
      <w:r>
        <w:rPr>
          <w:rFonts w:ascii="仿宋" w:hAnsi="仿宋" w:eastAsia="仿宋" w:cs="仿宋"/>
          <w:sz w:val="32"/>
        </w:rPr>
        <w:t>批次，接待</w:t>
      </w:r>
      <w:r>
        <w:rPr>
          <w:rFonts w:hint="eastAsia" w:ascii="仿宋" w:hAnsi="仿宋" w:eastAsia="仿宋" w:cs="仿宋"/>
          <w:sz w:val="32"/>
          <w:lang w:val="en-US" w:eastAsia="zh-CN"/>
        </w:rPr>
        <w:t>100</w:t>
      </w:r>
      <w:r>
        <w:rPr>
          <w:rFonts w:ascii="仿宋" w:hAnsi="仿宋" w:eastAsia="仿宋" w:cs="仿宋"/>
          <w:sz w:val="32"/>
        </w:rPr>
        <w:t>人。接待支出主要用于用于</w:t>
      </w:r>
      <w:r>
        <w:rPr>
          <w:rFonts w:hint="eastAsia" w:ascii="仿宋" w:hAnsi="仿宋" w:eastAsia="仿宋" w:cs="仿宋"/>
          <w:sz w:val="32"/>
          <w:lang w:eastAsia="zh-CN"/>
        </w:rPr>
        <w:t>日常公务接待。</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年，我站在市局的正确领导和大力支持下，按照年初工作计划与目标管理工作要求，认真贯彻党的十九大会议精神 ，进一步完善各类制度，认真落实党风廉政建设工作，通过全站干职工的共同努力，各项工作扎实开展，圆满完成了目标绩效管理的工作目标。</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2019年</w:t>
      </w:r>
      <w:r>
        <w:rPr>
          <w:rFonts w:hint="eastAsia" w:ascii="仿宋" w:hAnsi="仿宋" w:eastAsia="仿宋"/>
          <w:sz w:val="32"/>
          <w:szCs w:val="32"/>
          <w:lang w:eastAsia="zh-CN"/>
        </w:rPr>
        <w:t>无绩效评价项目。</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2019年</w:t>
      </w:r>
      <w:r>
        <w:rPr>
          <w:rFonts w:hint="eastAsia" w:ascii="仿宋" w:hAnsi="仿宋" w:eastAsia="仿宋"/>
          <w:sz w:val="32"/>
          <w:szCs w:val="32"/>
          <w:lang w:eastAsia="zh-CN"/>
        </w:rPr>
        <w:t>无绩效评价项目。</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5"/>
        <w:rPr>
          <w:rFonts w:ascii="仿宋" w:hAnsi="仿宋" w:eastAsia="仿宋" w:cs="仿宋"/>
          <w:sz w:val="32"/>
        </w:rPr>
      </w:pPr>
      <w:r>
        <w:rPr>
          <w:rFonts w:hint="eastAsia" w:ascii="仿宋" w:hAnsi="仿宋" w:eastAsia="仿宋"/>
          <w:sz w:val="32"/>
          <w:szCs w:val="32"/>
          <w:lang w:val="en-US" w:eastAsia="zh-CN"/>
        </w:rPr>
        <w:t>我单位应该坚持绩效评价项目从以前单纯的事后绩效评价转变为与开展绩效目标管理、事前评估、事中绩效监控相结合的预算绩效管理方式，把预算编制与绩效目标联系起来，并进行跟踪问效，促使预算的编制更科学、更规范，有利于单位优化财政支出结构，合理分配资金，使有限的财政资金发挥更大的效益。</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仿宋" w:hAnsi="仿宋" w:eastAsia="仿宋" w:cs="仿宋"/>
          <w:sz w:val="32"/>
        </w:rPr>
      </w:pPr>
      <w:r>
        <w:rPr>
          <w:rFonts w:ascii="楷体" w:hAnsi="楷体" w:eastAsia="楷体" w:cs="楷体"/>
          <w:sz w:val="32"/>
          <w:lang w:val="en-US" w:eastAsia="zh-CN"/>
        </w:rPr>
        <w:t>2</w:t>
      </w:r>
      <w:r>
        <w:rPr>
          <w:rFonts w:ascii="仿宋" w:hAnsi="仿宋" w:eastAsia="仿宋" w:cs="仿宋"/>
          <w:sz w:val="32"/>
          <w:lang w:val="en-US" w:eastAsia="zh-CN"/>
        </w:rPr>
        <w:t>01</w:t>
      </w:r>
      <w:r>
        <w:rPr>
          <w:rFonts w:hint="eastAsia" w:ascii="仿宋" w:hAnsi="仿宋" w:eastAsia="仿宋" w:cs="仿宋"/>
          <w:sz w:val="32"/>
          <w:lang w:val="en-US" w:eastAsia="zh-CN"/>
        </w:rPr>
        <w:t>9</w:t>
      </w:r>
      <w:r>
        <w:rPr>
          <w:rFonts w:ascii="仿宋" w:hAnsi="仿宋" w:eastAsia="仿宋" w:cs="仿宋"/>
          <w:sz w:val="32"/>
          <w:lang w:val="en-US" w:eastAsia="zh-CN"/>
        </w:rPr>
        <w:t>年度预算收入</w:t>
      </w:r>
      <w:r>
        <w:rPr>
          <w:rFonts w:hint="eastAsia" w:ascii="仿宋" w:hAnsi="仿宋" w:eastAsia="仿宋" w:cs="仿宋"/>
          <w:sz w:val="32"/>
          <w:lang w:val="en-US" w:eastAsia="zh-CN"/>
        </w:rPr>
        <w:t>94.76</w:t>
      </w:r>
      <w:r>
        <w:rPr>
          <w:rFonts w:ascii="仿宋" w:hAnsi="仿宋" w:eastAsia="仿宋" w:cs="仿宋"/>
          <w:sz w:val="32"/>
          <w:lang w:val="en-US" w:eastAsia="zh-CN"/>
        </w:rPr>
        <w:t>万元，决算收入</w:t>
      </w:r>
      <w:r>
        <w:rPr>
          <w:rFonts w:hint="eastAsia" w:ascii="仿宋" w:hAnsi="仿宋" w:eastAsia="仿宋" w:cs="仿宋"/>
          <w:sz w:val="32"/>
          <w:lang w:val="en-US" w:eastAsia="zh-CN"/>
        </w:rPr>
        <w:t>102.29</w:t>
      </w:r>
      <w:r>
        <w:rPr>
          <w:rFonts w:ascii="仿宋" w:hAnsi="仿宋" w:eastAsia="仿宋" w:cs="仿宋"/>
          <w:sz w:val="32"/>
          <w:lang w:val="en-US" w:eastAsia="zh-CN"/>
        </w:rPr>
        <w:t>万元。201</w:t>
      </w:r>
      <w:r>
        <w:rPr>
          <w:rFonts w:hint="eastAsia" w:ascii="仿宋" w:hAnsi="仿宋" w:eastAsia="仿宋" w:cs="仿宋"/>
          <w:sz w:val="32"/>
          <w:lang w:val="en-US" w:eastAsia="zh-CN"/>
        </w:rPr>
        <w:t>9</w:t>
      </w:r>
      <w:r>
        <w:rPr>
          <w:rFonts w:ascii="仿宋" w:hAnsi="仿宋" w:eastAsia="仿宋" w:cs="仿宋"/>
          <w:sz w:val="32"/>
          <w:lang w:val="en-US" w:eastAsia="zh-CN"/>
        </w:rPr>
        <w:t>年度预算支出</w:t>
      </w:r>
      <w:r>
        <w:rPr>
          <w:rFonts w:hint="eastAsia" w:ascii="仿宋" w:hAnsi="仿宋" w:eastAsia="仿宋" w:cs="仿宋"/>
          <w:sz w:val="32"/>
          <w:lang w:val="en-US" w:eastAsia="zh-CN"/>
        </w:rPr>
        <w:t>94.76</w:t>
      </w:r>
      <w:r>
        <w:rPr>
          <w:rFonts w:ascii="仿宋" w:hAnsi="仿宋" w:eastAsia="仿宋" w:cs="仿宋"/>
          <w:sz w:val="32"/>
          <w:lang w:val="en-US" w:eastAsia="zh-CN"/>
        </w:rPr>
        <w:t>万元，决算支出</w:t>
      </w:r>
      <w:r>
        <w:rPr>
          <w:rFonts w:hint="eastAsia" w:ascii="仿宋" w:hAnsi="仿宋" w:eastAsia="仿宋" w:cs="仿宋"/>
          <w:sz w:val="32"/>
          <w:lang w:val="en-US" w:eastAsia="zh-CN"/>
        </w:rPr>
        <w:t>154.56</w:t>
      </w:r>
      <w:r>
        <w:rPr>
          <w:rFonts w:ascii="仿宋" w:hAnsi="仿宋" w:eastAsia="仿宋" w:cs="仿宋"/>
          <w:sz w:val="32"/>
          <w:lang w:val="en-US" w:eastAsia="zh-CN"/>
        </w:rPr>
        <w:t>万元。</w:t>
      </w:r>
    </w:p>
    <w:p>
      <w:pPr>
        <w:ind w:firstLine="640"/>
        <w:jc w:val="left"/>
        <w:rPr>
          <w:rFonts w:ascii="楷体" w:hAnsi="楷体" w:eastAsia="楷体" w:cs="楷体"/>
          <w:sz w:val="32"/>
        </w:rPr>
      </w:pP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hint="eastAsia" w:ascii="仿宋_GB2312" w:eastAsia="仿宋"/>
          <w:sz w:val="32"/>
          <w:szCs w:val="32"/>
          <w:lang w:eastAsia="zh-CN"/>
        </w:rPr>
      </w:pPr>
      <w:r>
        <w:rPr>
          <w:rFonts w:hint="eastAsia" w:ascii="仿宋_GB2312" w:eastAsia="仿宋_GB2312"/>
          <w:sz w:val="32"/>
          <w:szCs w:val="32"/>
          <w:lang w:eastAsia="zh-CN"/>
        </w:rPr>
        <w:t>我单位</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3.24</w:t>
      </w:r>
      <w:r>
        <w:rPr>
          <w:rFonts w:ascii="仿宋" w:hAnsi="仿宋" w:eastAsia="仿宋" w:cs="仿宋"/>
          <w:sz w:val="32"/>
        </w:rPr>
        <w:t>万元，较上年减少</w:t>
      </w:r>
      <w:r>
        <w:rPr>
          <w:rFonts w:hint="eastAsia" w:ascii="仿宋" w:hAnsi="仿宋" w:eastAsia="仿宋" w:cs="仿宋"/>
          <w:sz w:val="32"/>
          <w:lang w:val="en-US" w:eastAsia="zh-CN"/>
        </w:rPr>
        <w:t>81.36</w:t>
      </w:r>
      <w:r>
        <w:rPr>
          <w:rFonts w:ascii="仿宋" w:hAnsi="仿宋" w:eastAsia="仿宋" w:cs="仿宋"/>
          <w:sz w:val="32"/>
        </w:rPr>
        <w:t>万元，减</w:t>
      </w:r>
      <w:r>
        <w:rPr>
          <w:rFonts w:hint="eastAsia" w:ascii="仿宋" w:hAnsi="仿宋" w:eastAsia="仿宋" w:cs="仿宋"/>
          <w:sz w:val="32"/>
          <w:lang w:val="en-US" w:eastAsia="zh-CN"/>
        </w:rPr>
        <w:t>96.17</w:t>
      </w:r>
      <w:r>
        <w:rPr>
          <w:rFonts w:ascii="仿宋" w:hAnsi="仿宋" w:eastAsia="仿宋" w:cs="仿宋"/>
          <w:sz w:val="32"/>
        </w:rPr>
        <w:t>%，主要原因是</w:t>
      </w:r>
      <w:r>
        <w:rPr>
          <w:rFonts w:hint="eastAsia" w:ascii="仿宋_GB2312" w:eastAsia="仿宋_GB2312"/>
          <w:sz w:val="32"/>
          <w:szCs w:val="32"/>
        </w:rPr>
        <w:t>：</w:t>
      </w:r>
      <w:r>
        <w:rPr>
          <w:rFonts w:ascii="仿宋" w:hAnsi="仿宋" w:eastAsia="仿宋" w:cs="仿宋"/>
          <w:sz w:val="32"/>
        </w:rPr>
        <w:t>项目支出</w:t>
      </w:r>
      <w:r>
        <w:rPr>
          <w:rFonts w:hint="eastAsia" w:ascii="仿宋" w:hAnsi="仿宋" w:eastAsia="仿宋" w:cs="仿宋"/>
          <w:sz w:val="32"/>
          <w:lang w:eastAsia="zh-CN"/>
        </w:rPr>
        <w:t>（直属水管单位工程运行维护费）和</w:t>
      </w:r>
      <w:r>
        <w:rPr>
          <w:rFonts w:ascii="仿宋" w:hAnsi="仿宋" w:eastAsia="仿宋" w:cs="仿宋"/>
          <w:sz w:val="32"/>
        </w:rPr>
        <w:t>其他收入</w:t>
      </w:r>
      <w:r>
        <w:rPr>
          <w:rFonts w:hint="eastAsia" w:ascii="仿宋" w:hAnsi="仿宋" w:eastAsia="仿宋" w:cs="仿宋"/>
          <w:sz w:val="32"/>
          <w:lang w:eastAsia="zh-CN"/>
        </w:rPr>
        <w:t>中支出一部分。</w:t>
      </w:r>
    </w:p>
    <w:p>
      <w:pPr>
        <w:ind w:firstLine="640"/>
        <w:jc w:val="left"/>
        <w:rPr>
          <w:rFonts w:ascii="楷体" w:hAnsi="楷体" w:eastAsia="楷体" w:cs="楷体"/>
          <w:sz w:val="32"/>
        </w:rPr>
      </w:pP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pStyle w:val="4"/>
        <w:spacing w:before="0" w:beforeAutospacing="0" w:after="0" w:afterAutospacing="0" w:line="480" w:lineRule="atLeast"/>
        <w:ind w:firstLine="63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我单位2019年度没有采购项目。</w:t>
      </w:r>
    </w:p>
    <w:p>
      <w:pPr>
        <w:ind w:firstLine="640"/>
        <w:jc w:val="left"/>
        <w:rPr>
          <w:rFonts w:ascii="楷体" w:hAnsi="楷体" w:eastAsia="楷体" w:cs="楷体"/>
          <w:sz w:val="32"/>
        </w:rPr>
      </w:pPr>
    </w:p>
    <w:p>
      <w:pPr>
        <w:ind w:firstLine="640"/>
        <w:jc w:val="left"/>
        <w:rPr>
          <w:rFonts w:ascii="楷体" w:hAnsi="楷体" w:eastAsia="楷体" w:cs="楷体"/>
          <w:sz w:val="32"/>
        </w:rPr>
      </w:pPr>
      <w:r>
        <w:rPr>
          <w:rFonts w:ascii="楷体" w:hAnsi="楷体" w:eastAsia="楷体" w:cs="楷体"/>
          <w:sz w:val="32"/>
        </w:rPr>
        <w:t>（四）国有资产占用情况。</w:t>
      </w:r>
    </w:p>
    <w:p>
      <w:pPr>
        <w:pStyle w:val="4"/>
        <w:spacing w:before="0" w:beforeAutospacing="0" w:after="0" w:afterAutospacing="0" w:line="480" w:lineRule="atLeast"/>
        <w:ind w:firstLine="630"/>
        <w:jc w:val="both"/>
        <w:textAlignment w:val="baseline"/>
        <w:rPr>
          <w:rFonts w:ascii="宋体" w:hAnsi="宋体" w:eastAsia="宋体" w:cs="宋体"/>
          <w:sz w:val="44"/>
        </w:rPr>
      </w:pPr>
      <w:r>
        <w:rPr>
          <w:rFonts w:hint="eastAsia" w:ascii="仿宋_GB2312" w:eastAsia="仿宋_GB2312" w:hAnsiTheme="minorHAnsi" w:cstheme="minorBidi"/>
          <w:kern w:val="2"/>
          <w:sz w:val="32"/>
          <w:szCs w:val="32"/>
          <w:lang w:val="en-US" w:eastAsia="zh-CN" w:bidi="ar-SA"/>
        </w:rPr>
        <w:t>截至2019年12月31日，我单位属车改单位，无公务车辆；单位没有单价50万元以上的通用设备和单价100万元以上的专用设备。</w:t>
      </w:r>
    </w:p>
    <w:p>
      <w:pPr>
        <w:jc w:val="both"/>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both"/>
        <w:rPr>
          <w:rFonts w:hint="eastAsia"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tabs>
          <w:tab w:val="left" w:pos="595"/>
        </w:tabs>
        <w:ind w:firstLine="640"/>
        <w:jc w:val="left"/>
        <w:rPr>
          <w:rFonts w:ascii="仿宋" w:hAnsi="仿宋" w:eastAsia="仿宋" w:cs="仿宋"/>
          <w:sz w:val="32"/>
        </w:rPr>
      </w:pPr>
      <w:r>
        <w:rPr>
          <w:rFonts w:hint="eastAsia" w:ascii="仿宋" w:hAnsi="仿宋" w:eastAsia="仿宋" w:cs="仿宋"/>
          <w:sz w:val="32"/>
          <w:lang w:eastAsia="zh-CN"/>
        </w:rPr>
        <w:tab/>
      </w:r>
      <w:r>
        <w:rPr>
          <w:rFonts w:hint="eastAsia" w:ascii="仿宋" w:hAnsi="仿宋" w:eastAsia="仿宋" w:cs="仿宋"/>
          <w:sz w:val="32"/>
          <w:lang w:eastAsia="zh-CN"/>
        </w:rPr>
        <w:t>益阳市灌溉试验站</w:t>
      </w:r>
      <w:r>
        <w:rPr>
          <w:rFonts w:hint="eastAsia" w:ascii="仿宋" w:hAnsi="仿宋" w:eastAsia="仿宋" w:cs="仿宋"/>
          <w:sz w:val="32"/>
        </w:rPr>
        <w:t>“</w:t>
      </w:r>
      <w:r>
        <w:rPr>
          <w:rFonts w:ascii="仿宋" w:hAnsi="仿宋" w:eastAsia="仿宋" w:cs="仿宋"/>
          <w:sz w:val="32"/>
        </w:rPr>
        <w:t>**</w:t>
      </w:r>
      <w:r>
        <w:rPr>
          <w:rFonts w:hint="eastAsia" w:ascii="仿宋" w:hAnsi="仿宋" w:eastAsia="仿宋" w:cs="仿宋"/>
          <w:sz w:val="32"/>
        </w:rPr>
        <w:t>项目”绩效评价报告</w:t>
      </w:r>
    </w:p>
    <w:p>
      <w:pPr>
        <w:ind w:firstLine="640" w:firstLineChars="200"/>
        <w:jc w:val="left"/>
        <w:rPr>
          <w:rFonts w:ascii="仿宋" w:hAnsi="仿宋" w:eastAsia="仿宋" w:cs="仿宋"/>
          <w:sz w:val="32"/>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2019年</w:t>
      </w:r>
      <w:r>
        <w:rPr>
          <w:rFonts w:hint="eastAsia" w:ascii="仿宋" w:hAnsi="仿宋" w:eastAsia="仿宋"/>
          <w:sz w:val="32"/>
          <w:szCs w:val="32"/>
          <w:lang w:eastAsia="zh-CN"/>
        </w:rPr>
        <w:t>无绩效评价项目。</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96F6"/>
    <w:multiLevelType w:val="singleLevel"/>
    <w:tmpl w:val="282496F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267648A"/>
    <w:rsid w:val="038B7A27"/>
    <w:rsid w:val="038E27E6"/>
    <w:rsid w:val="03DD21C7"/>
    <w:rsid w:val="03F06FE0"/>
    <w:rsid w:val="045C5D1B"/>
    <w:rsid w:val="05A4039B"/>
    <w:rsid w:val="05D81D64"/>
    <w:rsid w:val="05E825D8"/>
    <w:rsid w:val="06840B87"/>
    <w:rsid w:val="06F537E8"/>
    <w:rsid w:val="0B483E66"/>
    <w:rsid w:val="0F8D36FE"/>
    <w:rsid w:val="121808EB"/>
    <w:rsid w:val="16B53910"/>
    <w:rsid w:val="16B82301"/>
    <w:rsid w:val="196B5000"/>
    <w:rsid w:val="1BDF5F8A"/>
    <w:rsid w:val="1CD8159A"/>
    <w:rsid w:val="22D53F9F"/>
    <w:rsid w:val="26D544FB"/>
    <w:rsid w:val="27916932"/>
    <w:rsid w:val="27D178F9"/>
    <w:rsid w:val="2AB37E7A"/>
    <w:rsid w:val="2CDF3EB0"/>
    <w:rsid w:val="2E8B073B"/>
    <w:rsid w:val="2F0D7571"/>
    <w:rsid w:val="31CA3C77"/>
    <w:rsid w:val="32461C9B"/>
    <w:rsid w:val="34FD7095"/>
    <w:rsid w:val="35175910"/>
    <w:rsid w:val="35BA482B"/>
    <w:rsid w:val="35ED44CD"/>
    <w:rsid w:val="37315EE1"/>
    <w:rsid w:val="3AAB4902"/>
    <w:rsid w:val="3C50632E"/>
    <w:rsid w:val="3E2315AD"/>
    <w:rsid w:val="3F4151CF"/>
    <w:rsid w:val="4348201E"/>
    <w:rsid w:val="43C40292"/>
    <w:rsid w:val="45476763"/>
    <w:rsid w:val="4655528A"/>
    <w:rsid w:val="491961DB"/>
    <w:rsid w:val="4C7E4C67"/>
    <w:rsid w:val="4DD43B14"/>
    <w:rsid w:val="4E8649B6"/>
    <w:rsid w:val="4F3B5337"/>
    <w:rsid w:val="53AF5204"/>
    <w:rsid w:val="558A75F7"/>
    <w:rsid w:val="5792592C"/>
    <w:rsid w:val="57BC22EA"/>
    <w:rsid w:val="5A0A1D35"/>
    <w:rsid w:val="5A9610E9"/>
    <w:rsid w:val="5B702CF7"/>
    <w:rsid w:val="5CDA5E3B"/>
    <w:rsid w:val="5CDD758C"/>
    <w:rsid w:val="60E21E56"/>
    <w:rsid w:val="63E36603"/>
    <w:rsid w:val="662B6926"/>
    <w:rsid w:val="6BF358E1"/>
    <w:rsid w:val="70012935"/>
    <w:rsid w:val="704538A4"/>
    <w:rsid w:val="747C1B4B"/>
    <w:rsid w:val="7625393B"/>
    <w:rsid w:val="77C540B9"/>
    <w:rsid w:val="7B561034"/>
    <w:rsid w:val="7BD43999"/>
    <w:rsid w:val="7C384B0E"/>
    <w:rsid w:val="7D9E0F97"/>
    <w:rsid w:val="7E93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0"/>
    <w:rPr>
      <w:b/>
      <w:bCs/>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生如夏花</cp:lastModifiedBy>
  <dcterms:modified xsi:type="dcterms:W3CDTF">2020-09-27T08:17:04Z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