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D7" w:rsidRPr="00913F47" w:rsidRDefault="009C15D7" w:rsidP="00FE4FDA">
      <w:pPr>
        <w:jc w:val="center"/>
        <w:rPr>
          <w:rFonts w:ascii="黑体" w:eastAsia="黑体" w:hAnsi="黑体" w:cs="Times New Roman"/>
          <w:sz w:val="32"/>
          <w:szCs w:val="32"/>
        </w:rPr>
      </w:pPr>
      <w:r>
        <w:rPr>
          <w:rFonts w:ascii="黑体" w:eastAsia="黑体" w:hAnsi="黑体" w:cs="黑体"/>
          <w:sz w:val="32"/>
          <w:szCs w:val="32"/>
        </w:rPr>
        <w:t>2018</w:t>
      </w:r>
      <w:r>
        <w:rPr>
          <w:rFonts w:ascii="黑体" w:eastAsia="黑体" w:hAnsi="黑体" w:cs="黑体" w:hint="eastAsia"/>
          <w:sz w:val="32"/>
          <w:szCs w:val="32"/>
        </w:rPr>
        <w:t>年益阳市商务局部门决算公开编制说明</w:t>
      </w:r>
    </w:p>
    <w:p w:rsidR="009C15D7" w:rsidRDefault="009C15D7">
      <w:pPr>
        <w:jc w:val="center"/>
        <w:rPr>
          <w:rFonts w:ascii="宋体" w:cs="Times New Roman"/>
          <w:sz w:val="44"/>
          <w:szCs w:val="44"/>
        </w:rPr>
      </w:pPr>
    </w:p>
    <w:p w:rsidR="009C15D7" w:rsidRDefault="009C15D7">
      <w:pPr>
        <w:jc w:val="center"/>
        <w:rPr>
          <w:rFonts w:ascii="方正小标宋_GBK" w:eastAsia="方正小标宋_GBK" w:hAnsi="方正小标宋_GBK" w:cs="Times New Roman"/>
          <w:sz w:val="44"/>
          <w:szCs w:val="44"/>
        </w:rPr>
      </w:pPr>
      <w:r>
        <w:rPr>
          <w:rFonts w:ascii="宋体" w:hAnsi="宋体" w:cs="宋体" w:hint="eastAsia"/>
          <w:sz w:val="44"/>
          <w:szCs w:val="44"/>
        </w:rPr>
        <w:t>目</w:t>
      </w:r>
      <w:r>
        <w:rPr>
          <w:rFonts w:ascii="方正小标宋_GBK" w:eastAsia="方正小标宋_GBK" w:hAnsi="方正小标宋_GBK" w:cs="方正小标宋_GBK"/>
          <w:sz w:val="44"/>
          <w:szCs w:val="44"/>
        </w:rPr>
        <w:t xml:space="preserve"> </w:t>
      </w:r>
      <w:r>
        <w:rPr>
          <w:rFonts w:ascii="宋体" w:hAnsi="宋体" w:cs="宋体" w:hint="eastAsia"/>
          <w:sz w:val="44"/>
          <w:szCs w:val="44"/>
        </w:rPr>
        <w:t>录</w:t>
      </w:r>
    </w:p>
    <w:p w:rsidR="009C15D7" w:rsidRDefault="009C15D7">
      <w:pPr>
        <w:ind w:firstLine="3200"/>
        <w:rPr>
          <w:rFonts w:ascii="仿宋" w:eastAsia="仿宋" w:hAnsi="仿宋" w:cs="Times New Roman"/>
          <w:sz w:val="32"/>
          <w:szCs w:val="32"/>
        </w:rPr>
      </w:pPr>
    </w:p>
    <w:p w:rsidR="009C15D7" w:rsidRDefault="009C15D7">
      <w:pPr>
        <w:rPr>
          <w:rFonts w:ascii="黑体" w:eastAsia="黑体" w:hAnsi="黑体" w:cs="黑体"/>
          <w:sz w:val="32"/>
          <w:szCs w:val="32"/>
        </w:rPr>
      </w:pPr>
      <w:r>
        <w:rPr>
          <w:rFonts w:ascii="黑体" w:eastAsia="黑体" w:hAnsi="黑体" w:cs="黑体" w:hint="eastAsia"/>
          <w:sz w:val="32"/>
          <w:szCs w:val="32"/>
        </w:rPr>
        <w:t>第一部分益阳市商务局概况</w:t>
      </w:r>
      <w:r>
        <w:rPr>
          <w:rFonts w:ascii="黑体" w:eastAsia="黑体" w:hAnsi="黑体" w:cs="黑体"/>
          <w:sz w:val="32"/>
          <w:szCs w:val="32"/>
        </w:rPr>
        <w:t xml:space="preserve"> </w:t>
      </w:r>
    </w:p>
    <w:p w:rsidR="009C15D7" w:rsidRDefault="009C15D7">
      <w:pPr>
        <w:rPr>
          <w:rFonts w:ascii="楷体" w:eastAsia="楷体" w:hAnsi="楷体" w:cs="楷体"/>
          <w:sz w:val="32"/>
          <w:szCs w:val="32"/>
        </w:rPr>
      </w:pPr>
      <w:r>
        <w:rPr>
          <w:rFonts w:ascii="楷体" w:eastAsia="楷体" w:hAnsi="楷体" w:cs="楷体" w:hint="eastAsia"/>
          <w:sz w:val="32"/>
          <w:szCs w:val="32"/>
        </w:rPr>
        <w:t>一、主要职能</w:t>
      </w:r>
      <w:r>
        <w:rPr>
          <w:rFonts w:ascii="楷体" w:eastAsia="楷体" w:hAnsi="楷体" w:cs="楷体"/>
          <w:sz w:val="32"/>
          <w:szCs w:val="32"/>
        </w:rPr>
        <w:t xml:space="preserve"> </w:t>
      </w:r>
    </w:p>
    <w:p w:rsidR="009C15D7" w:rsidRDefault="009C15D7">
      <w:pPr>
        <w:rPr>
          <w:rFonts w:ascii="楷体" w:eastAsia="楷体" w:hAnsi="楷体" w:cs="Times New Roman"/>
          <w:sz w:val="32"/>
          <w:szCs w:val="32"/>
        </w:rPr>
      </w:pPr>
      <w:r>
        <w:rPr>
          <w:rFonts w:ascii="楷体" w:eastAsia="楷体" w:hAnsi="楷体" w:cs="楷体" w:hint="eastAsia"/>
          <w:sz w:val="32"/>
          <w:szCs w:val="32"/>
        </w:rPr>
        <w:t>二、机构设置</w:t>
      </w:r>
    </w:p>
    <w:p w:rsidR="009C15D7" w:rsidRDefault="009C15D7">
      <w:pPr>
        <w:rPr>
          <w:rFonts w:ascii="楷体" w:eastAsia="楷体" w:hAnsi="楷体" w:cs="楷体"/>
          <w:sz w:val="32"/>
          <w:szCs w:val="32"/>
        </w:rPr>
      </w:pPr>
      <w:r>
        <w:rPr>
          <w:rFonts w:ascii="楷体" w:eastAsia="楷体" w:hAnsi="楷体" w:cs="楷体" w:hint="eastAsia"/>
          <w:sz w:val="32"/>
          <w:szCs w:val="32"/>
        </w:rPr>
        <w:t>三、部门决算单位构成</w:t>
      </w:r>
      <w:r>
        <w:rPr>
          <w:rFonts w:ascii="楷体" w:eastAsia="楷体" w:hAnsi="楷体" w:cs="楷体"/>
          <w:sz w:val="32"/>
          <w:szCs w:val="32"/>
        </w:rPr>
        <w:t xml:space="preserve"> </w:t>
      </w:r>
    </w:p>
    <w:p w:rsidR="009C15D7" w:rsidRDefault="009C15D7">
      <w:pPr>
        <w:rPr>
          <w:rFonts w:ascii="楷体" w:eastAsia="楷体" w:hAnsi="楷体" w:cs="楷体"/>
          <w:sz w:val="32"/>
          <w:szCs w:val="32"/>
        </w:rPr>
      </w:pPr>
    </w:p>
    <w:p w:rsidR="009C15D7" w:rsidRDefault="009C15D7">
      <w:pPr>
        <w:rPr>
          <w:rFonts w:ascii="黑体" w:eastAsia="黑体" w:hAnsi="黑体" w:cs="黑体"/>
          <w:sz w:val="32"/>
          <w:szCs w:val="32"/>
        </w:rPr>
      </w:pPr>
      <w:r>
        <w:rPr>
          <w:rFonts w:ascii="黑体" w:eastAsia="黑体" w:hAnsi="黑体" w:cs="黑体" w:hint="eastAsia"/>
          <w:sz w:val="32"/>
          <w:szCs w:val="32"/>
        </w:rPr>
        <w:t>第二部分益阳市商务局</w:t>
      </w:r>
      <w:r>
        <w:rPr>
          <w:rFonts w:ascii="黑体" w:eastAsia="黑体" w:hAnsi="黑体" w:cs="黑体"/>
          <w:sz w:val="32"/>
          <w:szCs w:val="32"/>
        </w:rPr>
        <w:t xml:space="preserve">2018 </w:t>
      </w:r>
      <w:r>
        <w:rPr>
          <w:rFonts w:ascii="黑体" w:eastAsia="黑体" w:hAnsi="黑体" w:cs="黑体" w:hint="eastAsia"/>
          <w:sz w:val="32"/>
          <w:szCs w:val="32"/>
        </w:rPr>
        <w:t>年度部门决算表</w:t>
      </w:r>
      <w:r>
        <w:rPr>
          <w:rFonts w:ascii="黑体" w:eastAsia="黑体" w:hAnsi="黑体" w:cs="黑体"/>
          <w:sz w:val="32"/>
          <w:szCs w:val="32"/>
        </w:rPr>
        <w:t xml:space="preserve"> </w:t>
      </w:r>
    </w:p>
    <w:p w:rsidR="009C15D7" w:rsidRDefault="009C15D7">
      <w:pPr>
        <w:rPr>
          <w:rFonts w:ascii="楷体" w:eastAsia="楷体" w:hAnsi="楷体" w:cs="楷体"/>
          <w:sz w:val="32"/>
          <w:szCs w:val="32"/>
        </w:rPr>
      </w:pPr>
      <w:r>
        <w:rPr>
          <w:rFonts w:ascii="楷体" w:eastAsia="楷体" w:hAnsi="楷体" w:cs="楷体" w:hint="eastAsia"/>
          <w:sz w:val="32"/>
          <w:szCs w:val="32"/>
        </w:rPr>
        <w:t>一、收入支出决算总表</w:t>
      </w:r>
      <w:r>
        <w:rPr>
          <w:rFonts w:ascii="楷体" w:eastAsia="楷体" w:hAnsi="楷体" w:cs="楷体"/>
          <w:sz w:val="32"/>
          <w:szCs w:val="32"/>
        </w:rPr>
        <w:t xml:space="preserve"> </w:t>
      </w:r>
    </w:p>
    <w:p w:rsidR="009C15D7" w:rsidRDefault="009C15D7">
      <w:pPr>
        <w:rPr>
          <w:rFonts w:ascii="楷体" w:eastAsia="楷体" w:hAnsi="楷体" w:cs="楷体"/>
          <w:sz w:val="32"/>
          <w:szCs w:val="32"/>
        </w:rPr>
      </w:pPr>
      <w:r>
        <w:rPr>
          <w:rFonts w:ascii="楷体" w:eastAsia="楷体" w:hAnsi="楷体" w:cs="楷体" w:hint="eastAsia"/>
          <w:sz w:val="32"/>
          <w:szCs w:val="32"/>
        </w:rPr>
        <w:t>二、收入决算表</w:t>
      </w:r>
      <w:r>
        <w:rPr>
          <w:rFonts w:ascii="楷体" w:eastAsia="楷体" w:hAnsi="楷体" w:cs="楷体"/>
          <w:sz w:val="32"/>
          <w:szCs w:val="32"/>
        </w:rPr>
        <w:t xml:space="preserve"> </w:t>
      </w:r>
    </w:p>
    <w:p w:rsidR="009C15D7" w:rsidRDefault="009C15D7">
      <w:pPr>
        <w:rPr>
          <w:rFonts w:ascii="楷体" w:eastAsia="楷体" w:hAnsi="楷体" w:cs="楷体"/>
          <w:sz w:val="32"/>
          <w:szCs w:val="32"/>
        </w:rPr>
      </w:pPr>
      <w:r>
        <w:rPr>
          <w:rFonts w:ascii="楷体" w:eastAsia="楷体" w:hAnsi="楷体" w:cs="楷体" w:hint="eastAsia"/>
          <w:sz w:val="32"/>
          <w:szCs w:val="32"/>
        </w:rPr>
        <w:t>三、支出决算表</w:t>
      </w:r>
      <w:r>
        <w:rPr>
          <w:rFonts w:ascii="楷体" w:eastAsia="楷体" w:hAnsi="楷体" w:cs="楷体"/>
          <w:sz w:val="32"/>
          <w:szCs w:val="32"/>
        </w:rPr>
        <w:t xml:space="preserve"> </w:t>
      </w:r>
    </w:p>
    <w:p w:rsidR="009C15D7" w:rsidRDefault="009C15D7">
      <w:pPr>
        <w:rPr>
          <w:rFonts w:ascii="楷体" w:eastAsia="楷体" w:hAnsi="楷体" w:cs="楷体"/>
          <w:sz w:val="32"/>
          <w:szCs w:val="32"/>
        </w:rPr>
      </w:pPr>
      <w:r>
        <w:rPr>
          <w:rFonts w:ascii="楷体" w:eastAsia="楷体" w:hAnsi="楷体" w:cs="楷体" w:hint="eastAsia"/>
          <w:sz w:val="32"/>
          <w:szCs w:val="32"/>
        </w:rPr>
        <w:t>四、财政拨款收入支出决算总表</w:t>
      </w:r>
      <w:r>
        <w:rPr>
          <w:rFonts w:ascii="楷体" w:eastAsia="楷体" w:hAnsi="楷体" w:cs="楷体"/>
          <w:sz w:val="32"/>
          <w:szCs w:val="32"/>
        </w:rPr>
        <w:t xml:space="preserve"> </w:t>
      </w:r>
    </w:p>
    <w:p w:rsidR="009C15D7" w:rsidRDefault="009C15D7">
      <w:pPr>
        <w:rPr>
          <w:rFonts w:ascii="楷体" w:eastAsia="楷体" w:hAnsi="楷体" w:cs="楷体"/>
          <w:sz w:val="32"/>
          <w:szCs w:val="32"/>
        </w:rPr>
      </w:pPr>
      <w:r>
        <w:rPr>
          <w:rFonts w:ascii="楷体" w:eastAsia="楷体" w:hAnsi="楷体" w:cs="楷体" w:hint="eastAsia"/>
          <w:sz w:val="32"/>
          <w:szCs w:val="32"/>
        </w:rPr>
        <w:t>五、一般公共预算财政拨款支出决算表</w:t>
      </w:r>
      <w:r>
        <w:rPr>
          <w:rFonts w:ascii="楷体" w:eastAsia="楷体" w:hAnsi="楷体" w:cs="楷体"/>
          <w:sz w:val="32"/>
          <w:szCs w:val="32"/>
        </w:rPr>
        <w:t xml:space="preserve"> </w:t>
      </w:r>
    </w:p>
    <w:p w:rsidR="009C15D7" w:rsidRDefault="009C15D7">
      <w:pPr>
        <w:rPr>
          <w:rFonts w:ascii="楷体" w:eastAsia="楷体" w:hAnsi="楷体" w:cs="楷体"/>
          <w:sz w:val="32"/>
          <w:szCs w:val="32"/>
        </w:rPr>
      </w:pPr>
      <w:r>
        <w:rPr>
          <w:rFonts w:ascii="楷体" w:eastAsia="楷体" w:hAnsi="楷体" w:cs="楷体" w:hint="eastAsia"/>
          <w:sz w:val="32"/>
          <w:szCs w:val="32"/>
        </w:rPr>
        <w:t>六、一般公共预算财政拨款基本支出决算表</w:t>
      </w:r>
      <w:r>
        <w:rPr>
          <w:rFonts w:ascii="楷体" w:eastAsia="楷体" w:hAnsi="楷体" w:cs="楷体"/>
          <w:sz w:val="32"/>
          <w:szCs w:val="32"/>
        </w:rPr>
        <w:t xml:space="preserve"> </w:t>
      </w:r>
    </w:p>
    <w:p w:rsidR="009C15D7" w:rsidRDefault="009C15D7">
      <w:pPr>
        <w:rPr>
          <w:rFonts w:ascii="楷体" w:eastAsia="楷体" w:hAnsi="楷体" w:cs="楷体"/>
          <w:sz w:val="32"/>
          <w:szCs w:val="32"/>
        </w:rPr>
      </w:pPr>
      <w:r>
        <w:rPr>
          <w:rFonts w:ascii="楷体" w:eastAsia="楷体" w:hAnsi="楷体" w:cs="楷体" w:hint="eastAsia"/>
          <w:sz w:val="32"/>
          <w:szCs w:val="32"/>
        </w:rPr>
        <w:t>七、一般公共预算财政拨款“三公”经费支出决算表</w:t>
      </w:r>
      <w:r>
        <w:rPr>
          <w:rFonts w:ascii="楷体" w:eastAsia="楷体" w:hAnsi="楷体" w:cs="楷体"/>
          <w:sz w:val="32"/>
          <w:szCs w:val="32"/>
        </w:rPr>
        <w:t xml:space="preserve"> </w:t>
      </w:r>
    </w:p>
    <w:p w:rsidR="009C15D7" w:rsidRDefault="009C15D7">
      <w:pPr>
        <w:rPr>
          <w:rFonts w:ascii="楷体" w:eastAsia="楷体" w:hAnsi="楷体" w:cs="楷体"/>
          <w:sz w:val="32"/>
          <w:szCs w:val="32"/>
        </w:rPr>
      </w:pPr>
      <w:r>
        <w:rPr>
          <w:rFonts w:ascii="楷体" w:eastAsia="楷体" w:hAnsi="楷体" w:cs="楷体" w:hint="eastAsia"/>
          <w:sz w:val="32"/>
          <w:szCs w:val="32"/>
        </w:rPr>
        <w:t>八、政府性基金预算财政拨款收入支出决算表</w:t>
      </w:r>
      <w:r>
        <w:rPr>
          <w:rFonts w:ascii="楷体" w:eastAsia="楷体" w:hAnsi="楷体" w:cs="楷体"/>
          <w:sz w:val="32"/>
          <w:szCs w:val="32"/>
        </w:rPr>
        <w:t xml:space="preserve"> </w:t>
      </w:r>
    </w:p>
    <w:p w:rsidR="009C15D7" w:rsidRDefault="009C15D7">
      <w:pPr>
        <w:rPr>
          <w:rFonts w:ascii="楷体" w:eastAsia="楷体" w:hAnsi="楷体" w:cs="楷体"/>
          <w:sz w:val="32"/>
          <w:szCs w:val="32"/>
        </w:rPr>
      </w:pPr>
    </w:p>
    <w:p w:rsidR="009C15D7" w:rsidRDefault="009C15D7">
      <w:pPr>
        <w:rPr>
          <w:rFonts w:ascii="黑体" w:eastAsia="黑体" w:hAnsi="黑体" w:cs="Times New Roman"/>
          <w:sz w:val="32"/>
          <w:szCs w:val="32"/>
        </w:rPr>
      </w:pPr>
      <w:r>
        <w:rPr>
          <w:rFonts w:ascii="黑体" w:eastAsia="黑体" w:hAnsi="黑体" w:cs="黑体" w:hint="eastAsia"/>
          <w:sz w:val="32"/>
          <w:szCs w:val="32"/>
        </w:rPr>
        <w:t>第三部分益阳市商务局</w:t>
      </w:r>
      <w:r>
        <w:rPr>
          <w:rFonts w:ascii="黑体" w:eastAsia="黑体" w:hAnsi="黑体" w:cs="黑体"/>
          <w:sz w:val="32"/>
          <w:szCs w:val="32"/>
        </w:rPr>
        <w:t>2018</w:t>
      </w:r>
      <w:r>
        <w:rPr>
          <w:rFonts w:ascii="黑体" w:eastAsia="黑体" w:hAnsi="黑体" w:cs="黑体" w:hint="eastAsia"/>
          <w:sz w:val="32"/>
          <w:szCs w:val="32"/>
        </w:rPr>
        <w:t>年度部门决算情况说明</w:t>
      </w:r>
    </w:p>
    <w:p w:rsidR="009C15D7" w:rsidRDefault="009C15D7">
      <w:pPr>
        <w:rPr>
          <w:rFonts w:ascii="黑体" w:eastAsia="黑体" w:hAnsi="黑体" w:cs="Times New Roman"/>
          <w:sz w:val="32"/>
          <w:szCs w:val="32"/>
        </w:rPr>
      </w:pPr>
    </w:p>
    <w:p w:rsidR="009C15D7" w:rsidRDefault="009C15D7">
      <w:pPr>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9C15D7" w:rsidRDefault="009C15D7">
      <w:pPr>
        <w:jc w:val="center"/>
        <w:rPr>
          <w:rFonts w:ascii="宋体" w:cs="Times New Roman"/>
          <w:sz w:val="44"/>
          <w:szCs w:val="44"/>
        </w:rPr>
      </w:pPr>
    </w:p>
    <w:p w:rsidR="009C15D7" w:rsidRPr="0088139E" w:rsidRDefault="009C15D7" w:rsidP="0088139E">
      <w:pPr>
        <w:ind w:firstLineChars="200" w:firstLine="31680"/>
        <w:jc w:val="center"/>
        <w:rPr>
          <w:rFonts w:ascii="宋体" w:cs="宋体"/>
          <w:sz w:val="44"/>
          <w:szCs w:val="44"/>
        </w:rPr>
      </w:pPr>
      <w:r w:rsidRPr="0088139E">
        <w:rPr>
          <w:rFonts w:ascii="宋体" w:hAnsi="宋体" w:cs="宋体" w:hint="eastAsia"/>
          <w:sz w:val="44"/>
          <w:szCs w:val="44"/>
        </w:rPr>
        <w:t>第一部分益阳市商务局概况</w:t>
      </w:r>
    </w:p>
    <w:p w:rsidR="009C15D7" w:rsidRPr="0088139E" w:rsidRDefault="009C15D7" w:rsidP="0088139E">
      <w:pPr>
        <w:ind w:firstLineChars="250" w:firstLine="31680"/>
        <w:rPr>
          <w:rFonts w:ascii="黑体" w:eastAsia="黑体" w:hAnsi="黑体" w:cs="Times New Roman"/>
          <w:sz w:val="32"/>
          <w:szCs w:val="32"/>
        </w:rPr>
      </w:pPr>
      <w:r w:rsidRPr="0088139E">
        <w:rPr>
          <w:rFonts w:ascii="黑体" w:eastAsia="黑体" w:hAnsi="黑体" w:cs="黑体" w:hint="eastAsia"/>
          <w:sz w:val="32"/>
          <w:szCs w:val="32"/>
        </w:rPr>
        <w:t>一、主要职能</w:t>
      </w:r>
    </w:p>
    <w:p w:rsidR="009C15D7" w:rsidRPr="0088139E" w:rsidRDefault="009C15D7" w:rsidP="0088139E">
      <w:pPr>
        <w:adjustRightInd w:val="0"/>
        <w:snapToGrid w:val="0"/>
        <w:spacing w:line="600" w:lineRule="exact"/>
        <w:ind w:firstLineChars="200" w:firstLine="31680"/>
        <w:rPr>
          <w:rFonts w:ascii="仿宋" w:eastAsia="仿宋" w:hAnsi="仿宋" w:cs="Times New Roman"/>
          <w:sz w:val="32"/>
          <w:szCs w:val="32"/>
        </w:rPr>
      </w:pPr>
      <w:r w:rsidRPr="0088139E">
        <w:rPr>
          <w:rFonts w:ascii="仿宋" w:eastAsia="仿宋" w:hAnsi="仿宋" w:cs="仿宋" w:hint="eastAsia"/>
          <w:sz w:val="32"/>
          <w:szCs w:val="32"/>
        </w:rPr>
        <w:t>（一）贯彻执行有关内外贸易、经济合作的方针、政策和法律、法规，起草我市国内外贸易、招商引资、承接产业转移、对外援助、对外投资和对外经济合作的政策措施和实施办法，研究经济全球化、区域经济合作、现代流通方式的发展趋势和流通体制改革并提出建议。</w:t>
      </w:r>
    </w:p>
    <w:p w:rsidR="009C15D7" w:rsidRPr="0088139E" w:rsidRDefault="009C15D7" w:rsidP="0088139E">
      <w:pPr>
        <w:adjustRightInd w:val="0"/>
        <w:snapToGrid w:val="0"/>
        <w:spacing w:line="600" w:lineRule="exact"/>
        <w:ind w:firstLineChars="200" w:firstLine="31680"/>
        <w:rPr>
          <w:rFonts w:ascii="仿宋" w:eastAsia="仿宋" w:hAnsi="仿宋" w:cs="仿宋"/>
          <w:sz w:val="32"/>
          <w:szCs w:val="32"/>
        </w:rPr>
      </w:pPr>
      <w:r w:rsidRPr="0088139E">
        <w:rPr>
          <w:rFonts w:ascii="仿宋" w:eastAsia="仿宋" w:hAnsi="仿宋" w:cs="仿宋" w:hint="eastAsia"/>
          <w:sz w:val="32"/>
          <w:szCs w:val="32"/>
        </w:rPr>
        <w:t>（二）负责推进流通产业结构调整，指导流通企业改革，促进商贸服务业和社区商业发展，提出促进商贸中小企业发展的政策建议，推动流通标准化和连锁经营、商业特许经营、物流配送、电子商务等现代流通方式的发展。</w:t>
      </w:r>
      <w:r w:rsidRPr="0088139E">
        <w:rPr>
          <w:rFonts w:ascii="仿宋" w:eastAsia="仿宋" w:hAnsi="仿宋" w:cs="仿宋"/>
          <w:sz w:val="32"/>
          <w:szCs w:val="32"/>
        </w:rPr>
        <w:t xml:space="preserve"> </w:t>
      </w:r>
    </w:p>
    <w:p w:rsidR="009C15D7" w:rsidRPr="0088139E" w:rsidRDefault="009C15D7" w:rsidP="0088139E">
      <w:pPr>
        <w:adjustRightInd w:val="0"/>
        <w:snapToGrid w:val="0"/>
        <w:spacing w:line="600" w:lineRule="exact"/>
        <w:ind w:firstLineChars="200" w:firstLine="31680"/>
        <w:rPr>
          <w:rFonts w:ascii="仿宋" w:eastAsia="仿宋" w:hAnsi="仿宋" w:cs="仿宋"/>
          <w:sz w:val="32"/>
          <w:szCs w:val="32"/>
        </w:rPr>
      </w:pPr>
      <w:r w:rsidRPr="0088139E">
        <w:rPr>
          <w:rFonts w:ascii="仿宋" w:eastAsia="仿宋" w:hAnsi="仿宋" w:cs="仿宋" w:hint="eastAsia"/>
          <w:sz w:val="32"/>
          <w:szCs w:val="32"/>
        </w:rPr>
        <w:t>（三）拟订全市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r w:rsidRPr="0088139E">
        <w:rPr>
          <w:rFonts w:ascii="仿宋" w:eastAsia="仿宋" w:hAnsi="仿宋" w:cs="仿宋"/>
          <w:sz w:val="32"/>
          <w:szCs w:val="32"/>
        </w:rPr>
        <w:t xml:space="preserve"> </w:t>
      </w:r>
    </w:p>
    <w:p w:rsidR="009C15D7" w:rsidRPr="0088139E" w:rsidRDefault="009C15D7" w:rsidP="0088139E">
      <w:pPr>
        <w:adjustRightInd w:val="0"/>
        <w:snapToGrid w:val="0"/>
        <w:spacing w:line="600" w:lineRule="exact"/>
        <w:ind w:firstLineChars="200" w:firstLine="31680"/>
        <w:rPr>
          <w:rFonts w:ascii="仿宋" w:eastAsia="仿宋" w:hAnsi="仿宋" w:cs="仿宋"/>
          <w:sz w:val="32"/>
          <w:szCs w:val="32"/>
        </w:rPr>
      </w:pPr>
      <w:r w:rsidRPr="0088139E">
        <w:rPr>
          <w:rFonts w:ascii="仿宋" w:eastAsia="仿宋" w:hAnsi="仿宋" w:cs="仿宋" w:hint="eastAsia"/>
          <w:sz w:val="32"/>
          <w:szCs w:val="32"/>
        </w:rPr>
        <w:t>（四）承担牵头协调整顿和规范市场经济秩序工作的责任，拟订规范市场秩序的政策；协调全市消除地区封锁、打破行业垄断的有关工作，规范商贸企业交易行为；推动商务领域信用建设，指导商业信用销售，建立市场诚信公共服务平台；按有关规定对特殊流通行业进行监督管理；负责全市商务行政综合执法工作。</w:t>
      </w:r>
      <w:r w:rsidRPr="0088139E">
        <w:rPr>
          <w:rFonts w:ascii="仿宋" w:eastAsia="仿宋" w:hAnsi="仿宋" w:cs="仿宋"/>
          <w:sz w:val="32"/>
          <w:szCs w:val="32"/>
        </w:rPr>
        <w:t xml:space="preserve">  </w:t>
      </w:r>
    </w:p>
    <w:p w:rsidR="009C15D7" w:rsidRPr="0088139E" w:rsidRDefault="009C15D7" w:rsidP="0088139E">
      <w:pPr>
        <w:adjustRightInd w:val="0"/>
        <w:snapToGrid w:val="0"/>
        <w:spacing w:line="600" w:lineRule="exact"/>
        <w:ind w:firstLineChars="200" w:firstLine="31680"/>
        <w:rPr>
          <w:rFonts w:ascii="仿宋" w:eastAsia="仿宋" w:hAnsi="仿宋" w:cs="仿宋"/>
          <w:sz w:val="32"/>
          <w:szCs w:val="32"/>
        </w:rPr>
      </w:pPr>
      <w:r w:rsidRPr="0088139E">
        <w:rPr>
          <w:rFonts w:ascii="仿宋" w:eastAsia="仿宋" w:hAnsi="仿宋" w:cs="仿宋" w:hint="eastAsia"/>
          <w:sz w:val="32"/>
          <w:szCs w:val="32"/>
        </w:rPr>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r w:rsidRPr="0088139E">
        <w:rPr>
          <w:rFonts w:ascii="仿宋" w:eastAsia="仿宋" w:hAnsi="仿宋" w:cs="仿宋"/>
          <w:sz w:val="32"/>
          <w:szCs w:val="32"/>
        </w:rPr>
        <w:t xml:space="preserve"> </w:t>
      </w:r>
    </w:p>
    <w:p w:rsidR="009C15D7" w:rsidRPr="0088139E" w:rsidRDefault="009C15D7" w:rsidP="0088139E">
      <w:pPr>
        <w:adjustRightInd w:val="0"/>
        <w:snapToGrid w:val="0"/>
        <w:spacing w:line="600" w:lineRule="exact"/>
        <w:ind w:firstLineChars="200" w:firstLine="31680"/>
        <w:rPr>
          <w:rFonts w:ascii="仿宋" w:eastAsia="仿宋" w:hAnsi="仿宋" w:cs="仿宋"/>
          <w:sz w:val="32"/>
          <w:szCs w:val="32"/>
        </w:rPr>
      </w:pPr>
      <w:r w:rsidRPr="0088139E">
        <w:rPr>
          <w:rFonts w:ascii="仿宋" w:eastAsia="仿宋" w:hAnsi="仿宋" w:cs="仿宋" w:hint="eastAsia"/>
          <w:sz w:val="32"/>
          <w:szCs w:val="32"/>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r w:rsidRPr="0088139E">
        <w:rPr>
          <w:rFonts w:ascii="仿宋" w:eastAsia="仿宋" w:hAnsi="仿宋" w:cs="仿宋"/>
          <w:sz w:val="32"/>
          <w:szCs w:val="32"/>
        </w:rPr>
        <w:t xml:space="preserve"> </w:t>
      </w:r>
    </w:p>
    <w:p w:rsidR="009C15D7" w:rsidRPr="0088139E" w:rsidRDefault="009C15D7" w:rsidP="0088139E">
      <w:pPr>
        <w:adjustRightInd w:val="0"/>
        <w:snapToGrid w:val="0"/>
        <w:spacing w:line="600" w:lineRule="exact"/>
        <w:ind w:firstLineChars="200" w:firstLine="31680"/>
        <w:rPr>
          <w:rFonts w:ascii="仿宋" w:eastAsia="仿宋" w:hAnsi="仿宋" w:cs="仿宋"/>
          <w:sz w:val="32"/>
          <w:szCs w:val="32"/>
        </w:rPr>
      </w:pPr>
      <w:r w:rsidRPr="0088139E">
        <w:rPr>
          <w:rFonts w:ascii="仿宋" w:eastAsia="仿宋" w:hAnsi="仿宋" w:cs="仿宋" w:hint="eastAsia"/>
          <w:sz w:val="32"/>
          <w:szCs w:val="32"/>
        </w:rPr>
        <w:t>（七）贯彻执行国家对外技术贸易、出口管制以及鼓励技术和成套设备进出口的贸易政策，推进进出口贸易标准化工作；依法监督技术引进、设备进口、国家限制出口技术的工作。</w:t>
      </w:r>
      <w:r w:rsidRPr="0088139E">
        <w:rPr>
          <w:rFonts w:ascii="仿宋" w:eastAsia="仿宋" w:hAnsi="仿宋" w:cs="仿宋"/>
          <w:sz w:val="32"/>
          <w:szCs w:val="32"/>
        </w:rPr>
        <w:t xml:space="preserve"> </w:t>
      </w:r>
    </w:p>
    <w:p w:rsidR="009C15D7" w:rsidRPr="0088139E" w:rsidRDefault="009C15D7" w:rsidP="0088139E">
      <w:pPr>
        <w:adjustRightInd w:val="0"/>
        <w:snapToGrid w:val="0"/>
        <w:spacing w:line="600" w:lineRule="exact"/>
        <w:ind w:firstLineChars="200" w:firstLine="31680"/>
        <w:rPr>
          <w:rFonts w:ascii="仿宋" w:eastAsia="仿宋" w:hAnsi="仿宋" w:cs="仿宋"/>
          <w:sz w:val="32"/>
          <w:szCs w:val="32"/>
        </w:rPr>
      </w:pPr>
      <w:r w:rsidRPr="0088139E">
        <w:rPr>
          <w:rFonts w:ascii="仿宋" w:eastAsia="仿宋" w:hAnsi="仿宋" w:cs="仿宋" w:hint="eastAsia"/>
          <w:sz w:val="32"/>
          <w:szCs w:val="32"/>
        </w:rPr>
        <w:t>（八）牵头拟订服务贸易发展规划并开展相关工作；会同有关部门制定促进服务出口、服务外包的规划、政策并组织实施，推动服务外包平台建设。</w:t>
      </w:r>
      <w:r w:rsidRPr="0088139E">
        <w:rPr>
          <w:rFonts w:ascii="仿宋" w:eastAsia="仿宋" w:hAnsi="仿宋" w:cs="仿宋"/>
          <w:sz w:val="32"/>
          <w:szCs w:val="32"/>
        </w:rPr>
        <w:t xml:space="preserve"> </w:t>
      </w:r>
    </w:p>
    <w:p w:rsidR="009C15D7" w:rsidRPr="0088139E" w:rsidRDefault="009C15D7" w:rsidP="0088139E">
      <w:pPr>
        <w:adjustRightInd w:val="0"/>
        <w:snapToGrid w:val="0"/>
        <w:spacing w:line="600" w:lineRule="exact"/>
        <w:ind w:firstLineChars="200" w:firstLine="31680"/>
        <w:rPr>
          <w:rFonts w:ascii="仿宋" w:eastAsia="仿宋" w:hAnsi="仿宋" w:cs="Times New Roman"/>
          <w:sz w:val="32"/>
          <w:szCs w:val="32"/>
        </w:rPr>
      </w:pPr>
      <w:r w:rsidRPr="0088139E">
        <w:rPr>
          <w:rFonts w:ascii="仿宋" w:eastAsia="仿宋" w:hAnsi="仿宋" w:cs="仿宋" w:hint="eastAsia"/>
          <w:sz w:val="32"/>
          <w:szCs w:val="32"/>
        </w:rPr>
        <w:t>（九）贯彻执行我国多双边</w:t>
      </w:r>
      <w:r w:rsidRPr="0088139E">
        <w:rPr>
          <w:rFonts w:ascii="仿宋" w:eastAsia="仿宋" w:hAnsi="仿宋" w:cs="仿宋"/>
          <w:sz w:val="32"/>
          <w:szCs w:val="32"/>
        </w:rPr>
        <w:t>(</w:t>
      </w:r>
      <w:r w:rsidRPr="0088139E">
        <w:rPr>
          <w:rFonts w:ascii="仿宋" w:eastAsia="仿宋" w:hAnsi="仿宋" w:cs="仿宋" w:hint="eastAsia"/>
          <w:sz w:val="32"/>
          <w:szCs w:val="32"/>
        </w:rPr>
        <w:t>含区域、自由贸易区</w:t>
      </w:r>
      <w:r w:rsidRPr="0088139E">
        <w:rPr>
          <w:rFonts w:ascii="仿宋" w:eastAsia="仿宋" w:hAnsi="仿宋" w:cs="仿宋"/>
          <w:sz w:val="32"/>
          <w:szCs w:val="32"/>
        </w:rPr>
        <w:t>)</w:t>
      </w:r>
      <w:r w:rsidRPr="0088139E">
        <w:rPr>
          <w:rFonts w:ascii="仿宋" w:eastAsia="仿宋" w:hAnsi="仿宋" w:cs="仿宋" w:hint="eastAsia"/>
          <w:sz w:val="32"/>
          <w:szCs w:val="32"/>
        </w:rPr>
        <w:t>经贸合作战略和政策，推进我市与其他国家</w:t>
      </w:r>
      <w:r w:rsidRPr="0088139E">
        <w:rPr>
          <w:rFonts w:ascii="仿宋" w:eastAsia="仿宋" w:hAnsi="仿宋" w:cs="仿宋"/>
          <w:sz w:val="32"/>
          <w:szCs w:val="32"/>
        </w:rPr>
        <w:t>(</w:t>
      </w:r>
      <w:r w:rsidRPr="0088139E">
        <w:rPr>
          <w:rFonts w:ascii="仿宋" w:eastAsia="仿宋" w:hAnsi="仿宋" w:cs="仿宋" w:hint="eastAsia"/>
          <w:sz w:val="32"/>
          <w:szCs w:val="32"/>
        </w:rPr>
        <w:t>地区</w:t>
      </w:r>
      <w:r w:rsidRPr="0088139E">
        <w:rPr>
          <w:rFonts w:ascii="仿宋" w:eastAsia="仿宋" w:hAnsi="仿宋" w:cs="仿宋"/>
          <w:sz w:val="32"/>
          <w:szCs w:val="32"/>
        </w:rPr>
        <w:t>)</w:t>
      </w:r>
      <w:r w:rsidRPr="0088139E">
        <w:rPr>
          <w:rFonts w:ascii="仿宋" w:eastAsia="仿宋" w:hAnsi="仿宋" w:cs="仿宋" w:hint="eastAsia"/>
          <w:sz w:val="32"/>
          <w:szCs w:val="32"/>
        </w:rPr>
        <w:t>的经贸往来与投资贸易合作；承担全市商务领域涉及世界贸易组织事务的相关工作，负责对外经济贸易协调工作。</w:t>
      </w:r>
      <w:r w:rsidRPr="0088139E">
        <w:rPr>
          <w:rFonts w:ascii="仿宋" w:eastAsia="仿宋" w:hAnsi="仿宋" w:cs="仿宋"/>
          <w:sz w:val="32"/>
          <w:szCs w:val="32"/>
        </w:rPr>
        <w:t xml:space="preserve"> </w:t>
      </w:r>
      <w:r w:rsidRPr="0088139E">
        <w:rPr>
          <w:rFonts w:ascii="仿宋" w:eastAsia="仿宋" w:hAnsi="仿宋" w:cs="仿宋" w:hint="eastAsia"/>
          <w:sz w:val="32"/>
          <w:szCs w:val="32"/>
        </w:rPr>
        <w:t>指导我市对港、澳、台地区贸易和经贸合作活动，协调港、澳、台投资管理工作。</w:t>
      </w:r>
    </w:p>
    <w:p w:rsidR="009C15D7" w:rsidRPr="0088139E" w:rsidRDefault="009C15D7" w:rsidP="0088139E">
      <w:pPr>
        <w:adjustRightInd w:val="0"/>
        <w:snapToGrid w:val="0"/>
        <w:spacing w:line="600" w:lineRule="exact"/>
        <w:ind w:firstLineChars="200" w:firstLine="31680"/>
        <w:rPr>
          <w:rFonts w:ascii="仿宋" w:eastAsia="仿宋" w:hAnsi="仿宋" w:cs="Times New Roman"/>
          <w:sz w:val="32"/>
          <w:szCs w:val="32"/>
        </w:rPr>
      </w:pPr>
      <w:r w:rsidRPr="0088139E">
        <w:rPr>
          <w:rFonts w:ascii="仿宋" w:eastAsia="仿宋" w:hAnsi="仿宋" w:cs="仿宋" w:hint="eastAsia"/>
          <w:sz w:val="32"/>
          <w:szCs w:val="32"/>
        </w:rPr>
        <w:t>（十）负责组织协调反倾销、反补贴、保障措施及其他与进出口公平贸易相关的工作，协助开展对外贸易调查和产业损害调查，指导协调产业安全应对工作；协助对经营者集中行为进行反垄断审查，指导企业在国外的反垄断应诉工作。</w:t>
      </w:r>
    </w:p>
    <w:p w:rsidR="009C15D7" w:rsidRPr="0088139E" w:rsidRDefault="009C15D7" w:rsidP="0088139E">
      <w:pPr>
        <w:adjustRightInd w:val="0"/>
        <w:snapToGrid w:val="0"/>
        <w:spacing w:line="600" w:lineRule="exact"/>
        <w:ind w:firstLineChars="200" w:firstLine="31680"/>
        <w:rPr>
          <w:rFonts w:ascii="仿宋" w:eastAsia="仿宋" w:hAnsi="仿宋" w:cs="仿宋"/>
          <w:sz w:val="32"/>
          <w:szCs w:val="32"/>
        </w:rPr>
      </w:pPr>
      <w:r w:rsidRPr="0088139E">
        <w:rPr>
          <w:rFonts w:ascii="仿宋" w:eastAsia="仿宋" w:hAnsi="仿宋" w:cs="仿宋" w:hint="eastAsia"/>
          <w:sz w:val="32"/>
          <w:szCs w:val="32"/>
        </w:rPr>
        <w:t>（十一）宏观指导全市招商引资和承接产业转移工作，拟订并组织实施招商引资和承接产业转移政策；依法核准外商投资企业的设立及变更事项；依法核准重大外商投资项目的合同章程及法律特别规定的重大变更事项；依法监督检查外商投资企业执行有关法律法规规章、合同章程的情况并协调解决有关问题；指导投资促进及全市外商投资企业审批工作，规范招商引资活动；承接会展业促进与管理有关工作，指导省级经济技术开发区的有关工作。</w:t>
      </w:r>
      <w:r w:rsidRPr="0088139E">
        <w:rPr>
          <w:rFonts w:ascii="仿宋" w:eastAsia="仿宋" w:hAnsi="仿宋" w:cs="仿宋"/>
          <w:sz w:val="32"/>
          <w:szCs w:val="32"/>
        </w:rPr>
        <w:t xml:space="preserve"> </w:t>
      </w:r>
    </w:p>
    <w:p w:rsidR="009C15D7" w:rsidRPr="0088139E" w:rsidRDefault="009C15D7" w:rsidP="0088139E">
      <w:pPr>
        <w:adjustRightInd w:val="0"/>
        <w:snapToGrid w:val="0"/>
        <w:spacing w:line="600" w:lineRule="exact"/>
        <w:ind w:firstLineChars="200" w:firstLine="31680"/>
        <w:rPr>
          <w:rFonts w:ascii="仿宋" w:eastAsia="仿宋" w:hAnsi="仿宋" w:cs="仿宋"/>
          <w:sz w:val="32"/>
          <w:szCs w:val="32"/>
        </w:rPr>
      </w:pPr>
      <w:r w:rsidRPr="0088139E">
        <w:rPr>
          <w:rFonts w:ascii="仿宋" w:eastAsia="仿宋" w:hAnsi="仿宋" w:cs="仿宋" w:hint="eastAsia"/>
          <w:sz w:val="32"/>
          <w:szCs w:val="32"/>
        </w:rPr>
        <w:t>（十二）拟订并组织实施对外经济合作政策；依法管理和监督对外承包工程、对外劳务合作等；拟订市内人员出境就业管理政策并组织实施，负责牵头外派劳务和境外就业人员的权益保护工作；拟订境外投资的管理办法和具体政策。</w:t>
      </w:r>
      <w:r w:rsidRPr="0088139E">
        <w:rPr>
          <w:rFonts w:ascii="仿宋" w:eastAsia="仿宋" w:hAnsi="仿宋" w:cs="仿宋"/>
          <w:sz w:val="32"/>
          <w:szCs w:val="32"/>
        </w:rPr>
        <w:t xml:space="preserve"> </w:t>
      </w:r>
    </w:p>
    <w:p w:rsidR="009C15D7" w:rsidRPr="0088139E" w:rsidRDefault="009C15D7" w:rsidP="0088139E">
      <w:pPr>
        <w:adjustRightInd w:val="0"/>
        <w:snapToGrid w:val="0"/>
        <w:spacing w:line="600" w:lineRule="exact"/>
        <w:ind w:firstLineChars="200" w:firstLine="31680"/>
        <w:rPr>
          <w:rFonts w:ascii="仿宋" w:eastAsia="仿宋" w:hAnsi="仿宋" w:cs="仿宋"/>
          <w:sz w:val="32"/>
          <w:szCs w:val="32"/>
        </w:rPr>
      </w:pPr>
      <w:r w:rsidRPr="0088139E">
        <w:rPr>
          <w:rFonts w:ascii="仿宋" w:eastAsia="仿宋" w:hAnsi="仿宋" w:cs="仿宋" w:hint="eastAsia"/>
          <w:sz w:val="32"/>
          <w:szCs w:val="32"/>
        </w:rPr>
        <w:t>（十三）贯彻执行国家对外援助政策和方案，协调管理全市承担的对外援助项目；协调管理多双边对我市的无偿援助和赠款</w:t>
      </w:r>
      <w:r w:rsidRPr="0088139E">
        <w:rPr>
          <w:rFonts w:ascii="仿宋" w:eastAsia="仿宋" w:hAnsi="仿宋" w:cs="仿宋"/>
          <w:sz w:val="32"/>
          <w:szCs w:val="32"/>
        </w:rPr>
        <w:t>(</w:t>
      </w:r>
      <w:r w:rsidRPr="0088139E">
        <w:rPr>
          <w:rFonts w:ascii="仿宋" w:eastAsia="仿宋" w:hAnsi="仿宋" w:cs="仿宋" w:hint="eastAsia"/>
          <w:sz w:val="32"/>
          <w:szCs w:val="32"/>
        </w:rPr>
        <w:t>不含财政合作项下外国政府及国际金融组织的赠款</w:t>
      </w:r>
      <w:r w:rsidRPr="0088139E">
        <w:rPr>
          <w:rFonts w:ascii="仿宋" w:eastAsia="仿宋" w:hAnsi="仿宋" w:cs="仿宋"/>
          <w:sz w:val="32"/>
          <w:szCs w:val="32"/>
        </w:rPr>
        <w:t>)</w:t>
      </w:r>
      <w:r w:rsidRPr="0088139E">
        <w:rPr>
          <w:rFonts w:ascii="仿宋" w:eastAsia="仿宋" w:hAnsi="仿宋" w:cs="仿宋" w:hint="eastAsia"/>
          <w:sz w:val="32"/>
          <w:szCs w:val="32"/>
        </w:rPr>
        <w:t>等发展合作业务。</w:t>
      </w:r>
      <w:r w:rsidRPr="0088139E">
        <w:rPr>
          <w:rFonts w:ascii="仿宋" w:eastAsia="仿宋" w:hAnsi="仿宋" w:cs="仿宋"/>
          <w:sz w:val="32"/>
          <w:szCs w:val="32"/>
        </w:rPr>
        <w:t xml:space="preserve"> </w:t>
      </w:r>
    </w:p>
    <w:p w:rsidR="009C15D7" w:rsidRPr="0088139E" w:rsidRDefault="009C15D7" w:rsidP="0088139E">
      <w:pPr>
        <w:adjustRightInd w:val="0"/>
        <w:snapToGrid w:val="0"/>
        <w:spacing w:line="600" w:lineRule="exact"/>
        <w:ind w:firstLineChars="200" w:firstLine="31680"/>
        <w:rPr>
          <w:rFonts w:ascii="仿宋" w:eastAsia="仿宋" w:hAnsi="仿宋" w:cs="Times New Roman"/>
          <w:sz w:val="32"/>
          <w:szCs w:val="32"/>
        </w:rPr>
      </w:pPr>
      <w:r w:rsidRPr="0088139E">
        <w:rPr>
          <w:rFonts w:ascii="仿宋" w:eastAsia="仿宋" w:hAnsi="仿宋" w:cs="仿宋" w:hint="eastAsia"/>
          <w:sz w:val="32"/>
          <w:szCs w:val="32"/>
        </w:rPr>
        <w:t>（十四）负责全市对外开放口岸的规划、申报及有关审批工作；协调管理全市口岸工作，推动建立大通关机制。</w:t>
      </w:r>
    </w:p>
    <w:p w:rsidR="009C15D7" w:rsidRPr="0088139E" w:rsidRDefault="009C15D7" w:rsidP="0088139E">
      <w:pPr>
        <w:adjustRightInd w:val="0"/>
        <w:snapToGrid w:val="0"/>
        <w:spacing w:line="600" w:lineRule="exact"/>
        <w:ind w:firstLineChars="200" w:firstLine="31680"/>
        <w:rPr>
          <w:rFonts w:ascii="仿宋" w:eastAsia="仿宋" w:hAnsi="仿宋" w:cs="Times New Roman"/>
          <w:sz w:val="32"/>
          <w:szCs w:val="32"/>
        </w:rPr>
      </w:pPr>
      <w:r w:rsidRPr="0088139E">
        <w:rPr>
          <w:rFonts w:ascii="仿宋" w:eastAsia="仿宋" w:hAnsi="仿宋" w:cs="仿宋" w:hint="eastAsia"/>
          <w:sz w:val="32"/>
          <w:szCs w:val="32"/>
        </w:rPr>
        <w:t>（十五）承担全市商务系统统计及其信息发布工作，提供信息咨询服务，指导全市流通领域信息网络和电子商务建设。</w:t>
      </w:r>
    </w:p>
    <w:p w:rsidR="009C15D7" w:rsidRPr="0088139E" w:rsidRDefault="009C15D7" w:rsidP="0088139E">
      <w:pPr>
        <w:adjustRightInd w:val="0"/>
        <w:snapToGrid w:val="0"/>
        <w:spacing w:line="600" w:lineRule="exact"/>
        <w:ind w:firstLineChars="200" w:firstLine="31680"/>
        <w:rPr>
          <w:rFonts w:ascii="仿宋" w:eastAsia="仿宋" w:hAnsi="仿宋" w:cs="Times New Roman"/>
          <w:sz w:val="32"/>
          <w:szCs w:val="32"/>
        </w:rPr>
      </w:pPr>
      <w:r w:rsidRPr="0088139E">
        <w:rPr>
          <w:rFonts w:ascii="仿宋" w:eastAsia="仿宋" w:hAnsi="仿宋" w:cs="仿宋" w:hint="eastAsia"/>
          <w:sz w:val="32"/>
          <w:szCs w:val="32"/>
        </w:rPr>
        <w:t>（十六）承办市人民政府交办的其他事项。</w:t>
      </w:r>
    </w:p>
    <w:p w:rsidR="009C15D7" w:rsidRPr="008A317A" w:rsidRDefault="009C15D7" w:rsidP="008A317A">
      <w:pPr>
        <w:rPr>
          <w:rFonts w:ascii="黑体" w:eastAsia="黑体" w:hAnsi="黑体" w:cs="Times New Roman"/>
          <w:sz w:val="32"/>
          <w:szCs w:val="32"/>
        </w:rPr>
      </w:pPr>
      <w:r w:rsidRPr="00D96CB6">
        <w:rPr>
          <w:rFonts w:ascii="黑体" w:eastAsia="黑体" w:cs="黑体" w:hint="eastAsia"/>
          <w:sz w:val="32"/>
          <w:szCs w:val="32"/>
        </w:rPr>
        <w:t>二、</w:t>
      </w:r>
      <w:r w:rsidRPr="008A317A">
        <w:rPr>
          <w:rFonts w:ascii="黑体" w:eastAsia="黑体" w:hAnsi="黑体" w:cs="黑体" w:hint="eastAsia"/>
          <w:sz w:val="32"/>
          <w:szCs w:val="32"/>
        </w:rPr>
        <w:t>机构设置</w:t>
      </w:r>
    </w:p>
    <w:p w:rsidR="009C15D7" w:rsidRPr="0088139E" w:rsidRDefault="009C15D7" w:rsidP="0088139E">
      <w:pPr>
        <w:adjustRightInd w:val="0"/>
        <w:snapToGrid w:val="0"/>
        <w:spacing w:line="600" w:lineRule="exact"/>
        <w:ind w:firstLineChars="200" w:firstLine="31680"/>
        <w:rPr>
          <w:rFonts w:ascii="仿宋" w:eastAsia="仿宋" w:hAnsi="仿宋" w:cs="Times New Roman"/>
          <w:sz w:val="32"/>
          <w:szCs w:val="32"/>
        </w:rPr>
      </w:pPr>
      <w:r w:rsidRPr="0088139E">
        <w:rPr>
          <w:rFonts w:ascii="仿宋" w:eastAsia="仿宋" w:hAnsi="仿宋" w:cs="仿宋" w:hint="eastAsia"/>
          <w:sz w:val="32"/>
          <w:szCs w:val="32"/>
        </w:rPr>
        <w:t>市商务局为市人民政府工作部门，内设</w:t>
      </w:r>
      <w:r w:rsidRPr="0088139E">
        <w:rPr>
          <w:rFonts w:ascii="仿宋" w:eastAsia="仿宋" w:hAnsi="仿宋" w:cs="仿宋"/>
          <w:sz w:val="32"/>
          <w:szCs w:val="32"/>
        </w:rPr>
        <w:t>17</w:t>
      </w:r>
      <w:r w:rsidRPr="0088139E">
        <w:rPr>
          <w:rFonts w:ascii="仿宋" w:eastAsia="仿宋" w:hAnsi="仿宋" w:cs="仿宋" w:hint="eastAsia"/>
          <w:sz w:val="32"/>
          <w:szCs w:val="32"/>
        </w:rPr>
        <w:t>个职能科室：办公室、法规科（市商务行政综合执法支队）、市场运行调节和消费促进科（市成品油流通管理办公室）、市场体系建设科、流通业发展科、市场秩序科、电子商务科、服务贸易和商贸服务业科、对外贸易科、承接产业转移和加工贸易科、投资管理科、对外投资和经济合作科、口岸科、财务科、人事科（离退休人员管理科）、机关党委、纪检（监察）；局直属事业单位</w:t>
      </w:r>
      <w:r w:rsidRPr="0088139E">
        <w:rPr>
          <w:rFonts w:ascii="仿宋" w:eastAsia="仿宋" w:hAnsi="仿宋" w:cs="仿宋"/>
          <w:sz w:val="32"/>
          <w:szCs w:val="32"/>
        </w:rPr>
        <w:t>3</w:t>
      </w:r>
      <w:r w:rsidRPr="0088139E">
        <w:rPr>
          <w:rFonts w:ascii="仿宋" w:eastAsia="仿宋" w:hAnsi="仿宋" w:cs="仿宋" w:hint="eastAsia"/>
          <w:sz w:val="32"/>
          <w:szCs w:val="32"/>
        </w:rPr>
        <w:t>个：市投资促进事务局、市市场服务中心、市商务局离退休干部管理服务中心。</w:t>
      </w:r>
    </w:p>
    <w:p w:rsidR="009C15D7" w:rsidRPr="0088139E" w:rsidRDefault="009C15D7" w:rsidP="0088139E">
      <w:pPr>
        <w:adjustRightInd w:val="0"/>
        <w:snapToGrid w:val="0"/>
        <w:spacing w:line="600" w:lineRule="exact"/>
        <w:ind w:firstLineChars="200" w:firstLine="31680"/>
        <w:rPr>
          <w:rFonts w:ascii="仿宋" w:eastAsia="仿宋" w:hAnsi="仿宋" w:cs="Times New Roman"/>
          <w:sz w:val="32"/>
          <w:szCs w:val="32"/>
        </w:rPr>
      </w:pPr>
      <w:r w:rsidRPr="0088139E">
        <w:rPr>
          <w:rFonts w:ascii="仿宋" w:eastAsia="仿宋" w:hAnsi="仿宋" w:cs="仿宋" w:hint="eastAsia"/>
          <w:sz w:val="32"/>
          <w:szCs w:val="32"/>
        </w:rPr>
        <w:t>市商务局机关行政编制为</w:t>
      </w:r>
      <w:r w:rsidRPr="0088139E">
        <w:rPr>
          <w:rFonts w:ascii="仿宋" w:eastAsia="仿宋" w:hAnsi="仿宋" w:cs="仿宋"/>
          <w:sz w:val="32"/>
          <w:szCs w:val="32"/>
        </w:rPr>
        <w:t>40</w:t>
      </w:r>
      <w:r w:rsidRPr="0088139E">
        <w:rPr>
          <w:rFonts w:ascii="仿宋" w:eastAsia="仿宋" w:hAnsi="仿宋" w:cs="仿宋" w:hint="eastAsia"/>
          <w:sz w:val="32"/>
          <w:szCs w:val="32"/>
        </w:rPr>
        <w:t>名，机关后勤服务全额拨款事业编制</w:t>
      </w:r>
      <w:r w:rsidRPr="0088139E">
        <w:rPr>
          <w:rFonts w:ascii="仿宋" w:eastAsia="仿宋" w:hAnsi="仿宋" w:cs="仿宋"/>
          <w:sz w:val="32"/>
          <w:szCs w:val="32"/>
        </w:rPr>
        <w:t>2</w:t>
      </w:r>
      <w:r w:rsidRPr="0088139E">
        <w:rPr>
          <w:rFonts w:ascii="仿宋" w:eastAsia="仿宋" w:hAnsi="仿宋" w:cs="仿宋" w:hint="eastAsia"/>
          <w:sz w:val="32"/>
          <w:szCs w:val="32"/>
        </w:rPr>
        <w:t>名（后勤服务人员只出不进，空一减一）。</w:t>
      </w:r>
    </w:p>
    <w:p w:rsidR="009C15D7" w:rsidRPr="00913F47" w:rsidRDefault="009C15D7" w:rsidP="0088139E">
      <w:pPr>
        <w:ind w:firstLineChars="200" w:firstLine="31680"/>
        <w:rPr>
          <w:rFonts w:ascii="黑体" w:eastAsia="黑体" w:hAnsi="黑体" w:cs="Times New Roman"/>
          <w:sz w:val="32"/>
          <w:szCs w:val="32"/>
        </w:rPr>
      </w:pPr>
      <w:r>
        <w:rPr>
          <w:rFonts w:ascii="黑体" w:eastAsia="黑体" w:hAnsi="黑体" w:cs="黑体" w:hint="eastAsia"/>
          <w:sz w:val="32"/>
          <w:szCs w:val="32"/>
        </w:rPr>
        <w:t>三、</w:t>
      </w:r>
      <w:r w:rsidRPr="00913F47">
        <w:rPr>
          <w:rFonts w:ascii="黑体" w:eastAsia="黑体" w:hAnsi="黑体" w:cs="黑体" w:hint="eastAsia"/>
          <w:sz w:val="32"/>
          <w:szCs w:val="32"/>
        </w:rPr>
        <w:t>部门决算单位构成</w:t>
      </w:r>
    </w:p>
    <w:p w:rsidR="009C15D7" w:rsidRDefault="009C15D7" w:rsidP="0088139E">
      <w:pPr>
        <w:ind w:firstLineChars="200" w:firstLine="31680"/>
        <w:rPr>
          <w:rFonts w:ascii="仿宋" w:eastAsia="仿宋" w:hAnsi="仿宋" w:cs="Times New Roman"/>
          <w:sz w:val="32"/>
          <w:szCs w:val="32"/>
        </w:rPr>
      </w:pPr>
      <w:r w:rsidRPr="00482E33">
        <w:rPr>
          <w:rFonts w:ascii="仿宋_GB2312" w:eastAsia="仿宋_GB2312" w:hAnsi="仿宋" w:cs="仿宋_GB2312"/>
          <w:sz w:val="30"/>
          <w:szCs w:val="30"/>
        </w:rPr>
        <w:t>201</w:t>
      </w:r>
      <w:r>
        <w:rPr>
          <w:rFonts w:ascii="仿宋_GB2312" w:eastAsia="仿宋_GB2312" w:hAnsi="仿宋" w:cs="仿宋_GB2312"/>
          <w:sz w:val="30"/>
          <w:szCs w:val="30"/>
        </w:rPr>
        <w:t>8</w:t>
      </w:r>
      <w:r w:rsidRPr="00482E33">
        <w:rPr>
          <w:rFonts w:ascii="仿宋_GB2312" w:eastAsia="仿宋_GB2312" w:hAnsi="仿宋" w:cs="仿宋_GB2312" w:hint="eastAsia"/>
          <w:sz w:val="30"/>
          <w:szCs w:val="30"/>
        </w:rPr>
        <w:t>年商务局部门决算公开包括：益阳市商务局（本级）部门决算</w:t>
      </w:r>
    </w:p>
    <w:p w:rsidR="009C15D7" w:rsidRDefault="009C15D7" w:rsidP="0088139E">
      <w:pPr>
        <w:ind w:firstLineChars="200" w:firstLine="31680"/>
        <w:rPr>
          <w:rFonts w:ascii="仿宋" w:eastAsia="仿宋" w:hAnsi="仿宋" w:cs="Times New Roman"/>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287"/>
      </w:tblGrid>
      <w:tr w:rsidR="009C15D7" w:rsidRPr="00D36350">
        <w:tc>
          <w:tcPr>
            <w:tcW w:w="2235" w:type="dxa"/>
          </w:tcPr>
          <w:p w:rsidR="009C15D7" w:rsidRPr="00D36350" w:rsidRDefault="009C15D7" w:rsidP="00BA794F">
            <w:pPr>
              <w:jc w:val="center"/>
              <w:rPr>
                <w:rFonts w:ascii="仿宋" w:eastAsia="仿宋" w:hAnsi="仿宋" w:cs="Times New Roman"/>
                <w:b/>
                <w:bCs/>
                <w:sz w:val="28"/>
                <w:szCs w:val="28"/>
              </w:rPr>
            </w:pPr>
            <w:r w:rsidRPr="00D36350">
              <w:rPr>
                <w:rFonts w:ascii="仿宋" w:eastAsia="仿宋" w:hAnsi="仿宋" w:cs="仿宋" w:hint="eastAsia"/>
                <w:b/>
                <w:bCs/>
                <w:sz w:val="28"/>
                <w:szCs w:val="28"/>
              </w:rPr>
              <w:t>序号</w:t>
            </w:r>
          </w:p>
        </w:tc>
        <w:tc>
          <w:tcPr>
            <w:tcW w:w="6287" w:type="dxa"/>
          </w:tcPr>
          <w:p w:rsidR="009C15D7" w:rsidRPr="00D36350" w:rsidRDefault="009C15D7" w:rsidP="00BA794F">
            <w:pPr>
              <w:jc w:val="center"/>
              <w:rPr>
                <w:rFonts w:ascii="仿宋" w:eastAsia="仿宋" w:hAnsi="仿宋" w:cs="Times New Roman"/>
                <w:b/>
                <w:bCs/>
                <w:sz w:val="28"/>
                <w:szCs w:val="28"/>
              </w:rPr>
            </w:pPr>
            <w:r w:rsidRPr="00D36350">
              <w:rPr>
                <w:rFonts w:ascii="仿宋" w:eastAsia="仿宋" w:hAnsi="仿宋" w:cs="仿宋" w:hint="eastAsia"/>
                <w:b/>
                <w:bCs/>
                <w:sz w:val="28"/>
                <w:szCs w:val="28"/>
              </w:rPr>
              <w:t>单位名称</w:t>
            </w:r>
          </w:p>
        </w:tc>
      </w:tr>
      <w:tr w:rsidR="009C15D7" w:rsidRPr="00D36350">
        <w:tc>
          <w:tcPr>
            <w:tcW w:w="2235" w:type="dxa"/>
          </w:tcPr>
          <w:p w:rsidR="009C15D7" w:rsidRPr="00D36350" w:rsidRDefault="009C15D7" w:rsidP="00BA794F">
            <w:pPr>
              <w:jc w:val="center"/>
              <w:rPr>
                <w:rFonts w:ascii="仿宋" w:eastAsia="仿宋" w:hAnsi="仿宋" w:cs="Times New Roman"/>
                <w:b/>
                <w:bCs/>
                <w:sz w:val="28"/>
                <w:szCs w:val="28"/>
              </w:rPr>
            </w:pPr>
            <w:r w:rsidRPr="00D36350">
              <w:rPr>
                <w:rFonts w:ascii="仿宋" w:eastAsia="仿宋" w:hAnsi="仿宋" w:cs="仿宋"/>
                <w:b/>
                <w:bCs/>
                <w:sz w:val="28"/>
                <w:szCs w:val="28"/>
              </w:rPr>
              <w:t>1</w:t>
            </w:r>
          </w:p>
        </w:tc>
        <w:tc>
          <w:tcPr>
            <w:tcW w:w="6287" w:type="dxa"/>
          </w:tcPr>
          <w:p w:rsidR="009C15D7" w:rsidRPr="00482E33" w:rsidRDefault="009C15D7" w:rsidP="00BA794F">
            <w:pPr>
              <w:rPr>
                <w:rFonts w:ascii="仿宋_GB2312" w:eastAsia="仿宋_GB2312" w:hAnsi="仿宋" w:cs="Times New Roman"/>
                <w:sz w:val="30"/>
                <w:szCs w:val="30"/>
              </w:rPr>
            </w:pPr>
            <w:r w:rsidRPr="00482E33">
              <w:rPr>
                <w:rFonts w:ascii="仿宋_GB2312" w:eastAsia="仿宋_GB2312" w:hAnsi="仿宋" w:cs="仿宋_GB2312" w:hint="eastAsia"/>
                <w:sz w:val="30"/>
                <w:szCs w:val="30"/>
              </w:rPr>
              <w:t>益阳市商务局</w:t>
            </w:r>
          </w:p>
        </w:tc>
      </w:tr>
      <w:tr w:rsidR="009C15D7" w:rsidRPr="00D36350">
        <w:tc>
          <w:tcPr>
            <w:tcW w:w="2235" w:type="dxa"/>
          </w:tcPr>
          <w:p w:rsidR="009C15D7" w:rsidRPr="00D36350" w:rsidRDefault="009C15D7" w:rsidP="00BA794F">
            <w:pPr>
              <w:jc w:val="center"/>
              <w:rPr>
                <w:rFonts w:ascii="仿宋" w:eastAsia="仿宋" w:hAnsi="仿宋" w:cs="Times New Roman"/>
                <w:b/>
                <w:bCs/>
                <w:sz w:val="28"/>
                <w:szCs w:val="28"/>
              </w:rPr>
            </w:pPr>
            <w:r w:rsidRPr="00D36350">
              <w:rPr>
                <w:rFonts w:ascii="仿宋" w:eastAsia="仿宋" w:hAnsi="仿宋" w:cs="仿宋"/>
                <w:b/>
                <w:bCs/>
                <w:sz w:val="28"/>
                <w:szCs w:val="28"/>
              </w:rPr>
              <w:t>2</w:t>
            </w:r>
          </w:p>
        </w:tc>
        <w:tc>
          <w:tcPr>
            <w:tcW w:w="6287" w:type="dxa"/>
          </w:tcPr>
          <w:p w:rsidR="009C15D7" w:rsidRPr="00482E33" w:rsidRDefault="009C15D7" w:rsidP="00BA794F">
            <w:pPr>
              <w:rPr>
                <w:rFonts w:ascii="仿宋_GB2312" w:eastAsia="仿宋_GB2312" w:hAnsi="仿宋" w:cs="Times New Roman"/>
                <w:sz w:val="30"/>
                <w:szCs w:val="30"/>
              </w:rPr>
            </w:pPr>
          </w:p>
        </w:tc>
      </w:tr>
      <w:tr w:rsidR="009C15D7" w:rsidRPr="00D36350">
        <w:tc>
          <w:tcPr>
            <w:tcW w:w="2235" w:type="dxa"/>
          </w:tcPr>
          <w:p w:rsidR="009C15D7" w:rsidRPr="00D36350" w:rsidRDefault="009C15D7" w:rsidP="00BA794F">
            <w:pPr>
              <w:jc w:val="center"/>
              <w:rPr>
                <w:rFonts w:ascii="仿宋" w:eastAsia="仿宋" w:hAnsi="仿宋" w:cs="Times New Roman"/>
                <w:b/>
                <w:bCs/>
                <w:sz w:val="28"/>
                <w:szCs w:val="28"/>
              </w:rPr>
            </w:pPr>
            <w:r w:rsidRPr="00D36350">
              <w:rPr>
                <w:rFonts w:ascii="仿宋" w:eastAsia="仿宋" w:hAnsi="仿宋" w:cs="仿宋"/>
                <w:b/>
                <w:bCs/>
                <w:sz w:val="28"/>
                <w:szCs w:val="28"/>
              </w:rPr>
              <w:t>3</w:t>
            </w:r>
          </w:p>
        </w:tc>
        <w:tc>
          <w:tcPr>
            <w:tcW w:w="6287" w:type="dxa"/>
          </w:tcPr>
          <w:p w:rsidR="009C15D7" w:rsidRPr="00482E33" w:rsidRDefault="009C15D7" w:rsidP="00BA794F">
            <w:pPr>
              <w:rPr>
                <w:rFonts w:ascii="仿宋_GB2312" w:eastAsia="仿宋_GB2312" w:hAnsi="仿宋" w:cs="Times New Roman"/>
                <w:sz w:val="30"/>
                <w:szCs w:val="30"/>
              </w:rPr>
            </w:pPr>
          </w:p>
        </w:tc>
      </w:tr>
      <w:tr w:rsidR="009C15D7" w:rsidRPr="00D36350">
        <w:tc>
          <w:tcPr>
            <w:tcW w:w="2235" w:type="dxa"/>
          </w:tcPr>
          <w:p w:rsidR="009C15D7" w:rsidRPr="00D36350" w:rsidRDefault="009C15D7" w:rsidP="00BA794F">
            <w:pPr>
              <w:jc w:val="center"/>
              <w:rPr>
                <w:rFonts w:ascii="仿宋" w:eastAsia="仿宋" w:hAnsi="仿宋" w:cs="Times New Roman"/>
                <w:b/>
                <w:bCs/>
                <w:sz w:val="28"/>
                <w:szCs w:val="28"/>
              </w:rPr>
            </w:pPr>
            <w:r w:rsidRPr="00D36350">
              <w:rPr>
                <w:rFonts w:ascii="仿宋" w:eastAsia="仿宋" w:hAnsi="仿宋" w:cs="仿宋"/>
                <w:b/>
                <w:bCs/>
                <w:sz w:val="28"/>
                <w:szCs w:val="28"/>
              </w:rPr>
              <w:t>4</w:t>
            </w:r>
          </w:p>
        </w:tc>
        <w:tc>
          <w:tcPr>
            <w:tcW w:w="6287" w:type="dxa"/>
          </w:tcPr>
          <w:p w:rsidR="009C15D7" w:rsidRPr="00482E33" w:rsidRDefault="009C15D7" w:rsidP="00BA794F">
            <w:pPr>
              <w:rPr>
                <w:rFonts w:ascii="仿宋_GB2312" w:eastAsia="仿宋_GB2312" w:hAnsi="仿宋" w:cs="Times New Roman"/>
                <w:sz w:val="30"/>
                <w:szCs w:val="30"/>
              </w:rPr>
            </w:pPr>
          </w:p>
        </w:tc>
      </w:tr>
    </w:tbl>
    <w:p w:rsidR="009C15D7" w:rsidRPr="005F4742" w:rsidRDefault="009C15D7">
      <w:pPr>
        <w:jc w:val="center"/>
        <w:rPr>
          <w:rFonts w:ascii="黑体" w:eastAsia="黑体" w:hAnsi="黑体" w:cs="Times New Roman"/>
          <w:sz w:val="32"/>
          <w:szCs w:val="32"/>
        </w:rPr>
      </w:pPr>
      <w:r w:rsidRPr="005F4742">
        <w:rPr>
          <w:rFonts w:ascii="黑体" w:eastAsia="黑体" w:hAnsi="黑体" w:cs="黑体" w:hint="eastAsia"/>
          <w:sz w:val="32"/>
          <w:szCs w:val="32"/>
        </w:rPr>
        <w:t>第二部分</w:t>
      </w:r>
      <w:r w:rsidRPr="005F4742">
        <w:rPr>
          <w:rFonts w:ascii="黑体" w:eastAsia="黑体" w:hAnsi="黑体" w:cs="黑体"/>
          <w:sz w:val="32"/>
          <w:szCs w:val="32"/>
        </w:rPr>
        <w:t xml:space="preserve"> </w:t>
      </w:r>
      <w:r w:rsidRPr="005F4742">
        <w:rPr>
          <w:rFonts w:ascii="黑体" w:eastAsia="黑体" w:hAnsi="黑体" w:cs="黑体" w:hint="eastAsia"/>
          <w:sz w:val="32"/>
          <w:szCs w:val="32"/>
        </w:rPr>
        <w:t>益阳市商务局</w:t>
      </w:r>
      <w:r w:rsidRPr="005F4742">
        <w:rPr>
          <w:rFonts w:ascii="黑体" w:eastAsia="黑体" w:hAnsi="黑体" w:cs="黑体"/>
          <w:sz w:val="32"/>
          <w:szCs w:val="32"/>
        </w:rPr>
        <w:t>201</w:t>
      </w:r>
      <w:r>
        <w:rPr>
          <w:rFonts w:ascii="黑体" w:eastAsia="黑体" w:hAnsi="黑体" w:cs="黑体"/>
          <w:sz w:val="32"/>
          <w:szCs w:val="32"/>
        </w:rPr>
        <w:t>7</w:t>
      </w:r>
      <w:r w:rsidRPr="005F4742">
        <w:rPr>
          <w:rFonts w:ascii="黑体" w:eastAsia="黑体" w:hAnsi="黑体" w:cs="黑体" w:hint="eastAsia"/>
          <w:sz w:val="32"/>
          <w:szCs w:val="32"/>
        </w:rPr>
        <w:t>年度部门决算表</w:t>
      </w:r>
    </w:p>
    <w:p w:rsidR="009C15D7" w:rsidRDefault="009C15D7" w:rsidP="005F4742">
      <w:pPr>
        <w:ind w:firstLine="640"/>
        <w:jc w:val="center"/>
        <w:rPr>
          <w:rFonts w:ascii="仿宋" w:eastAsia="仿宋" w:hAnsi="仿宋" w:cs="Times New Roman"/>
          <w:sz w:val="32"/>
          <w:szCs w:val="32"/>
        </w:rPr>
      </w:pPr>
      <w:r>
        <w:rPr>
          <w:rFonts w:ascii="仿宋" w:eastAsia="仿宋" w:hAnsi="仿宋" w:cs="仿宋" w:hint="eastAsia"/>
          <w:sz w:val="32"/>
          <w:szCs w:val="32"/>
        </w:rPr>
        <w:t>（见附件）</w:t>
      </w:r>
    </w:p>
    <w:p w:rsidR="009C15D7" w:rsidRDefault="009C15D7">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1</w:t>
      </w:r>
      <w:r>
        <w:rPr>
          <w:rFonts w:ascii="仿宋" w:eastAsia="仿宋" w:hAnsi="仿宋" w:cs="仿宋" w:hint="eastAsia"/>
          <w:sz w:val="32"/>
          <w:szCs w:val="32"/>
        </w:rPr>
        <w:t>：收入支出决算总表</w:t>
      </w:r>
    </w:p>
    <w:p w:rsidR="009C15D7" w:rsidRDefault="009C15D7">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2</w:t>
      </w:r>
      <w:r>
        <w:rPr>
          <w:rFonts w:ascii="仿宋" w:eastAsia="仿宋" w:hAnsi="仿宋" w:cs="仿宋" w:hint="eastAsia"/>
          <w:sz w:val="32"/>
          <w:szCs w:val="32"/>
        </w:rPr>
        <w:t>：收入决算表</w:t>
      </w:r>
    </w:p>
    <w:p w:rsidR="009C15D7" w:rsidRDefault="009C15D7">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3</w:t>
      </w:r>
      <w:r>
        <w:rPr>
          <w:rFonts w:ascii="仿宋" w:eastAsia="仿宋" w:hAnsi="仿宋" w:cs="仿宋" w:hint="eastAsia"/>
          <w:sz w:val="32"/>
          <w:szCs w:val="32"/>
        </w:rPr>
        <w:t>：支出决算表</w:t>
      </w:r>
    </w:p>
    <w:p w:rsidR="009C15D7" w:rsidRDefault="009C15D7">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4</w:t>
      </w:r>
      <w:r>
        <w:rPr>
          <w:rFonts w:ascii="仿宋" w:eastAsia="仿宋" w:hAnsi="仿宋" w:cs="仿宋" w:hint="eastAsia"/>
          <w:sz w:val="32"/>
          <w:szCs w:val="32"/>
        </w:rPr>
        <w:t>：财政拨款收入支出决算总表</w:t>
      </w:r>
    </w:p>
    <w:p w:rsidR="009C15D7" w:rsidRDefault="009C15D7">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5</w:t>
      </w:r>
      <w:r>
        <w:rPr>
          <w:rFonts w:ascii="仿宋" w:eastAsia="仿宋" w:hAnsi="仿宋" w:cs="仿宋" w:hint="eastAsia"/>
          <w:sz w:val="32"/>
          <w:szCs w:val="32"/>
        </w:rPr>
        <w:t>：一般公共预算财政拨款支出决算表</w:t>
      </w:r>
    </w:p>
    <w:p w:rsidR="009C15D7" w:rsidRDefault="009C15D7">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6</w:t>
      </w:r>
      <w:r>
        <w:rPr>
          <w:rFonts w:ascii="仿宋" w:eastAsia="仿宋" w:hAnsi="仿宋" w:cs="仿宋" w:hint="eastAsia"/>
          <w:sz w:val="32"/>
          <w:szCs w:val="32"/>
        </w:rPr>
        <w:t>：一般公共预算财政拨款基本支出决算表</w:t>
      </w:r>
    </w:p>
    <w:p w:rsidR="009C15D7" w:rsidRDefault="009C15D7">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7</w:t>
      </w:r>
      <w:r>
        <w:rPr>
          <w:rFonts w:ascii="仿宋" w:eastAsia="仿宋" w:hAnsi="仿宋" w:cs="仿宋" w:hint="eastAsia"/>
          <w:sz w:val="32"/>
          <w:szCs w:val="32"/>
        </w:rPr>
        <w:t>：一般公共预算财政拨款“三公”经费支出决算表</w:t>
      </w:r>
    </w:p>
    <w:p w:rsidR="009C15D7" w:rsidRDefault="009C15D7" w:rsidP="005F4742">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8</w:t>
      </w:r>
      <w:r>
        <w:rPr>
          <w:rFonts w:ascii="仿宋" w:eastAsia="仿宋" w:hAnsi="仿宋" w:cs="仿宋" w:hint="eastAsia"/>
          <w:sz w:val="32"/>
          <w:szCs w:val="32"/>
        </w:rPr>
        <w:t>：政府性基金预算财政拨款收入支出决算表（表</w:t>
      </w:r>
      <w:r>
        <w:rPr>
          <w:rFonts w:ascii="仿宋" w:eastAsia="仿宋" w:hAnsi="仿宋" w:cs="仿宋"/>
          <w:sz w:val="32"/>
          <w:szCs w:val="32"/>
        </w:rPr>
        <w:t>8</w:t>
      </w:r>
      <w:r>
        <w:rPr>
          <w:rFonts w:ascii="仿宋" w:eastAsia="仿宋" w:hAnsi="仿宋" w:cs="仿宋" w:hint="eastAsia"/>
          <w:sz w:val="32"/>
          <w:szCs w:val="32"/>
        </w:rPr>
        <w:t>无数据，益阳市商务局没有政府性基金收入，也没有政府性基金安排的支出，故本表无数据）</w:t>
      </w:r>
    </w:p>
    <w:p w:rsidR="009C15D7" w:rsidRDefault="009C15D7">
      <w:pPr>
        <w:ind w:firstLine="640"/>
        <w:jc w:val="left"/>
        <w:rPr>
          <w:rFonts w:ascii="仿宋" w:eastAsia="仿宋" w:hAnsi="仿宋" w:cs="Times New Roman"/>
          <w:sz w:val="32"/>
          <w:szCs w:val="32"/>
        </w:rPr>
      </w:pPr>
    </w:p>
    <w:p w:rsidR="009C15D7" w:rsidRPr="005F4742" w:rsidRDefault="009C15D7" w:rsidP="005F4742">
      <w:pPr>
        <w:jc w:val="center"/>
        <w:rPr>
          <w:rFonts w:ascii="黑体" w:eastAsia="黑体" w:hAnsi="黑体" w:cs="Times New Roman"/>
          <w:sz w:val="32"/>
          <w:szCs w:val="32"/>
        </w:rPr>
      </w:pPr>
      <w:r w:rsidRPr="005F4742">
        <w:rPr>
          <w:rFonts w:ascii="黑体" w:eastAsia="黑体" w:hAnsi="黑体" w:cs="黑体" w:hint="eastAsia"/>
          <w:sz w:val="32"/>
          <w:szCs w:val="32"/>
        </w:rPr>
        <w:t>第三部分</w:t>
      </w:r>
      <w:r>
        <w:rPr>
          <w:rFonts w:ascii="黑体" w:eastAsia="黑体" w:hAnsi="黑体" w:cs="黑体"/>
          <w:sz w:val="32"/>
          <w:szCs w:val="32"/>
        </w:rPr>
        <w:t xml:space="preserve"> </w:t>
      </w:r>
      <w:r w:rsidRPr="005F4742">
        <w:rPr>
          <w:rFonts w:ascii="黑体" w:eastAsia="黑体" w:hAnsi="黑体" w:cs="黑体" w:hint="eastAsia"/>
          <w:sz w:val="32"/>
          <w:szCs w:val="32"/>
        </w:rPr>
        <w:t>益阳市商务局</w:t>
      </w:r>
      <w:r w:rsidRPr="005F4742">
        <w:rPr>
          <w:rFonts w:ascii="黑体" w:eastAsia="黑体" w:hAnsi="黑体" w:cs="黑体"/>
          <w:sz w:val="32"/>
          <w:szCs w:val="32"/>
        </w:rPr>
        <w:t>201</w:t>
      </w:r>
      <w:r>
        <w:rPr>
          <w:rFonts w:ascii="黑体" w:eastAsia="黑体" w:hAnsi="黑体" w:cs="黑体"/>
          <w:sz w:val="32"/>
          <w:szCs w:val="32"/>
        </w:rPr>
        <w:t>8</w:t>
      </w:r>
      <w:r w:rsidRPr="005F4742">
        <w:rPr>
          <w:rFonts w:ascii="黑体" w:eastAsia="黑体" w:hAnsi="黑体" w:cs="黑体" w:hint="eastAsia"/>
          <w:sz w:val="32"/>
          <w:szCs w:val="32"/>
        </w:rPr>
        <w:t>年度部门决算情况说明</w:t>
      </w:r>
    </w:p>
    <w:p w:rsidR="009C15D7" w:rsidRDefault="009C15D7">
      <w:pPr>
        <w:ind w:firstLine="640"/>
        <w:jc w:val="left"/>
        <w:rPr>
          <w:rFonts w:ascii="黑体" w:eastAsia="黑体" w:hAnsi="黑体" w:cs="Times New Roman"/>
          <w:sz w:val="32"/>
          <w:szCs w:val="32"/>
        </w:rPr>
      </w:pPr>
    </w:p>
    <w:p w:rsidR="009C15D7" w:rsidRDefault="009C15D7">
      <w:pPr>
        <w:ind w:firstLine="640"/>
        <w:jc w:val="left"/>
        <w:rPr>
          <w:rFonts w:ascii="黑体" w:eastAsia="黑体" w:hAnsi="黑体" w:cs="Times New Roman"/>
          <w:sz w:val="32"/>
          <w:szCs w:val="32"/>
        </w:rPr>
      </w:pPr>
      <w:r>
        <w:rPr>
          <w:rFonts w:ascii="黑体" w:eastAsia="黑体" w:hAnsi="黑体" w:cs="黑体" w:hint="eastAsia"/>
          <w:sz w:val="32"/>
          <w:szCs w:val="32"/>
        </w:rPr>
        <w:t>一、关于</w:t>
      </w:r>
      <w:r w:rsidRPr="005F4742">
        <w:rPr>
          <w:rFonts w:ascii="黑体" w:eastAsia="黑体" w:hAnsi="黑体" w:cs="黑体" w:hint="eastAsia"/>
          <w:sz w:val="32"/>
          <w:szCs w:val="32"/>
        </w:rPr>
        <w:t>益阳市商务局</w:t>
      </w:r>
      <w:r>
        <w:rPr>
          <w:rFonts w:ascii="黑体" w:eastAsia="黑体" w:hAnsi="黑体" w:cs="黑体"/>
          <w:sz w:val="32"/>
          <w:szCs w:val="32"/>
        </w:rPr>
        <w:t>2018</w:t>
      </w:r>
      <w:r>
        <w:rPr>
          <w:rFonts w:ascii="黑体" w:eastAsia="黑体" w:hAnsi="黑体" w:cs="黑体" w:hint="eastAsia"/>
          <w:sz w:val="32"/>
          <w:szCs w:val="32"/>
        </w:rPr>
        <w:t>年度收入支出决算总体情况说明</w:t>
      </w:r>
    </w:p>
    <w:p w:rsidR="009C15D7" w:rsidRPr="001D5A26" w:rsidRDefault="009C15D7" w:rsidP="001D5A26">
      <w:pPr>
        <w:ind w:firstLine="640"/>
        <w:jc w:val="left"/>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年度收入总计</w:t>
      </w:r>
      <w:r>
        <w:rPr>
          <w:rFonts w:ascii="仿宋" w:eastAsia="仿宋" w:hAnsi="仿宋" w:cs="仿宋"/>
          <w:sz w:val="32"/>
          <w:szCs w:val="32"/>
        </w:rPr>
        <w:t>1904.5</w:t>
      </w:r>
      <w:r>
        <w:rPr>
          <w:rFonts w:ascii="仿宋" w:eastAsia="仿宋" w:hAnsi="仿宋" w:cs="仿宋" w:hint="eastAsia"/>
          <w:sz w:val="32"/>
          <w:szCs w:val="32"/>
        </w:rPr>
        <w:t>万元，比上年同期增加</w:t>
      </w:r>
      <w:r>
        <w:rPr>
          <w:rFonts w:ascii="仿宋" w:eastAsia="仿宋" w:hAnsi="仿宋" w:cs="仿宋"/>
          <w:sz w:val="32"/>
          <w:szCs w:val="32"/>
        </w:rPr>
        <w:t>105.27</w:t>
      </w:r>
      <w:r>
        <w:rPr>
          <w:rFonts w:ascii="仿宋" w:eastAsia="仿宋" w:hAnsi="仿宋" w:cs="仿宋" w:hint="eastAsia"/>
          <w:sz w:val="32"/>
          <w:szCs w:val="32"/>
        </w:rPr>
        <w:t>万元，增加</w:t>
      </w:r>
      <w:r>
        <w:rPr>
          <w:rFonts w:ascii="仿宋" w:eastAsia="仿宋" w:hAnsi="仿宋" w:cs="仿宋"/>
          <w:sz w:val="32"/>
          <w:szCs w:val="32"/>
        </w:rPr>
        <w:t>5.85%</w:t>
      </w:r>
      <w:r>
        <w:rPr>
          <w:rFonts w:ascii="仿宋" w:eastAsia="仿宋" w:hAnsi="仿宋" w:cs="仿宋" w:hint="eastAsia"/>
          <w:sz w:val="32"/>
          <w:szCs w:val="32"/>
        </w:rPr>
        <w:t>；支出总计</w:t>
      </w:r>
      <w:r>
        <w:rPr>
          <w:rFonts w:ascii="仿宋" w:eastAsia="仿宋" w:hAnsi="仿宋" w:cs="仿宋"/>
          <w:sz w:val="32"/>
          <w:szCs w:val="32"/>
        </w:rPr>
        <w:t>1937.58</w:t>
      </w:r>
      <w:r>
        <w:rPr>
          <w:rFonts w:ascii="仿宋" w:eastAsia="仿宋" w:hAnsi="仿宋" w:cs="仿宋" w:hint="eastAsia"/>
          <w:sz w:val="32"/>
          <w:szCs w:val="32"/>
        </w:rPr>
        <w:t>万元。比上年同期减少</w:t>
      </w:r>
      <w:r>
        <w:rPr>
          <w:rFonts w:ascii="仿宋" w:eastAsia="仿宋" w:hAnsi="仿宋" w:cs="仿宋"/>
          <w:sz w:val="32"/>
          <w:szCs w:val="32"/>
        </w:rPr>
        <w:t>23.5</w:t>
      </w:r>
      <w:r>
        <w:rPr>
          <w:rFonts w:ascii="仿宋" w:eastAsia="仿宋" w:hAnsi="仿宋" w:cs="仿宋" w:hint="eastAsia"/>
          <w:sz w:val="32"/>
          <w:szCs w:val="32"/>
        </w:rPr>
        <w:t>万元，减少</w:t>
      </w:r>
      <w:r>
        <w:rPr>
          <w:rFonts w:ascii="仿宋" w:eastAsia="仿宋" w:hAnsi="仿宋" w:cs="仿宋"/>
          <w:sz w:val="32"/>
          <w:szCs w:val="32"/>
        </w:rPr>
        <w:t>1.2%</w:t>
      </w:r>
      <w:r>
        <w:rPr>
          <w:rFonts w:ascii="仿宋" w:eastAsia="仿宋" w:hAnsi="仿宋" w:cs="仿宋" w:hint="eastAsia"/>
          <w:sz w:val="32"/>
          <w:szCs w:val="32"/>
        </w:rPr>
        <w:t>；主要原因是工资及奖金提标引起人员收入增加，而支出减少是因为项目支出减少。</w:t>
      </w:r>
    </w:p>
    <w:p w:rsidR="009C15D7" w:rsidRDefault="009C15D7">
      <w:pPr>
        <w:ind w:left="720"/>
        <w:jc w:val="left"/>
        <w:rPr>
          <w:rFonts w:ascii="黑体" w:eastAsia="黑体" w:hAnsi="黑体" w:cs="Times New Roman"/>
          <w:sz w:val="32"/>
          <w:szCs w:val="32"/>
        </w:rPr>
      </w:pPr>
      <w:r>
        <w:rPr>
          <w:rFonts w:ascii="黑体" w:eastAsia="黑体" w:hAnsi="黑体" w:cs="黑体" w:hint="eastAsia"/>
          <w:sz w:val="32"/>
          <w:szCs w:val="32"/>
        </w:rPr>
        <w:t>二、关于</w:t>
      </w:r>
      <w:r>
        <w:rPr>
          <w:rFonts w:ascii="黑体" w:eastAsia="黑体" w:hAnsi="黑体" w:cs="黑体"/>
          <w:sz w:val="32"/>
          <w:szCs w:val="32"/>
        </w:rPr>
        <w:t xml:space="preserve">2018 </w:t>
      </w:r>
      <w:r>
        <w:rPr>
          <w:rFonts w:ascii="黑体" w:eastAsia="黑体" w:hAnsi="黑体" w:cs="黑体" w:hint="eastAsia"/>
          <w:sz w:val="32"/>
          <w:szCs w:val="32"/>
        </w:rPr>
        <w:t>年度收入决算情况说明</w:t>
      </w:r>
    </w:p>
    <w:p w:rsidR="009C15D7" w:rsidRPr="00841268" w:rsidRDefault="009C15D7" w:rsidP="00841268">
      <w:pPr>
        <w:ind w:firstLine="640"/>
        <w:jc w:val="left"/>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年度收入合计</w:t>
      </w:r>
      <w:r>
        <w:rPr>
          <w:rFonts w:ascii="仿宋" w:eastAsia="仿宋" w:hAnsi="仿宋" w:cs="仿宋"/>
          <w:sz w:val="32"/>
          <w:szCs w:val="32"/>
        </w:rPr>
        <w:t>1904.5</w:t>
      </w:r>
      <w:r>
        <w:rPr>
          <w:rFonts w:ascii="仿宋" w:eastAsia="仿宋" w:hAnsi="仿宋" w:cs="仿宋" w:hint="eastAsia"/>
          <w:sz w:val="32"/>
          <w:szCs w:val="32"/>
        </w:rPr>
        <w:t>万元，其中：财政拨款收入</w:t>
      </w:r>
      <w:r>
        <w:rPr>
          <w:rFonts w:ascii="仿宋" w:eastAsia="仿宋" w:hAnsi="仿宋" w:cs="仿宋"/>
          <w:sz w:val="32"/>
          <w:szCs w:val="32"/>
        </w:rPr>
        <w:t>1885.5</w:t>
      </w:r>
      <w:r>
        <w:rPr>
          <w:rFonts w:ascii="仿宋" w:eastAsia="仿宋" w:hAnsi="仿宋" w:cs="仿宋" w:hint="eastAsia"/>
          <w:sz w:val="32"/>
          <w:szCs w:val="32"/>
        </w:rPr>
        <w:t>万元，占</w:t>
      </w:r>
      <w:r>
        <w:rPr>
          <w:rFonts w:ascii="仿宋" w:eastAsia="仿宋" w:hAnsi="仿宋" w:cs="仿宋"/>
          <w:sz w:val="32"/>
          <w:szCs w:val="32"/>
        </w:rPr>
        <w:t xml:space="preserve"> 99%</w:t>
      </w:r>
      <w:r>
        <w:rPr>
          <w:rFonts w:ascii="仿宋" w:eastAsia="仿宋" w:hAnsi="仿宋" w:cs="仿宋" w:hint="eastAsia"/>
          <w:sz w:val="32"/>
          <w:szCs w:val="32"/>
        </w:rPr>
        <w:t>；其他收入</w:t>
      </w:r>
      <w:r>
        <w:rPr>
          <w:rFonts w:ascii="仿宋" w:eastAsia="仿宋" w:hAnsi="仿宋" w:cs="仿宋"/>
          <w:sz w:val="32"/>
          <w:szCs w:val="32"/>
        </w:rPr>
        <w:t>19</w:t>
      </w:r>
      <w:r>
        <w:rPr>
          <w:rFonts w:ascii="仿宋" w:eastAsia="仿宋" w:hAnsi="仿宋" w:cs="仿宋" w:hint="eastAsia"/>
          <w:sz w:val="32"/>
          <w:szCs w:val="32"/>
        </w:rPr>
        <w:t>万元，占</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 xml:space="preserve"> </w:t>
      </w:r>
    </w:p>
    <w:p w:rsidR="009C15D7" w:rsidRDefault="009C15D7">
      <w:pPr>
        <w:ind w:left="720"/>
        <w:jc w:val="left"/>
        <w:rPr>
          <w:rFonts w:ascii="黑体" w:eastAsia="黑体" w:hAnsi="黑体" w:cs="Times New Roman"/>
          <w:sz w:val="32"/>
          <w:szCs w:val="32"/>
        </w:rPr>
      </w:pPr>
      <w:r>
        <w:rPr>
          <w:rFonts w:ascii="黑体" w:eastAsia="黑体" w:hAnsi="黑体" w:cs="黑体" w:hint="eastAsia"/>
          <w:sz w:val="32"/>
          <w:szCs w:val="32"/>
        </w:rPr>
        <w:t>三、关于</w:t>
      </w:r>
      <w:r>
        <w:rPr>
          <w:rFonts w:ascii="黑体" w:eastAsia="黑体" w:hAnsi="黑体" w:cs="黑体"/>
          <w:sz w:val="32"/>
          <w:szCs w:val="32"/>
        </w:rPr>
        <w:t xml:space="preserve">2018 </w:t>
      </w:r>
      <w:r>
        <w:rPr>
          <w:rFonts w:ascii="黑体" w:eastAsia="黑体" w:hAnsi="黑体" w:cs="黑体" w:hint="eastAsia"/>
          <w:sz w:val="32"/>
          <w:szCs w:val="32"/>
        </w:rPr>
        <w:t>年度支出决算情况说明</w:t>
      </w:r>
    </w:p>
    <w:p w:rsidR="009C15D7" w:rsidRDefault="009C15D7">
      <w:pPr>
        <w:ind w:firstLine="640"/>
        <w:jc w:val="left"/>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年度支出合计</w:t>
      </w:r>
      <w:r>
        <w:rPr>
          <w:rFonts w:ascii="仿宋" w:eastAsia="仿宋" w:hAnsi="仿宋" w:cs="仿宋"/>
          <w:sz w:val="32"/>
          <w:szCs w:val="32"/>
        </w:rPr>
        <w:t>1937.58</w:t>
      </w:r>
      <w:r>
        <w:rPr>
          <w:rFonts w:ascii="仿宋" w:eastAsia="仿宋" w:hAnsi="仿宋" w:cs="仿宋" w:hint="eastAsia"/>
          <w:sz w:val="32"/>
          <w:szCs w:val="32"/>
        </w:rPr>
        <w:t>万元，其中：基本支出</w:t>
      </w:r>
      <w:r>
        <w:rPr>
          <w:rFonts w:ascii="仿宋" w:eastAsia="仿宋" w:hAnsi="仿宋" w:cs="仿宋"/>
          <w:sz w:val="32"/>
          <w:szCs w:val="32"/>
        </w:rPr>
        <w:t>1553.5</w:t>
      </w:r>
      <w:r>
        <w:rPr>
          <w:rFonts w:ascii="仿宋" w:eastAsia="仿宋" w:hAnsi="仿宋" w:cs="仿宋" w:hint="eastAsia"/>
          <w:sz w:val="32"/>
          <w:szCs w:val="32"/>
        </w:rPr>
        <w:t>万元，占</w:t>
      </w:r>
      <w:r>
        <w:rPr>
          <w:rFonts w:ascii="仿宋" w:eastAsia="仿宋" w:hAnsi="仿宋" w:cs="仿宋"/>
          <w:sz w:val="32"/>
          <w:szCs w:val="32"/>
        </w:rPr>
        <w:t>80.18%</w:t>
      </w:r>
      <w:r>
        <w:rPr>
          <w:rFonts w:ascii="仿宋" w:eastAsia="仿宋" w:hAnsi="仿宋" w:cs="仿宋" w:hint="eastAsia"/>
          <w:sz w:val="32"/>
          <w:szCs w:val="32"/>
        </w:rPr>
        <w:t>；项目支出</w:t>
      </w:r>
      <w:r>
        <w:rPr>
          <w:rFonts w:ascii="仿宋" w:eastAsia="仿宋" w:hAnsi="仿宋" w:cs="仿宋"/>
          <w:sz w:val="32"/>
          <w:szCs w:val="32"/>
        </w:rPr>
        <w:t>384.08</w:t>
      </w:r>
      <w:r>
        <w:rPr>
          <w:rFonts w:ascii="仿宋" w:eastAsia="仿宋" w:hAnsi="仿宋" w:cs="仿宋" w:hint="eastAsia"/>
          <w:sz w:val="32"/>
          <w:szCs w:val="32"/>
        </w:rPr>
        <w:t>万元，占</w:t>
      </w:r>
      <w:r>
        <w:rPr>
          <w:rFonts w:ascii="仿宋" w:eastAsia="仿宋" w:hAnsi="仿宋" w:cs="仿宋"/>
          <w:sz w:val="32"/>
          <w:szCs w:val="32"/>
        </w:rPr>
        <w:t>19.82%</w:t>
      </w:r>
      <w:r>
        <w:rPr>
          <w:rFonts w:ascii="仿宋" w:eastAsia="仿宋" w:hAnsi="仿宋" w:cs="仿宋" w:hint="eastAsia"/>
          <w:sz w:val="32"/>
          <w:szCs w:val="32"/>
        </w:rPr>
        <w:t>。</w:t>
      </w:r>
      <w:r>
        <w:rPr>
          <w:rFonts w:ascii="仿宋" w:eastAsia="仿宋" w:hAnsi="仿宋" w:cs="仿宋"/>
          <w:sz w:val="32"/>
          <w:szCs w:val="32"/>
        </w:rPr>
        <w:t xml:space="preserve"> </w:t>
      </w:r>
    </w:p>
    <w:p w:rsidR="009C15D7" w:rsidRDefault="009C15D7">
      <w:pPr>
        <w:ind w:firstLine="640"/>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四、关于</w:t>
      </w:r>
      <w:r>
        <w:rPr>
          <w:rFonts w:ascii="黑体" w:eastAsia="黑体" w:hAnsi="黑体" w:cs="黑体"/>
          <w:sz w:val="32"/>
          <w:szCs w:val="32"/>
        </w:rPr>
        <w:t xml:space="preserve">2018 </w:t>
      </w:r>
      <w:r>
        <w:rPr>
          <w:rFonts w:ascii="黑体" w:eastAsia="黑体" w:hAnsi="黑体" w:cs="黑体" w:hint="eastAsia"/>
          <w:sz w:val="32"/>
          <w:szCs w:val="32"/>
        </w:rPr>
        <w:t>年度财政拨款收入支出决算总体情况说明</w:t>
      </w:r>
    </w:p>
    <w:p w:rsidR="009C15D7" w:rsidRPr="004748DD" w:rsidRDefault="009C15D7" w:rsidP="004748DD">
      <w:pPr>
        <w:ind w:firstLine="640"/>
        <w:jc w:val="left"/>
        <w:rPr>
          <w:rFonts w:ascii="仿宋" w:eastAsia="仿宋" w:hAnsi="仿宋" w:cs="Times New Roman"/>
          <w:sz w:val="32"/>
          <w:szCs w:val="32"/>
        </w:rPr>
      </w:pPr>
      <w:r>
        <w:rPr>
          <w:rFonts w:ascii="仿宋" w:eastAsia="仿宋" w:hAnsi="仿宋" w:cs="仿宋"/>
          <w:sz w:val="32"/>
          <w:szCs w:val="32"/>
        </w:rPr>
        <w:t xml:space="preserve"> 2018</w:t>
      </w:r>
      <w:r>
        <w:rPr>
          <w:rFonts w:ascii="仿宋" w:eastAsia="仿宋" w:hAnsi="仿宋" w:cs="仿宋" w:hint="eastAsia"/>
          <w:sz w:val="32"/>
          <w:szCs w:val="32"/>
        </w:rPr>
        <w:t>年度财政拨款收入总计</w:t>
      </w:r>
      <w:r>
        <w:rPr>
          <w:rFonts w:ascii="仿宋" w:eastAsia="仿宋" w:hAnsi="仿宋" w:cs="仿宋"/>
          <w:sz w:val="32"/>
          <w:szCs w:val="32"/>
        </w:rPr>
        <w:t>1885.5</w:t>
      </w:r>
      <w:r>
        <w:rPr>
          <w:rFonts w:ascii="仿宋" w:eastAsia="仿宋" w:hAnsi="仿宋" w:cs="仿宋" w:hint="eastAsia"/>
          <w:sz w:val="32"/>
          <w:szCs w:val="32"/>
        </w:rPr>
        <w:t>元，财政拨款支出总计</w:t>
      </w:r>
      <w:r>
        <w:rPr>
          <w:rFonts w:ascii="仿宋" w:eastAsia="仿宋" w:hAnsi="仿宋" w:cs="仿宋"/>
          <w:sz w:val="32"/>
          <w:szCs w:val="32"/>
        </w:rPr>
        <w:t>1914.58</w:t>
      </w:r>
      <w:r>
        <w:rPr>
          <w:rFonts w:ascii="仿宋" w:eastAsia="仿宋" w:hAnsi="仿宋" w:cs="仿宋" w:hint="eastAsia"/>
          <w:sz w:val="32"/>
          <w:szCs w:val="32"/>
        </w:rPr>
        <w:t>万元。</w:t>
      </w:r>
    </w:p>
    <w:p w:rsidR="009C15D7" w:rsidRDefault="009C15D7">
      <w:pPr>
        <w:ind w:firstLine="640"/>
        <w:jc w:val="left"/>
        <w:rPr>
          <w:rFonts w:ascii="黑体" w:eastAsia="黑体" w:hAnsi="黑体" w:cs="Times New Roman"/>
          <w:sz w:val="32"/>
          <w:szCs w:val="32"/>
        </w:rPr>
      </w:pPr>
      <w:r>
        <w:rPr>
          <w:rFonts w:ascii="黑体" w:eastAsia="黑体" w:hAnsi="黑体" w:cs="黑体" w:hint="eastAsia"/>
          <w:sz w:val="32"/>
          <w:szCs w:val="32"/>
        </w:rPr>
        <w:t>五、关于</w:t>
      </w:r>
      <w:r>
        <w:rPr>
          <w:rFonts w:ascii="黑体" w:eastAsia="黑体" w:hAnsi="黑体" w:cs="黑体"/>
          <w:sz w:val="32"/>
          <w:szCs w:val="32"/>
        </w:rPr>
        <w:t xml:space="preserve">2018 </w:t>
      </w:r>
      <w:r>
        <w:rPr>
          <w:rFonts w:ascii="黑体" w:eastAsia="黑体" w:hAnsi="黑体" w:cs="黑体" w:hint="eastAsia"/>
          <w:sz w:val="32"/>
          <w:szCs w:val="32"/>
        </w:rPr>
        <w:t>年度一般公共预算财政拨款收入支出决算情况说明</w:t>
      </w:r>
    </w:p>
    <w:p w:rsidR="009C15D7" w:rsidRDefault="009C15D7">
      <w:pPr>
        <w:ind w:firstLine="320"/>
        <w:jc w:val="left"/>
        <w:rPr>
          <w:rFonts w:ascii="楷体" w:eastAsia="楷体" w:hAnsi="楷体" w:cs="Times New Roman"/>
          <w:sz w:val="32"/>
          <w:szCs w:val="32"/>
        </w:rPr>
      </w:pPr>
      <w:r>
        <w:rPr>
          <w:rFonts w:ascii="楷体" w:eastAsia="楷体" w:hAnsi="楷体" w:cs="楷体" w:hint="eastAsia"/>
          <w:sz w:val="32"/>
          <w:szCs w:val="32"/>
        </w:rPr>
        <w:t>（一）一般公共预算财政拨款收入支出决算总体情况。</w:t>
      </w:r>
    </w:p>
    <w:p w:rsidR="009C15D7" w:rsidRPr="001E6BDD" w:rsidRDefault="009C15D7" w:rsidP="001E6BDD">
      <w:pPr>
        <w:ind w:firstLine="320"/>
        <w:jc w:val="left"/>
        <w:rPr>
          <w:rFonts w:ascii="楷体" w:eastAsia="楷体" w:hAnsi="楷体" w:cs="Times New Roman"/>
          <w:sz w:val="32"/>
          <w:szCs w:val="32"/>
        </w:rPr>
      </w:pPr>
      <w:r>
        <w:rPr>
          <w:rFonts w:ascii="仿宋" w:eastAsia="仿宋" w:hAnsi="仿宋" w:cs="仿宋"/>
          <w:sz w:val="32"/>
          <w:szCs w:val="32"/>
        </w:rPr>
        <w:t>2018</w:t>
      </w:r>
      <w:r>
        <w:rPr>
          <w:rFonts w:ascii="仿宋" w:eastAsia="仿宋" w:hAnsi="仿宋" w:cs="仿宋" w:hint="eastAsia"/>
          <w:sz w:val="32"/>
          <w:szCs w:val="32"/>
        </w:rPr>
        <w:t>年度一般公共预算财政拨款收入总计</w:t>
      </w:r>
      <w:r>
        <w:rPr>
          <w:rFonts w:ascii="仿宋" w:eastAsia="仿宋" w:hAnsi="仿宋" w:cs="仿宋"/>
          <w:sz w:val="32"/>
          <w:szCs w:val="32"/>
        </w:rPr>
        <w:t>1885.5</w:t>
      </w:r>
      <w:r>
        <w:rPr>
          <w:rFonts w:ascii="仿宋" w:eastAsia="仿宋" w:hAnsi="仿宋" w:cs="仿宋" w:hint="eastAsia"/>
          <w:sz w:val="32"/>
          <w:szCs w:val="32"/>
        </w:rPr>
        <w:t>万元，一般公共预算财政拨款支出总计</w:t>
      </w:r>
      <w:r>
        <w:rPr>
          <w:rFonts w:ascii="仿宋" w:eastAsia="仿宋" w:hAnsi="仿宋" w:cs="仿宋"/>
          <w:sz w:val="32"/>
          <w:szCs w:val="32"/>
        </w:rPr>
        <w:t>1914.58</w:t>
      </w:r>
      <w:r>
        <w:rPr>
          <w:rFonts w:ascii="仿宋" w:eastAsia="仿宋" w:hAnsi="仿宋" w:cs="仿宋" w:hint="eastAsia"/>
          <w:sz w:val="32"/>
          <w:szCs w:val="32"/>
        </w:rPr>
        <w:t>万元。</w:t>
      </w:r>
      <w:r>
        <w:rPr>
          <w:rFonts w:ascii="楷体" w:eastAsia="楷体" w:hAnsi="楷体" w:cs="楷体" w:hint="eastAsia"/>
          <w:sz w:val="32"/>
          <w:szCs w:val="32"/>
        </w:rPr>
        <w:t>基本支出：</w:t>
      </w:r>
      <w:r>
        <w:rPr>
          <w:rFonts w:ascii="楷体" w:eastAsia="楷体" w:hAnsi="楷体" w:cs="楷体"/>
          <w:sz w:val="32"/>
          <w:szCs w:val="32"/>
        </w:rPr>
        <w:t>1530.5</w:t>
      </w:r>
      <w:r>
        <w:rPr>
          <w:rFonts w:ascii="楷体" w:eastAsia="楷体" w:hAnsi="楷体" w:cs="楷体" w:hint="eastAsia"/>
          <w:sz w:val="32"/>
          <w:szCs w:val="32"/>
        </w:rPr>
        <w:t>万元。项目支出</w:t>
      </w:r>
      <w:r>
        <w:rPr>
          <w:rFonts w:ascii="楷体" w:eastAsia="楷体" w:hAnsi="楷体" w:cs="楷体"/>
          <w:sz w:val="32"/>
          <w:szCs w:val="32"/>
        </w:rPr>
        <w:t>:384.08</w:t>
      </w:r>
      <w:r>
        <w:rPr>
          <w:rFonts w:ascii="楷体" w:eastAsia="楷体" w:hAnsi="楷体" w:cs="楷体" w:hint="eastAsia"/>
          <w:sz w:val="32"/>
          <w:szCs w:val="32"/>
        </w:rPr>
        <w:t>万元。</w:t>
      </w:r>
    </w:p>
    <w:p w:rsidR="009C15D7" w:rsidRDefault="009C15D7">
      <w:pPr>
        <w:ind w:firstLine="320"/>
        <w:jc w:val="left"/>
        <w:rPr>
          <w:rFonts w:ascii="楷体" w:eastAsia="楷体" w:hAnsi="楷体" w:cs="Times New Roman"/>
          <w:sz w:val="32"/>
          <w:szCs w:val="32"/>
        </w:rPr>
      </w:pPr>
      <w:r>
        <w:rPr>
          <w:rFonts w:ascii="楷体" w:eastAsia="楷体" w:hAnsi="楷体" w:cs="楷体" w:hint="eastAsia"/>
          <w:sz w:val="32"/>
          <w:szCs w:val="32"/>
        </w:rPr>
        <w:t>（二）一般公共预算财政拨款支出决算构成情况</w:t>
      </w:r>
    </w:p>
    <w:p w:rsidR="009C15D7" w:rsidRDefault="009C15D7">
      <w:pPr>
        <w:ind w:firstLine="320"/>
        <w:jc w:val="left"/>
        <w:rPr>
          <w:rFonts w:ascii="楷体" w:eastAsia="楷体" w:hAnsi="楷体" w:cs="Times New Roman"/>
          <w:sz w:val="32"/>
          <w:szCs w:val="32"/>
        </w:rPr>
      </w:pPr>
      <w:r>
        <w:rPr>
          <w:rFonts w:ascii="楷体" w:eastAsia="楷体" w:hAnsi="楷体" w:cs="楷体" w:hint="eastAsia"/>
          <w:sz w:val="32"/>
          <w:szCs w:val="32"/>
        </w:rPr>
        <w:t>一般公共预算财政拨款支出</w:t>
      </w:r>
      <w:r>
        <w:rPr>
          <w:rFonts w:ascii="楷体" w:eastAsia="楷体" w:hAnsi="楷体" w:cs="楷体"/>
          <w:sz w:val="32"/>
          <w:szCs w:val="32"/>
        </w:rPr>
        <w:t>1914.58</w:t>
      </w:r>
      <w:r>
        <w:rPr>
          <w:rFonts w:ascii="楷体" w:eastAsia="楷体" w:hAnsi="楷体" w:cs="楷体" w:hint="eastAsia"/>
          <w:sz w:val="32"/>
          <w:szCs w:val="32"/>
        </w:rPr>
        <w:t>万元，其中：</w:t>
      </w:r>
    </w:p>
    <w:p w:rsidR="009C15D7" w:rsidRDefault="009C15D7" w:rsidP="001E6BDD">
      <w:pPr>
        <w:ind w:firstLine="640"/>
        <w:jc w:val="left"/>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一般公共服务支出财政拨款支出</w:t>
      </w:r>
      <w:r>
        <w:rPr>
          <w:rFonts w:ascii="仿宋" w:eastAsia="仿宋" w:hAnsi="仿宋" w:cs="仿宋"/>
          <w:sz w:val="32"/>
          <w:szCs w:val="32"/>
        </w:rPr>
        <w:t>1441.23</w:t>
      </w:r>
      <w:r>
        <w:rPr>
          <w:rFonts w:ascii="仿宋" w:eastAsia="仿宋" w:hAnsi="仿宋" w:cs="仿宋" w:hint="eastAsia"/>
          <w:sz w:val="32"/>
          <w:szCs w:val="32"/>
        </w:rPr>
        <w:t>万元，占</w:t>
      </w:r>
      <w:r>
        <w:rPr>
          <w:rFonts w:ascii="仿宋" w:eastAsia="仿宋" w:hAnsi="仿宋" w:cs="仿宋"/>
          <w:sz w:val="32"/>
          <w:szCs w:val="32"/>
        </w:rPr>
        <w:t xml:space="preserve"> 75.28%</w:t>
      </w:r>
    </w:p>
    <w:p w:rsidR="009C15D7" w:rsidRDefault="009C15D7" w:rsidP="001E6BDD">
      <w:pPr>
        <w:ind w:firstLine="640"/>
        <w:jc w:val="left"/>
        <w:rPr>
          <w:rFonts w:ascii="仿宋" w:eastAsia="仿宋" w:hAnsi="仿宋" w:cs="Times New Roman"/>
          <w:sz w:val="32"/>
          <w:szCs w:val="32"/>
        </w:rPr>
      </w:pPr>
      <w:r>
        <w:rPr>
          <w:rFonts w:ascii="仿宋" w:eastAsia="仿宋" w:hAnsi="仿宋" w:cs="仿宋"/>
          <w:sz w:val="32"/>
          <w:szCs w:val="32"/>
        </w:rPr>
        <w:t xml:space="preserve">2. </w:t>
      </w:r>
      <w:r>
        <w:rPr>
          <w:rFonts w:ascii="仿宋" w:eastAsia="仿宋" w:hAnsi="仿宋" w:cs="仿宋" w:hint="eastAsia"/>
          <w:sz w:val="32"/>
          <w:szCs w:val="32"/>
        </w:rPr>
        <w:t>科学技术支出财政拨款支出</w:t>
      </w:r>
      <w:r>
        <w:rPr>
          <w:rFonts w:ascii="仿宋" w:eastAsia="仿宋" w:hAnsi="仿宋" w:cs="仿宋"/>
          <w:sz w:val="32"/>
          <w:szCs w:val="32"/>
        </w:rPr>
        <w:t>119.9</w:t>
      </w:r>
      <w:r>
        <w:rPr>
          <w:rFonts w:ascii="仿宋" w:eastAsia="仿宋" w:hAnsi="仿宋" w:cs="仿宋" w:hint="eastAsia"/>
          <w:sz w:val="32"/>
          <w:szCs w:val="32"/>
        </w:rPr>
        <w:t>万元，占</w:t>
      </w:r>
      <w:r>
        <w:rPr>
          <w:rFonts w:ascii="仿宋" w:eastAsia="仿宋" w:hAnsi="仿宋" w:cs="仿宋"/>
          <w:sz w:val="32"/>
          <w:szCs w:val="32"/>
        </w:rPr>
        <w:t>6.26%</w:t>
      </w:r>
      <w:r>
        <w:rPr>
          <w:rFonts w:ascii="仿宋" w:eastAsia="仿宋" w:hAnsi="仿宋" w:cs="仿宋" w:hint="eastAsia"/>
          <w:sz w:val="32"/>
          <w:szCs w:val="32"/>
        </w:rPr>
        <w:t>。</w:t>
      </w:r>
    </w:p>
    <w:p w:rsidR="009C15D7" w:rsidRDefault="009C15D7" w:rsidP="001E6BDD">
      <w:pPr>
        <w:ind w:firstLine="640"/>
        <w:jc w:val="left"/>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文化体育与传媒支出</w:t>
      </w:r>
      <w:r>
        <w:rPr>
          <w:rFonts w:ascii="仿宋" w:eastAsia="仿宋" w:hAnsi="仿宋" w:cs="仿宋"/>
          <w:sz w:val="32"/>
          <w:szCs w:val="32"/>
        </w:rPr>
        <w:t>114.74</w:t>
      </w:r>
      <w:r>
        <w:rPr>
          <w:rFonts w:ascii="仿宋" w:eastAsia="仿宋" w:hAnsi="仿宋" w:cs="仿宋" w:hint="eastAsia"/>
          <w:sz w:val="32"/>
          <w:szCs w:val="32"/>
        </w:rPr>
        <w:t>万元，占</w:t>
      </w:r>
      <w:r>
        <w:rPr>
          <w:rFonts w:ascii="仿宋" w:eastAsia="仿宋" w:hAnsi="仿宋" w:cs="仿宋"/>
          <w:sz w:val="32"/>
          <w:szCs w:val="32"/>
        </w:rPr>
        <w:t>5.99%</w:t>
      </w:r>
    </w:p>
    <w:p w:rsidR="009C15D7" w:rsidRDefault="009C15D7" w:rsidP="001E6BDD">
      <w:pPr>
        <w:ind w:firstLine="640"/>
        <w:jc w:val="left"/>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社会保障与就业支出财政拨款支出</w:t>
      </w:r>
      <w:r>
        <w:rPr>
          <w:rFonts w:ascii="仿宋" w:eastAsia="仿宋" w:hAnsi="仿宋" w:cs="仿宋"/>
          <w:sz w:val="32"/>
          <w:szCs w:val="32"/>
        </w:rPr>
        <w:t>89.41</w:t>
      </w:r>
      <w:r>
        <w:rPr>
          <w:rFonts w:ascii="仿宋" w:eastAsia="仿宋" w:hAnsi="仿宋" w:cs="仿宋" w:hint="eastAsia"/>
          <w:sz w:val="32"/>
          <w:szCs w:val="32"/>
        </w:rPr>
        <w:t>万</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4.67%</w:t>
      </w:r>
    </w:p>
    <w:p w:rsidR="009C15D7" w:rsidRDefault="009C15D7" w:rsidP="001E6BDD">
      <w:pPr>
        <w:ind w:firstLine="640"/>
        <w:jc w:val="left"/>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医疗卫生与计划生育财政拨款支出</w:t>
      </w:r>
      <w:r>
        <w:rPr>
          <w:rFonts w:ascii="仿宋" w:eastAsia="仿宋" w:hAnsi="仿宋" w:cs="仿宋"/>
          <w:sz w:val="32"/>
          <w:szCs w:val="32"/>
        </w:rPr>
        <w:t>57.69</w:t>
      </w:r>
      <w:r>
        <w:rPr>
          <w:rFonts w:ascii="仿宋" w:eastAsia="仿宋" w:hAnsi="仿宋" w:cs="仿宋" w:hint="eastAsia"/>
          <w:sz w:val="32"/>
          <w:szCs w:val="32"/>
        </w:rPr>
        <w:t>万元，占</w:t>
      </w:r>
      <w:r>
        <w:rPr>
          <w:rFonts w:ascii="仿宋" w:eastAsia="仿宋" w:hAnsi="仿宋" w:cs="仿宋"/>
          <w:sz w:val="32"/>
          <w:szCs w:val="32"/>
        </w:rPr>
        <w:t xml:space="preserve"> 3.01%</w:t>
      </w:r>
      <w:r>
        <w:rPr>
          <w:rFonts w:ascii="仿宋" w:eastAsia="仿宋" w:hAnsi="仿宋" w:cs="仿宋" w:hint="eastAsia"/>
          <w:sz w:val="32"/>
          <w:szCs w:val="32"/>
        </w:rPr>
        <w:t>。</w:t>
      </w:r>
    </w:p>
    <w:p w:rsidR="009C15D7" w:rsidRDefault="009C15D7" w:rsidP="001E6BDD">
      <w:pPr>
        <w:ind w:firstLine="640"/>
        <w:jc w:val="left"/>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农林水支出</w:t>
      </w:r>
      <w:r>
        <w:rPr>
          <w:rFonts w:ascii="仿宋" w:eastAsia="仿宋" w:hAnsi="仿宋" w:cs="仿宋"/>
          <w:sz w:val="32"/>
          <w:szCs w:val="32"/>
        </w:rPr>
        <w:t>4</w:t>
      </w:r>
      <w:r>
        <w:rPr>
          <w:rFonts w:ascii="仿宋" w:eastAsia="仿宋" w:hAnsi="仿宋" w:cs="仿宋" w:hint="eastAsia"/>
          <w:sz w:val="32"/>
          <w:szCs w:val="32"/>
        </w:rPr>
        <w:t>万元，占</w:t>
      </w:r>
      <w:r>
        <w:rPr>
          <w:rFonts w:ascii="仿宋" w:eastAsia="仿宋" w:hAnsi="仿宋" w:cs="仿宋"/>
          <w:sz w:val="32"/>
          <w:szCs w:val="32"/>
        </w:rPr>
        <w:t>0.20%</w:t>
      </w:r>
    </w:p>
    <w:p w:rsidR="009C15D7" w:rsidRDefault="009C15D7" w:rsidP="001E6BDD">
      <w:pPr>
        <w:ind w:firstLine="640"/>
        <w:jc w:val="left"/>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资源勘探信息等支出</w:t>
      </w:r>
      <w:r>
        <w:rPr>
          <w:rFonts w:ascii="仿宋" w:eastAsia="仿宋" w:hAnsi="仿宋" w:cs="仿宋"/>
          <w:sz w:val="32"/>
          <w:szCs w:val="32"/>
        </w:rPr>
        <w:t>2</w:t>
      </w:r>
      <w:r>
        <w:rPr>
          <w:rFonts w:ascii="仿宋" w:eastAsia="仿宋" w:hAnsi="仿宋" w:cs="仿宋" w:hint="eastAsia"/>
          <w:sz w:val="32"/>
          <w:szCs w:val="32"/>
        </w:rPr>
        <w:t>万元，占</w:t>
      </w:r>
      <w:r>
        <w:rPr>
          <w:rFonts w:ascii="仿宋" w:eastAsia="仿宋" w:hAnsi="仿宋" w:cs="仿宋"/>
          <w:sz w:val="32"/>
          <w:szCs w:val="32"/>
        </w:rPr>
        <w:t>0.1%</w:t>
      </w:r>
    </w:p>
    <w:p w:rsidR="009C15D7" w:rsidRDefault="009C15D7" w:rsidP="001E6BDD">
      <w:pPr>
        <w:ind w:firstLine="640"/>
        <w:jc w:val="left"/>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商业服务业等支出</w:t>
      </w:r>
      <w:r>
        <w:rPr>
          <w:rFonts w:ascii="仿宋" w:eastAsia="仿宋" w:hAnsi="仿宋" w:cs="仿宋"/>
          <w:sz w:val="32"/>
          <w:szCs w:val="32"/>
        </w:rPr>
        <w:t>43.57</w:t>
      </w:r>
      <w:r>
        <w:rPr>
          <w:rFonts w:ascii="仿宋" w:eastAsia="仿宋" w:hAnsi="仿宋" w:cs="仿宋" w:hint="eastAsia"/>
          <w:sz w:val="32"/>
          <w:szCs w:val="32"/>
        </w:rPr>
        <w:t>万元，占</w:t>
      </w:r>
      <w:r>
        <w:rPr>
          <w:rFonts w:ascii="仿宋" w:eastAsia="仿宋" w:hAnsi="仿宋" w:cs="仿宋"/>
          <w:sz w:val="32"/>
          <w:szCs w:val="32"/>
        </w:rPr>
        <w:t>2.28%</w:t>
      </w:r>
      <w:r>
        <w:rPr>
          <w:rFonts w:ascii="仿宋" w:eastAsia="仿宋" w:hAnsi="仿宋" w:cs="仿宋" w:hint="eastAsia"/>
          <w:sz w:val="32"/>
          <w:szCs w:val="32"/>
        </w:rPr>
        <w:t>。</w:t>
      </w:r>
    </w:p>
    <w:p w:rsidR="009C15D7" w:rsidRPr="0078392D" w:rsidRDefault="009C15D7" w:rsidP="0078392D">
      <w:pPr>
        <w:ind w:firstLine="640"/>
        <w:jc w:val="left"/>
        <w:rPr>
          <w:rFonts w:ascii="仿宋" w:eastAsia="仿宋" w:hAnsi="仿宋" w:cs="Times New Roman"/>
          <w:sz w:val="32"/>
          <w:szCs w:val="32"/>
        </w:rPr>
      </w:pPr>
      <w:r>
        <w:rPr>
          <w:rFonts w:ascii="仿宋" w:eastAsia="仿宋" w:hAnsi="仿宋" w:cs="仿宋"/>
          <w:sz w:val="32"/>
          <w:szCs w:val="32"/>
        </w:rPr>
        <w:t>9.</w:t>
      </w:r>
      <w:r>
        <w:rPr>
          <w:rFonts w:ascii="仿宋" w:eastAsia="仿宋" w:hAnsi="仿宋" w:cs="仿宋" w:hint="eastAsia"/>
          <w:sz w:val="32"/>
          <w:szCs w:val="32"/>
        </w:rPr>
        <w:t>住房保障财支出</w:t>
      </w:r>
      <w:r>
        <w:rPr>
          <w:rFonts w:ascii="仿宋" w:eastAsia="仿宋" w:hAnsi="仿宋" w:cs="仿宋"/>
          <w:sz w:val="32"/>
          <w:szCs w:val="32"/>
        </w:rPr>
        <w:t>42.05</w:t>
      </w:r>
      <w:r>
        <w:rPr>
          <w:rFonts w:ascii="仿宋" w:eastAsia="仿宋" w:hAnsi="仿宋" w:cs="仿宋" w:hint="eastAsia"/>
          <w:sz w:val="32"/>
          <w:szCs w:val="32"/>
        </w:rPr>
        <w:t>万元，占</w:t>
      </w:r>
      <w:r>
        <w:rPr>
          <w:rFonts w:ascii="仿宋" w:eastAsia="仿宋" w:hAnsi="仿宋" w:cs="仿宋"/>
          <w:sz w:val="32"/>
          <w:szCs w:val="32"/>
        </w:rPr>
        <w:t>2.21%</w:t>
      </w:r>
      <w:r>
        <w:rPr>
          <w:rFonts w:ascii="仿宋" w:eastAsia="仿宋" w:hAnsi="仿宋" w:cs="仿宋" w:hint="eastAsia"/>
          <w:sz w:val="32"/>
          <w:szCs w:val="32"/>
        </w:rPr>
        <w:t>。</w:t>
      </w:r>
    </w:p>
    <w:p w:rsidR="009C15D7" w:rsidRDefault="009C15D7">
      <w:pPr>
        <w:ind w:firstLine="640"/>
        <w:jc w:val="left"/>
        <w:rPr>
          <w:rFonts w:ascii="黑体" w:eastAsia="黑体" w:hAnsi="黑体" w:cs="Times New Roman"/>
          <w:sz w:val="32"/>
          <w:szCs w:val="32"/>
        </w:rPr>
      </w:pPr>
      <w:r>
        <w:rPr>
          <w:rFonts w:ascii="黑体" w:eastAsia="黑体" w:hAnsi="黑体" w:cs="黑体" w:hint="eastAsia"/>
          <w:sz w:val="32"/>
          <w:szCs w:val="32"/>
        </w:rPr>
        <w:t>六、关于</w:t>
      </w:r>
      <w:r>
        <w:rPr>
          <w:rFonts w:ascii="黑体" w:eastAsia="黑体" w:hAnsi="黑体" w:cs="黑体"/>
          <w:sz w:val="32"/>
          <w:szCs w:val="32"/>
        </w:rPr>
        <w:t xml:space="preserve">2018 </w:t>
      </w:r>
      <w:r>
        <w:rPr>
          <w:rFonts w:ascii="黑体" w:eastAsia="黑体" w:hAnsi="黑体" w:cs="黑体" w:hint="eastAsia"/>
          <w:sz w:val="32"/>
          <w:szCs w:val="32"/>
        </w:rPr>
        <w:t>年度一般公共预算财政拨款基本支出决算情况说明</w:t>
      </w:r>
    </w:p>
    <w:p w:rsidR="009C15D7" w:rsidRDefault="009C15D7">
      <w:pPr>
        <w:ind w:firstLine="640"/>
        <w:jc w:val="left"/>
        <w:rPr>
          <w:rFonts w:ascii="仿宋" w:eastAsia="仿宋" w:hAnsi="仿宋" w:cs="Times New Roman"/>
          <w:sz w:val="32"/>
          <w:szCs w:val="32"/>
        </w:rPr>
      </w:pPr>
      <w:r>
        <w:rPr>
          <w:rFonts w:ascii="仿宋" w:eastAsia="仿宋" w:hAnsi="仿宋" w:cs="仿宋"/>
          <w:sz w:val="32"/>
          <w:szCs w:val="32"/>
        </w:rPr>
        <w:t xml:space="preserve">2018 </w:t>
      </w:r>
      <w:r>
        <w:rPr>
          <w:rFonts w:ascii="仿宋" w:eastAsia="仿宋" w:hAnsi="仿宋" w:cs="仿宋" w:hint="eastAsia"/>
          <w:sz w:val="32"/>
          <w:szCs w:val="32"/>
        </w:rPr>
        <w:t>年度一般公共预算财政拨款基本支出</w:t>
      </w:r>
      <w:r>
        <w:rPr>
          <w:rFonts w:ascii="楷体" w:eastAsia="楷体" w:hAnsi="楷体" w:cs="楷体"/>
          <w:sz w:val="32"/>
          <w:szCs w:val="32"/>
        </w:rPr>
        <w:t>1530.51</w:t>
      </w:r>
      <w:r>
        <w:rPr>
          <w:rFonts w:ascii="仿宋" w:eastAsia="仿宋" w:hAnsi="仿宋" w:cs="仿宋" w:hint="eastAsia"/>
          <w:sz w:val="32"/>
          <w:szCs w:val="32"/>
        </w:rPr>
        <w:t>万元，其中人员支出</w:t>
      </w:r>
      <w:r>
        <w:rPr>
          <w:rFonts w:ascii="仿宋" w:eastAsia="仿宋" w:hAnsi="仿宋" w:cs="仿宋"/>
          <w:sz w:val="32"/>
          <w:szCs w:val="32"/>
        </w:rPr>
        <w:t>867.95</w:t>
      </w:r>
      <w:r>
        <w:rPr>
          <w:rFonts w:ascii="仿宋" w:eastAsia="仿宋" w:hAnsi="仿宋" w:cs="仿宋" w:hint="eastAsia"/>
          <w:sz w:val="32"/>
          <w:szCs w:val="32"/>
        </w:rPr>
        <w:t>万元，，主要包括：基本工资、津贴补贴、离退休费、社会保障缴费、住房公积金等人员支出；公用经费支出</w:t>
      </w:r>
      <w:r>
        <w:rPr>
          <w:rFonts w:ascii="仿宋" w:eastAsia="仿宋" w:hAnsi="仿宋" w:cs="仿宋"/>
          <w:sz w:val="32"/>
          <w:szCs w:val="32"/>
        </w:rPr>
        <w:t>662.56</w:t>
      </w:r>
      <w:r>
        <w:rPr>
          <w:rFonts w:ascii="仿宋" w:eastAsia="仿宋" w:hAnsi="仿宋" w:cs="仿宋" w:hint="eastAsia"/>
          <w:sz w:val="32"/>
          <w:szCs w:val="32"/>
        </w:rPr>
        <w:t>万元。主要包括：办公费、印刷费、水电费、物业费、车辆费及海关商检益阳办事机构工作经费等一般商品和服务支出。</w:t>
      </w:r>
    </w:p>
    <w:p w:rsidR="009C15D7" w:rsidRDefault="009C15D7">
      <w:pPr>
        <w:ind w:firstLine="640"/>
        <w:jc w:val="left"/>
        <w:rPr>
          <w:rFonts w:ascii="黑体" w:eastAsia="黑体" w:hAnsi="黑体" w:cs="Times New Roman"/>
          <w:sz w:val="32"/>
          <w:szCs w:val="32"/>
        </w:rPr>
      </w:pPr>
      <w:r>
        <w:rPr>
          <w:rFonts w:ascii="黑体" w:eastAsia="黑体" w:hAnsi="黑体" w:cs="黑体" w:hint="eastAsia"/>
          <w:sz w:val="32"/>
          <w:szCs w:val="32"/>
        </w:rPr>
        <w:t>七、关于</w:t>
      </w:r>
      <w:r>
        <w:rPr>
          <w:rFonts w:ascii="黑体" w:eastAsia="黑体" w:hAnsi="黑体" w:cs="黑体"/>
          <w:sz w:val="32"/>
          <w:szCs w:val="32"/>
        </w:rPr>
        <w:t xml:space="preserve">2018 </w:t>
      </w:r>
      <w:r>
        <w:rPr>
          <w:rFonts w:ascii="黑体" w:eastAsia="黑体" w:hAnsi="黑体" w:cs="黑体" w:hint="eastAsia"/>
          <w:sz w:val="32"/>
          <w:szCs w:val="32"/>
        </w:rPr>
        <w:t>年度政府性基金预算财政拨款支出决算情况说明</w:t>
      </w:r>
    </w:p>
    <w:p w:rsidR="009C15D7" w:rsidRDefault="009C15D7">
      <w:pPr>
        <w:ind w:firstLine="640"/>
        <w:jc w:val="left"/>
        <w:rPr>
          <w:rFonts w:ascii="黑体" w:eastAsia="黑体" w:hAnsi="黑体" w:cs="Times New Roman"/>
          <w:sz w:val="32"/>
          <w:szCs w:val="32"/>
        </w:rPr>
      </w:pPr>
      <w:r>
        <w:rPr>
          <w:rFonts w:ascii="仿宋" w:eastAsia="仿宋" w:hAnsi="仿宋" w:cs="仿宋" w:hint="eastAsia"/>
          <w:sz w:val="32"/>
          <w:szCs w:val="32"/>
        </w:rPr>
        <w:t>益阳市商务局没有政府性基金收入，也没有政府性基金安排的支出。</w:t>
      </w:r>
    </w:p>
    <w:p w:rsidR="009C15D7" w:rsidRDefault="009C15D7">
      <w:pPr>
        <w:ind w:firstLine="640"/>
        <w:jc w:val="left"/>
        <w:rPr>
          <w:rFonts w:ascii="黑体" w:eastAsia="黑体" w:hAnsi="黑体" w:cs="Times New Roman"/>
          <w:sz w:val="32"/>
          <w:szCs w:val="32"/>
        </w:rPr>
      </w:pPr>
      <w:r>
        <w:rPr>
          <w:rFonts w:ascii="黑体" w:eastAsia="黑体" w:hAnsi="黑体" w:cs="黑体" w:hint="eastAsia"/>
          <w:sz w:val="32"/>
          <w:szCs w:val="32"/>
        </w:rPr>
        <w:t>八、关于</w:t>
      </w:r>
      <w:r>
        <w:rPr>
          <w:rFonts w:ascii="黑体" w:eastAsia="黑体" w:hAnsi="黑体" w:cs="黑体"/>
          <w:sz w:val="32"/>
          <w:szCs w:val="32"/>
        </w:rPr>
        <w:t xml:space="preserve">2018 </w:t>
      </w:r>
      <w:r>
        <w:rPr>
          <w:rFonts w:ascii="黑体" w:eastAsia="黑体" w:hAnsi="黑体" w:cs="黑体" w:hint="eastAsia"/>
          <w:sz w:val="32"/>
          <w:szCs w:val="32"/>
        </w:rPr>
        <w:t>年度一般公共预算财政拨款“三公”经费支出决算情况说明</w:t>
      </w:r>
    </w:p>
    <w:p w:rsidR="009C15D7" w:rsidRDefault="009C15D7">
      <w:pPr>
        <w:ind w:firstLine="640"/>
        <w:jc w:val="left"/>
        <w:rPr>
          <w:rFonts w:ascii="楷体" w:eastAsia="楷体" w:hAnsi="楷体" w:cs="Times New Roman"/>
          <w:sz w:val="32"/>
          <w:szCs w:val="32"/>
        </w:rPr>
      </w:pPr>
      <w:r>
        <w:rPr>
          <w:rFonts w:ascii="楷体" w:eastAsia="楷体" w:hAnsi="楷体" w:cs="楷体" w:hint="eastAsia"/>
          <w:sz w:val="32"/>
          <w:szCs w:val="32"/>
        </w:rPr>
        <w:t>（一）“三公”经费财政拨款支出决算总体情况说明。</w:t>
      </w:r>
    </w:p>
    <w:p w:rsidR="009C15D7" w:rsidRDefault="009C15D7">
      <w:pPr>
        <w:ind w:firstLine="640"/>
        <w:jc w:val="left"/>
        <w:rPr>
          <w:rFonts w:ascii="仿宋" w:eastAsia="仿宋" w:hAnsi="仿宋" w:cs="Times New Roman"/>
          <w:sz w:val="32"/>
          <w:szCs w:val="32"/>
        </w:rPr>
      </w:pPr>
      <w:r>
        <w:rPr>
          <w:rFonts w:ascii="仿宋" w:eastAsia="仿宋" w:hAnsi="仿宋" w:cs="仿宋"/>
          <w:sz w:val="32"/>
          <w:szCs w:val="32"/>
        </w:rPr>
        <w:t>2018</w:t>
      </w:r>
      <w:r w:rsidRPr="00522FFC">
        <w:rPr>
          <w:rFonts w:ascii="仿宋" w:eastAsia="仿宋" w:hAnsi="仿宋" w:cs="仿宋" w:hint="eastAsia"/>
          <w:sz w:val="32"/>
          <w:szCs w:val="32"/>
        </w:rPr>
        <w:t>年度“三公”经费财政拨款支出预算为</w:t>
      </w:r>
      <w:r>
        <w:rPr>
          <w:rFonts w:ascii="仿宋" w:eastAsia="仿宋" w:hAnsi="仿宋" w:cs="仿宋"/>
          <w:sz w:val="32"/>
          <w:szCs w:val="32"/>
        </w:rPr>
        <w:t>49</w:t>
      </w:r>
      <w:r w:rsidRPr="00522FFC">
        <w:rPr>
          <w:rFonts w:ascii="仿宋" w:eastAsia="仿宋" w:hAnsi="仿宋" w:cs="仿宋" w:hint="eastAsia"/>
          <w:sz w:val="32"/>
          <w:szCs w:val="32"/>
        </w:rPr>
        <w:t>万元，其中</w:t>
      </w:r>
      <w:r w:rsidRPr="00522FFC">
        <w:rPr>
          <w:rFonts w:ascii="仿宋" w:eastAsia="仿宋" w:hAnsi="仿宋" w:cs="仿宋"/>
          <w:sz w:val="32"/>
          <w:szCs w:val="32"/>
        </w:rPr>
        <w:t>:</w:t>
      </w:r>
      <w:r w:rsidRPr="00522FFC">
        <w:rPr>
          <w:rFonts w:ascii="仿宋" w:eastAsia="仿宋" w:hAnsi="仿宋" w:cs="仿宋" w:hint="eastAsia"/>
          <w:sz w:val="32"/>
          <w:szCs w:val="32"/>
        </w:rPr>
        <w:t>公车运行</w:t>
      </w:r>
      <w:r>
        <w:rPr>
          <w:rFonts w:ascii="仿宋" w:eastAsia="仿宋" w:hAnsi="仿宋" w:cs="仿宋" w:hint="eastAsia"/>
          <w:sz w:val="32"/>
          <w:szCs w:val="32"/>
        </w:rPr>
        <w:t>预算</w:t>
      </w:r>
      <w:r w:rsidRPr="00522FFC">
        <w:rPr>
          <w:rFonts w:ascii="仿宋" w:eastAsia="仿宋" w:hAnsi="仿宋" w:cs="仿宋"/>
          <w:sz w:val="32"/>
          <w:szCs w:val="32"/>
        </w:rPr>
        <w:t>2</w:t>
      </w:r>
      <w:r>
        <w:rPr>
          <w:rFonts w:ascii="仿宋" w:eastAsia="仿宋" w:hAnsi="仿宋" w:cs="仿宋"/>
          <w:sz w:val="32"/>
          <w:szCs w:val="32"/>
        </w:rPr>
        <w:t>1</w:t>
      </w:r>
      <w:r w:rsidRPr="00522FFC">
        <w:rPr>
          <w:rFonts w:ascii="仿宋" w:eastAsia="仿宋" w:hAnsi="仿宋" w:cs="仿宋" w:hint="eastAsia"/>
          <w:sz w:val="32"/>
          <w:szCs w:val="32"/>
        </w:rPr>
        <w:t>万元；公务接待</w:t>
      </w:r>
      <w:r>
        <w:rPr>
          <w:rFonts w:ascii="仿宋" w:eastAsia="仿宋" w:hAnsi="仿宋" w:cs="仿宋" w:hint="eastAsia"/>
          <w:sz w:val="32"/>
          <w:szCs w:val="32"/>
        </w:rPr>
        <w:t>预算</w:t>
      </w:r>
      <w:r w:rsidRPr="00522FFC">
        <w:rPr>
          <w:rFonts w:ascii="仿宋" w:eastAsia="仿宋" w:hAnsi="仿宋" w:cs="仿宋"/>
          <w:sz w:val="32"/>
          <w:szCs w:val="32"/>
        </w:rPr>
        <w:t>28</w:t>
      </w:r>
      <w:r w:rsidRPr="00522FFC">
        <w:rPr>
          <w:rFonts w:ascii="仿宋" w:eastAsia="仿宋" w:hAnsi="仿宋" w:cs="仿宋" w:hint="eastAsia"/>
          <w:sz w:val="32"/>
          <w:szCs w:val="32"/>
        </w:rPr>
        <w:t>万元（不含市级重点预算招商引资专项接待）。</w:t>
      </w:r>
      <w:r w:rsidRPr="00522FFC">
        <w:rPr>
          <w:rFonts w:ascii="仿宋" w:eastAsia="仿宋" w:hAnsi="仿宋" w:cs="仿宋"/>
          <w:sz w:val="32"/>
          <w:szCs w:val="32"/>
        </w:rPr>
        <w:t>201</w:t>
      </w:r>
      <w:r>
        <w:rPr>
          <w:rFonts w:ascii="仿宋" w:eastAsia="仿宋" w:hAnsi="仿宋" w:cs="仿宋"/>
          <w:sz w:val="32"/>
          <w:szCs w:val="32"/>
        </w:rPr>
        <w:t>8</w:t>
      </w:r>
      <w:r w:rsidRPr="00522FFC">
        <w:rPr>
          <w:rFonts w:ascii="仿宋" w:eastAsia="仿宋" w:hAnsi="仿宋" w:cs="仿宋" w:hint="eastAsia"/>
          <w:sz w:val="32"/>
          <w:szCs w:val="32"/>
        </w:rPr>
        <w:t>年</w:t>
      </w:r>
      <w:r>
        <w:rPr>
          <w:rFonts w:ascii="仿宋" w:eastAsia="仿宋" w:hAnsi="仿宋" w:cs="仿宋" w:hint="eastAsia"/>
          <w:sz w:val="32"/>
          <w:szCs w:val="32"/>
        </w:rPr>
        <w:t>实际</w:t>
      </w:r>
      <w:r w:rsidRPr="00522FFC">
        <w:rPr>
          <w:rFonts w:ascii="仿宋" w:eastAsia="仿宋" w:hAnsi="仿宋" w:cs="仿宋" w:hint="eastAsia"/>
          <w:sz w:val="32"/>
          <w:szCs w:val="32"/>
        </w:rPr>
        <w:t>支出决算为</w:t>
      </w:r>
      <w:r>
        <w:rPr>
          <w:rFonts w:ascii="仿宋" w:eastAsia="仿宋" w:hAnsi="仿宋" w:cs="仿宋"/>
          <w:sz w:val="32"/>
          <w:szCs w:val="32"/>
        </w:rPr>
        <w:t>110.24</w:t>
      </w:r>
      <w:r w:rsidRPr="00522FFC">
        <w:rPr>
          <w:rFonts w:ascii="仿宋" w:eastAsia="仿宋" w:hAnsi="仿宋" w:cs="仿宋" w:hint="eastAsia"/>
          <w:sz w:val="32"/>
          <w:szCs w:val="32"/>
        </w:rPr>
        <w:t>万元，</w:t>
      </w:r>
      <w:r>
        <w:rPr>
          <w:rFonts w:ascii="仿宋" w:eastAsia="仿宋" w:hAnsi="仿宋" w:cs="仿宋" w:hint="eastAsia"/>
          <w:sz w:val="32"/>
          <w:szCs w:val="32"/>
        </w:rPr>
        <w:t>其中：公务用车运行维护费</w:t>
      </w:r>
      <w:r>
        <w:rPr>
          <w:rFonts w:ascii="仿宋" w:eastAsia="仿宋" w:hAnsi="仿宋" w:cs="仿宋"/>
          <w:sz w:val="32"/>
          <w:szCs w:val="32"/>
        </w:rPr>
        <w:t>22.26</w:t>
      </w:r>
      <w:r>
        <w:rPr>
          <w:rFonts w:ascii="仿宋" w:eastAsia="仿宋" w:hAnsi="仿宋" w:cs="仿宋" w:hint="eastAsia"/>
          <w:sz w:val="32"/>
          <w:szCs w:val="32"/>
        </w:rPr>
        <w:t>万元，；公务接待费支出决算</w:t>
      </w:r>
      <w:r>
        <w:rPr>
          <w:rFonts w:ascii="仿宋" w:eastAsia="仿宋" w:hAnsi="仿宋" w:cs="仿宋"/>
          <w:sz w:val="32"/>
          <w:szCs w:val="32"/>
        </w:rPr>
        <w:t>73.42</w:t>
      </w:r>
      <w:r>
        <w:rPr>
          <w:rFonts w:ascii="仿宋" w:eastAsia="仿宋" w:hAnsi="仿宋" w:cs="仿宋" w:hint="eastAsia"/>
          <w:sz w:val="32"/>
          <w:szCs w:val="32"/>
        </w:rPr>
        <w:t>万元，（一般公务接接待</w:t>
      </w:r>
      <w:r>
        <w:rPr>
          <w:rFonts w:ascii="仿宋" w:eastAsia="仿宋" w:hAnsi="仿宋" w:cs="仿宋"/>
          <w:sz w:val="32"/>
          <w:szCs w:val="32"/>
        </w:rPr>
        <w:t xml:space="preserve">0.82  </w:t>
      </w:r>
      <w:r>
        <w:rPr>
          <w:rFonts w:ascii="仿宋" w:eastAsia="仿宋" w:hAnsi="仿宋" w:cs="仿宋" w:hint="eastAsia"/>
          <w:sz w:val="32"/>
          <w:szCs w:val="32"/>
        </w:rPr>
        <w:t>万元；单位项目接待支出及</w:t>
      </w:r>
      <w:r w:rsidRPr="00522FFC">
        <w:rPr>
          <w:rFonts w:ascii="仿宋" w:eastAsia="仿宋" w:hAnsi="仿宋" w:cs="仿宋" w:hint="eastAsia"/>
          <w:sz w:val="32"/>
          <w:szCs w:val="32"/>
        </w:rPr>
        <w:t>市级重点预算招商引资专项接待</w:t>
      </w:r>
      <w:r>
        <w:rPr>
          <w:rFonts w:ascii="仿宋" w:eastAsia="仿宋" w:hAnsi="仿宋" w:cs="仿宋" w:hint="eastAsia"/>
          <w:sz w:val="32"/>
          <w:szCs w:val="32"/>
        </w:rPr>
        <w:t>支出</w:t>
      </w:r>
      <w:r>
        <w:rPr>
          <w:rFonts w:ascii="仿宋" w:eastAsia="仿宋" w:hAnsi="仿宋" w:cs="仿宋"/>
          <w:sz w:val="32"/>
          <w:szCs w:val="32"/>
        </w:rPr>
        <w:t xml:space="preserve"> 72.6</w:t>
      </w:r>
      <w:r w:rsidRPr="00522FFC">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sz w:val="32"/>
          <w:szCs w:val="32"/>
        </w:rPr>
        <w:t>2018</w:t>
      </w:r>
      <w:r>
        <w:rPr>
          <w:rFonts w:ascii="仿宋" w:eastAsia="仿宋" w:hAnsi="仿宋" w:cs="仿宋" w:hint="eastAsia"/>
          <w:sz w:val="32"/>
          <w:szCs w:val="32"/>
        </w:rPr>
        <w:t>年度“三公”经费支出决算数大于预算数的主要原因：年初预算只有本单位预算数，不含市级重点项目预算数，但实际执行决算数包含市级重点项目支出数。</w:t>
      </w:r>
    </w:p>
    <w:p w:rsidR="009C15D7" w:rsidRDefault="009C15D7">
      <w:pPr>
        <w:ind w:firstLine="640"/>
        <w:jc w:val="left"/>
        <w:rPr>
          <w:rFonts w:ascii="楷体" w:eastAsia="楷体" w:hAnsi="楷体" w:cs="Times New Roman"/>
          <w:sz w:val="32"/>
          <w:szCs w:val="32"/>
        </w:rPr>
      </w:pPr>
      <w:r>
        <w:rPr>
          <w:rFonts w:ascii="楷体" w:eastAsia="楷体" w:hAnsi="楷体" w:cs="楷体" w:hint="eastAsia"/>
          <w:sz w:val="32"/>
          <w:szCs w:val="32"/>
        </w:rPr>
        <w:t>（二）“三公”经费财政拨款支出决算具体情况说明。</w:t>
      </w:r>
    </w:p>
    <w:p w:rsidR="009C15D7" w:rsidRPr="000F74CF" w:rsidRDefault="009C15D7" w:rsidP="000F74CF">
      <w:pPr>
        <w:ind w:firstLine="640"/>
        <w:jc w:val="left"/>
        <w:rPr>
          <w:rFonts w:ascii="仿宋" w:eastAsia="仿宋" w:hAnsi="仿宋" w:cs="Times New Roman"/>
          <w:sz w:val="32"/>
          <w:szCs w:val="32"/>
        </w:rPr>
      </w:pPr>
      <w:r>
        <w:rPr>
          <w:rFonts w:ascii="楷体" w:eastAsia="楷体" w:hAnsi="楷体" w:cs="楷体"/>
          <w:sz w:val="32"/>
          <w:szCs w:val="32"/>
        </w:rPr>
        <w:t xml:space="preserve"> </w:t>
      </w:r>
      <w:r>
        <w:rPr>
          <w:rFonts w:ascii="仿宋" w:eastAsia="仿宋" w:hAnsi="仿宋" w:cs="仿宋"/>
          <w:sz w:val="32"/>
          <w:szCs w:val="32"/>
        </w:rPr>
        <w:t>2018</w:t>
      </w:r>
      <w:r>
        <w:rPr>
          <w:rFonts w:ascii="仿宋" w:eastAsia="仿宋" w:hAnsi="仿宋" w:cs="仿宋" w:hint="eastAsia"/>
          <w:sz w:val="32"/>
          <w:szCs w:val="32"/>
        </w:rPr>
        <w:t>年度“三公”经费财政拨款支出决算为</w:t>
      </w:r>
      <w:r>
        <w:rPr>
          <w:rFonts w:ascii="仿宋" w:eastAsia="仿宋" w:hAnsi="仿宋" w:cs="仿宋"/>
          <w:sz w:val="32"/>
          <w:szCs w:val="32"/>
        </w:rPr>
        <w:t>110.24</w:t>
      </w:r>
      <w:r>
        <w:rPr>
          <w:rFonts w:ascii="仿宋" w:eastAsia="仿宋" w:hAnsi="仿宋" w:cs="仿宋" w:hint="eastAsia"/>
          <w:sz w:val="32"/>
          <w:szCs w:val="32"/>
        </w:rPr>
        <w:t>万元，其中：因公出国（境）费支出决算为</w:t>
      </w:r>
      <w:r>
        <w:rPr>
          <w:rFonts w:ascii="仿宋" w:eastAsia="仿宋" w:hAnsi="仿宋" w:cs="仿宋"/>
          <w:sz w:val="32"/>
          <w:szCs w:val="32"/>
        </w:rPr>
        <w:t>14.56</w:t>
      </w:r>
      <w:r>
        <w:rPr>
          <w:rFonts w:ascii="仿宋" w:eastAsia="仿宋" w:hAnsi="仿宋" w:cs="仿宋" w:hint="eastAsia"/>
          <w:sz w:val="32"/>
          <w:szCs w:val="32"/>
        </w:rPr>
        <w:t>万元；公务用车购置及运行费支出决算为</w:t>
      </w:r>
      <w:r>
        <w:rPr>
          <w:rFonts w:ascii="仿宋" w:eastAsia="仿宋" w:hAnsi="仿宋" w:cs="仿宋"/>
          <w:sz w:val="32"/>
          <w:szCs w:val="32"/>
        </w:rPr>
        <w:t>22.26</w:t>
      </w:r>
      <w:r>
        <w:rPr>
          <w:rFonts w:ascii="仿宋" w:eastAsia="仿宋" w:hAnsi="仿宋" w:cs="仿宋" w:hint="eastAsia"/>
          <w:sz w:val="32"/>
          <w:szCs w:val="32"/>
        </w:rPr>
        <w:t>万元，；公务接待费支出决算为</w:t>
      </w:r>
      <w:r>
        <w:rPr>
          <w:rFonts w:ascii="仿宋" w:eastAsia="仿宋" w:hAnsi="仿宋" w:cs="仿宋"/>
          <w:sz w:val="32"/>
          <w:szCs w:val="32"/>
        </w:rPr>
        <w:t>73.42</w:t>
      </w:r>
      <w:r>
        <w:rPr>
          <w:rFonts w:ascii="仿宋" w:eastAsia="仿宋" w:hAnsi="仿宋" w:cs="仿宋" w:hint="eastAsia"/>
          <w:sz w:val="32"/>
          <w:szCs w:val="32"/>
        </w:rPr>
        <w:t>万元，。</w:t>
      </w:r>
      <w:r>
        <w:rPr>
          <w:rFonts w:ascii="仿宋" w:eastAsia="仿宋" w:hAnsi="仿宋" w:cs="仿宋"/>
          <w:sz w:val="32"/>
          <w:szCs w:val="32"/>
        </w:rPr>
        <w:t xml:space="preserve">2018 </w:t>
      </w:r>
      <w:r>
        <w:rPr>
          <w:rFonts w:ascii="仿宋" w:eastAsia="仿宋" w:hAnsi="仿宋" w:cs="仿宋" w:hint="eastAsia"/>
          <w:sz w:val="32"/>
          <w:szCs w:val="32"/>
        </w:rPr>
        <w:t>年度“三公”经费支出决算数小于上年决算数的主要原因：市级重点预算招商引资专项接待减少。</w:t>
      </w:r>
    </w:p>
    <w:p w:rsidR="009C15D7" w:rsidRDefault="009C15D7">
      <w:pPr>
        <w:ind w:firstLine="640"/>
        <w:jc w:val="left"/>
        <w:rPr>
          <w:rFonts w:ascii="楷体" w:eastAsia="楷体" w:hAnsi="楷体" w:cs="Times New Roman"/>
          <w:sz w:val="32"/>
          <w:szCs w:val="32"/>
        </w:rPr>
      </w:pPr>
      <w:r>
        <w:rPr>
          <w:rFonts w:ascii="楷体" w:eastAsia="楷体" w:hAnsi="楷体" w:cs="楷体"/>
          <w:sz w:val="32"/>
          <w:szCs w:val="32"/>
        </w:rPr>
        <w:t>1</w:t>
      </w:r>
      <w:r>
        <w:rPr>
          <w:rFonts w:ascii="楷体" w:eastAsia="楷体" w:hAnsi="楷体" w:cs="楷体" w:hint="eastAsia"/>
          <w:sz w:val="32"/>
          <w:szCs w:val="32"/>
        </w:rPr>
        <w:t>、因公出国（境）情况说明</w:t>
      </w:r>
    </w:p>
    <w:p w:rsidR="009C15D7" w:rsidRDefault="009C15D7">
      <w:pPr>
        <w:ind w:firstLine="640"/>
        <w:jc w:val="left"/>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年度因公出国出（境）支出</w:t>
      </w:r>
      <w:r>
        <w:rPr>
          <w:rFonts w:ascii="仿宋" w:eastAsia="仿宋" w:hAnsi="仿宋" w:cs="仿宋"/>
          <w:sz w:val="32"/>
          <w:szCs w:val="32"/>
        </w:rPr>
        <w:t>14.56</w:t>
      </w:r>
      <w:r>
        <w:rPr>
          <w:rFonts w:ascii="仿宋" w:eastAsia="仿宋" w:hAnsi="仿宋" w:cs="仿宋" w:hint="eastAsia"/>
          <w:sz w:val="32"/>
          <w:szCs w:val="32"/>
        </w:rPr>
        <w:t>万元，团组</w:t>
      </w:r>
      <w:r>
        <w:rPr>
          <w:rFonts w:ascii="仿宋" w:eastAsia="仿宋" w:hAnsi="仿宋" w:cs="仿宋"/>
          <w:sz w:val="32"/>
          <w:szCs w:val="32"/>
        </w:rPr>
        <w:t>3</w:t>
      </w:r>
      <w:r>
        <w:rPr>
          <w:rFonts w:ascii="仿宋" w:eastAsia="仿宋" w:hAnsi="仿宋" w:cs="仿宋" w:hint="eastAsia"/>
          <w:sz w:val="32"/>
          <w:szCs w:val="32"/>
        </w:rPr>
        <w:t>个，因公出国出境人数</w:t>
      </w:r>
      <w:r>
        <w:rPr>
          <w:rFonts w:ascii="仿宋" w:eastAsia="仿宋" w:hAnsi="仿宋" w:cs="仿宋"/>
          <w:sz w:val="32"/>
          <w:szCs w:val="32"/>
        </w:rPr>
        <w:t>3</w:t>
      </w:r>
      <w:r>
        <w:rPr>
          <w:rFonts w:ascii="仿宋" w:eastAsia="仿宋" w:hAnsi="仿宋" w:cs="仿宋" w:hint="eastAsia"/>
          <w:sz w:val="32"/>
          <w:szCs w:val="32"/>
        </w:rPr>
        <w:t>人。</w:t>
      </w:r>
    </w:p>
    <w:p w:rsidR="009C15D7" w:rsidRDefault="009C15D7">
      <w:pPr>
        <w:ind w:firstLine="640"/>
        <w:jc w:val="left"/>
        <w:rPr>
          <w:rFonts w:ascii="楷体" w:eastAsia="楷体" w:hAnsi="楷体" w:cs="Times New Roman"/>
          <w:sz w:val="32"/>
          <w:szCs w:val="32"/>
        </w:rPr>
      </w:pPr>
      <w:r>
        <w:rPr>
          <w:rFonts w:ascii="楷体" w:eastAsia="楷体" w:hAnsi="楷体" w:cs="楷体"/>
          <w:sz w:val="32"/>
          <w:szCs w:val="32"/>
        </w:rPr>
        <w:t>2</w:t>
      </w:r>
      <w:r>
        <w:rPr>
          <w:rFonts w:ascii="楷体" w:eastAsia="楷体" w:hAnsi="楷体" w:cs="楷体" w:hint="eastAsia"/>
          <w:sz w:val="32"/>
          <w:szCs w:val="32"/>
        </w:rPr>
        <w:t>、公务用车购置及运行经费情况说明</w:t>
      </w:r>
    </w:p>
    <w:p w:rsidR="009C15D7" w:rsidRDefault="009C15D7">
      <w:pPr>
        <w:ind w:firstLine="640"/>
        <w:jc w:val="left"/>
        <w:rPr>
          <w:rFonts w:ascii="仿宋" w:eastAsia="仿宋" w:hAnsi="仿宋" w:cs="Times New Roman"/>
          <w:sz w:val="32"/>
          <w:szCs w:val="32"/>
        </w:rPr>
      </w:pPr>
      <w:r>
        <w:rPr>
          <w:rFonts w:ascii="仿宋" w:eastAsia="仿宋" w:hAnsi="仿宋" w:cs="仿宋" w:hint="eastAsia"/>
          <w:sz w:val="32"/>
          <w:szCs w:val="32"/>
        </w:rPr>
        <w:t>公务用车保有量</w:t>
      </w:r>
      <w:r>
        <w:rPr>
          <w:rFonts w:ascii="仿宋" w:eastAsia="仿宋" w:hAnsi="仿宋" w:cs="仿宋"/>
          <w:sz w:val="32"/>
          <w:szCs w:val="32"/>
        </w:rPr>
        <w:t>3</w:t>
      </w:r>
      <w:r>
        <w:rPr>
          <w:rFonts w:ascii="仿宋" w:eastAsia="仿宋" w:hAnsi="仿宋" w:cs="仿宋" w:hint="eastAsia"/>
          <w:sz w:val="32"/>
          <w:szCs w:val="32"/>
        </w:rPr>
        <w:t>台</w:t>
      </w:r>
    </w:p>
    <w:p w:rsidR="009C15D7" w:rsidRDefault="009C15D7">
      <w:pPr>
        <w:ind w:firstLine="640"/>
        <w:jc w:val="left"/>
        <w:rPr>
          <w:rFonts w:ascii="仿宋" w:eastAsia="仿宋" w:hAnsi="仿宋" w:cs="Times New Roman"/>
          <w:sz w:val="32"/>
          <w:szCs w:val="32"/>
        </w:rPr>
      </w:pPr>
      <w:r>
        <w:rPr>
          <w:rFonts w:ascii="仿宋" w:eastAsia="仿宋" w:hAnsi="仿宋" w:cs="仿宋" w:hint="eastAsia"/>
          <w:sz w:val="32"/>
          <w:szCs w:val="32"/>
        </w:rPr>
        <w:t>运行经费支出：</w:t>
      </w:r>
      <w:r>
        <w:rPr>
          <w:rFonts w:ascii="仿宋" w:eastAsia="仿宋" w:hAnsi="仿宋" w:cs="仿宋"/>
          <w:sz w:val="32"/>
          <w:szCs w:val="32"/>
        </w:rPr>
        <w:t>22.06</w:t>
      </w:r>
      <w:r>
        <w:rPr>
          <w:rFonts w:ascii="仿宋" w:eastAsia="仿宋" w:hAnsi="仿宋" w:cs="仿宋" w:hint="eastAsia"/>
          <w:sz w:val="32"/>
          <w:szCs w:val="32"/>
        </w:rPr>
        <w:t>万元，主要用于公务运行、客商接待。</w:t>
      </w:r>
    </w:p>
    <w:p w:rsidR="009C15D7" w:rsidRDefault="009C15D7">
      <w:pPr>
        <w:ind w:firstLine="640"/>
        <w:jc w:val="left"/>
        <w:rPr>
          <w:rFonts w:ascii="楷体" w:eastAsia="楷体" w:hAnsi="楷体" w:cs="Times New Roman"/>
          <w:sz w:val="32"/>
          <w:szCs w:val="32"/>
        </w:rPr>
      </w:pPr>
      <w:r>
        <w:rPr>
          <w:rFonts w:ascii="楷体" w:eastAsia="楷体" w:hAnsi="楷体" w:cs="楷体"/>
          <w:sz w:val="32"/>
          <w:szCs w:val="32"/>
        </w:rPr>
        <w:t>3</w:t>
      </w:r>
      <w:r>
        <w:rPr>
          <w:rFonts w:ascii="楷体" w:eastAsia="楷体" w:hAnsi="楷体" w:cs="楷体" w:hint="eastAsia"/>
          <w:sz w:val="32"/>
          <w:szCs w:val="32"/>
        </w:rPr>
        <w:t>、公务接待情况说明</w:t>
      </w:r>
    </w:p>
    <w:p w:rsidR="009C15D7" w:rsidRDefault="009C15D7" w:rsidP="000E2E2B">
      <w:pPr>
        <w:ind w:firstLine="640"/>
        <w:jc w:val="left"/>
        <w:rPr>
          <w:rFonts w:ascii="仿宋" w:eastAsia="仿宋" w:hAnsi="仿宋" w:cs="Times New Roman"/>
          <w:sz w:val="32"/>
          <w:szCs w:val="32"/>
        </w:rPr>
      </w:pPr>
      <w:r>
        <w:rPr>
          <w:rFonts w:ascii="仿宋" w:eastAsia="仿宋" w:hAnsi="仿宋" w:cs="仿宋" w:hint="eastAsia"/>
          <w:sz w:val="32"/>
          <w:szCs w:val="32"/>
        </w:rPr>
        <w:t>公务接待支出</w:t>
      </w:r>
      <w:r>
        <w:rPr>
          <w:rFonts w:ascii="仿宋" w:eastAsia="仿宋" w:hAnsi="仿宋" w:cs="仿宋"/>
          <w:sz w:val="32"/>
          <w:szCs w:val="32"/>
        </w:rPr>
        <w:t>73.42</w:t>
      </w:r>
      <w:r>
        <w:rPr>
          <w:rFonts w:ascii="仿宋" w:eastAsia="仿宋" w:hAnsi="仿宋" w:cs="仿宋" w:hint="eastAsia"/>
          <w:sz w:val="32"/>
          <w:szCs w:val="32"/>
        </w:rPr>
        <w:t>万元，国内公务接待</w:t>
      </w:r>
      <w:r>
        <w:rPr>
          <w:rFonts w:ascii="仿宋" w:eastAsia="仿宋" w:hAnsi="仿宋" w:cs="仿宋"/>
          <w:sz w:val="32"/>
          <w:szCs w:val="32"/>
        </w:rPr>
        <w:t>206</w:t>
      </w:r>
      <w:r>
        <w:rPr>
          <w:rFonts w:ascii="仿宋" w:eastAsia="仿宋" w:hAnsi="仿宋" w:cs="仿宋" w:hint="eastAsia"/>
          <w:sz w:val="32"/>
          <w:szCs w:val="32"/>
        </w:rPr>
        <w:t>批次，接待</w:t>
      </w:r>
      <w:r>
        <w:rPr>
          <w:rFonts w:ascii="仿宋" w:eastAsia="仿宋" w:hAnsi="仿宋" w:cs="仿宋"/>
          <w:sz w:val="32"/>
          <w:szCs w:val="32"/>
        </w:rPr>
        <w:t>1600</w:t>
      </w:r>
      <w:r>
        <w:rPr>
          <w:rFonts w:ascii="仿宋" w:eastAsia="仿宋" w:hAnsi="仿宋" w:cs="仿宋" w:hint="eastAsia"/>
          <w:sz w:val="32"/>
          <w:szCs w:val="32"/>
        </w:rPr>
        <w:t>人。接待支出主要用于招商引资客商接待。</w:t>
      </w:r>
    </w:p>
    <w:p w:rsidR="009C15D7" w:rsidRPr="001A1804" w:rsidRDefault="009C15D7" w:rsidP="0088139E">
      <w:pPr>
        <w:ind w:firstLine="640"/>
        <w:jc w:val="left"/>
        <w:rPr>
          <w:rFonts w:ascii="黑体" w:eastAsia="黑体" w:hAnsi="黑体" w:cs="Times New Roman"/>
          <w:sz w:val="32"/>
          <w:szCs w:val="32"/>
        </w:rPr>
      </w:pPr>
      <w:r>
        <w:rPr>
          <w:rFonts w:ascii="黑体" w:eastAsia="黑体" w:hAnsi="黑体" w:cs="黑体" w:hint="eastAsia"/>
          <w:sz w:val="32"/>
          <w:szCs w:val="32"/>
        </w:rPr>
        <w:t>九、</w:t>
      </w:r>
      <w:r w:rsidRPr="00732CB0">
        <w:rPr>
          <w:rFonts w:ascii="黑体" w:eastAsia="黑体" w:hAnsi="黑体" w:cs="黑体" w:hint="eastAsia"/>
          <w:sz w:val="32"/>
          <w:szCs w:val="32"/>
        </w:rPr>
        <w:t>关于</w:t>
      </w:r>
      <w:r w:rsidRPr="00732CB0">
        <w:rPr>
          <w:rFonts w:ascii="黑体" w:eastAsia="黑体" w:hAnsi="黑体" w:cs="黑体"/>
          <w:sz w:val="32"/>
          <w:szCs w:val="32"/>
        </w:rPr>
        <w:t xml:space="preserve"> 201</w:t>
      </w:r>
      <w:r>
        <w:rPr>
          <w:rFonts w:ascii="黑体" w:eastAsia="黑体" w:hAnsi="黑体" w:cs="黑体"/>
          <w:sz w:val="32"/>
          <w:szCs w:val="32"/>
        </w:rPr>
        <w:t>8</w:t>
      </w:r>
      <w:r w:rsidRPr="00732CB0">
        <w:rPr>
          <w:rFonts w:ascii="黑体" w:eastAsia="黑体" w:hAnsi="黑体" w:cs="黑体"/>
          <w:sz w:val="32"/>
          <w:szCs w:val="32"/>
        </w:rPr>
        <w:t xml:space="preserve"> </w:t>
      </w:r>
      <w:r w:rsidRPr="00732CB0">
        <w:rPr>
          <w:rFonts w:ascii="黑体" w:eastAsia="黑体" w:hAnsi="黑体" w:cs="黑体" w:hint="eastAsia"/>
          <w:sz w:val="32"/>
          <w:szCs w:val="32"/>
        </w:rPr>
        <w:t>年度</w:t>
      </w:r>
      <w:r w:rsidRPr="0011267F">
        <w:rPr>
          <w:rFonts w:ascii="黑体" w:eastAsia="黑体" w:hAnsi="黑体" w:cs="黑体" w:hint="eastAsia"/>
          <w:sz w:val="32"/>
          <w:szCs w:val="32"/>
        </w:rPr>
        <w:t>预算绩效情况说明</w:t>
      </w:r>
    </w:p>
    <w:p w:rsidR="009C15D7" w:rsidRDefault="009C15D7" w:rsidP="0088139E">
      <w:pPr>
        <w:ind w:firstLine="640"/>
        <w:jc w:val="left"/>
        <w:rPr>
          <w:rFonts w:ascii="楷体" w:eastAsia="楷体" w:hAnsi="楷体" w:cs="Times New Roman"/>
          <w:sz w:val="32"/>
          <w:szCs w:val="32"/>
        </w:rPr>
      </w:pPr>
      <w:r w:rsidRPr="00732CB0">
        <w:rPr>
          <w:rFonts w:ascii="楷体" w:eastAsia="楷体" w:hAnsi="楷体" w:cs="楷体" w:hint="eastAsia"/>
          <w:sz w:val="32"/>
          <w:szCs w:val="32"/>
        </w:rPr>
        <w:t>（一）绩效管理工作开展情况</w:t>
      </w:r>
      <w:r w:rsidRPr="00732CB0">
        <w:rPr>
          <w:rFonts w:ascii="楷体" w:eastAsia="楷体" w:hAnsi="楷体" w:cs="楷体"/>
          <w:sz w:val="32"/>
          <w:szCs w:val="32"/>
        </w:rPr>
        <w:t xml:space="preserve"> </w:t>
      </w:r>
      <w:r w:rsidRPr="00732CB0">
        <w:rPr>
          <w:rFonts w:ascii="楷体" w:eastAsia="楷体" w:hAnsi="楷体" w:cs="楷体" w:hint="eastAsia"/>
          <w:sz w:val="32"/>
          <w:szCs w:val="32"/>
        </w:rPr>
        <w:t>。</w:t>
      </w:r>
    </w:p>
    <w:p w:rsidR="009C15D7" w:rsidRDefault="009C15D7" w:rsidP="0088139E">
      <w:pPr>
        <w:snapToGrid w:val="0"/>
        <w:spacing w:line="52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为加强我局预算绩效管理，不断提高财政资金配置和使用效益，我局及时成立了预算绩效管理自评领导小组，由一把手李国大任组长，分管副局长廖湘荣任副组长，财务科等相关科室负责人为成员，专门负责本次绩效自评工作。自查工作中坚持以绩效考核的各项文件精神为指导，以整体绩效支出为内容，对各项支出的质量指标，数量指标，对指标内容进行一一的评价考核打分。</w:t>
      </w:r>
    </w:p>
    <w:p w:rsidR="009C15D7" w:rsidRPr="00486407" w:rsidRDefault="009C15D7" w:rsidP="0088139E">
      <w:pPr>
        <w:ind w:firstLine="640"/>
        <w:jc w:val="left"/>
        <w:rPr>
          <w:rFonts w:ascii="楷体" w:eastAsia="楷体" w:hAnsi="楷体" w:cs="Times New Roman"/>
          <w:sz w:val="32"/>
          <w:szCs w:val="32"/>
        </w:rPr>
      </w:pPr>
      <w:r w:rsidRPr="00732CB0">
        <w:rPr>
          <w:rFonts w:ascii="楷体" w:eastAsia="楷体" w:hAnsi="楷体" w:cs="楷体" w:hint="eastAsia"/>
          <w:sz w:val="32"/>
          <w:szCs w:val="32"/>
        </w:rPr>
        <w:t>（二）部门决算中项目绩效自评结果</w:t>
      </w:r>
      <w:r w:rsidRPr="00732CB0">
        <w:rPr>
          <w:rFonts w:ascii="楷体" w:eastAsia="楷体" w:hAnsi="楷体" w:cs="楷体"/>
          <w:sz w:val="32"/>
          <w:szCs w:val="32"/>
        </w:rPr>
        <w:t xml:space="preserve"> </w:t>
      </w:r>
      <w:r w:rsidRPr="00732CB0">
        <w:rPr>
          <w:rFonts w:ascii="楷体" w:eastAsia="楷体" w:hAnsi="楷体" w:cs="楷体" w:hint="eastAsia"/>
          <w:sz w:val="32"/>
          <w:szCs w:val="32"/>
        </w:rPr>
        <w:t>。</w:t>
      </w:r>
    </w:p>
    <w:p w:rsidR="009C15D7" w:rsidRDefault="009C15D7" w:rsidP="0088139E">
      <w:pPr>
        <w:snapToGrid w:val="0"/>
        <w:spacing w:line="520" w:lineRule="exact"/>
        <w:ind w:firstLineChars="200" w:firstLine="31680"/>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年商务局部门整体支出绩效自评分为</w:t>
      </w:r>
      <w:r>
        <w:rPr>
          <w:rFonts w:ascii="仿宋" w:eastAsia="仿宋" w:hAnsi="仿宋" w:cs="仿宋"/>
          <w:sz w:val="32"/>
          <w:szCs w:val="32"/>
        </w:rPr>
        <w:t>98</w:t>
      </w:r>
      <w:r>
        <w:rPr>
          <w:rFonts w:ascii="仿宋" w:eastAsia="仿宋" w:hAnsi="仿宋" w:cs="仿宋" w:hint="eastAsia"/>
          <w:sz w:val="32"/>
          <w:szCs w:val="32"/>
        </w:rPr>
        <w:t>分。从考核结果来看，通过全局干职工的共同努力，取得了较好的经济、社会、环境效益。</w:t>
      </w:r>
    </w:p>
    <w:p w:rsidR="009C15D7" w:rsidRDefault="009C15D7" w:rsidP="0088139E">
      <w:pPr>
        <w:ind w:firstLine="640"/>
        <w:jc w:val="left"/>
        <w:rPr>
          <w:rFonts w:ascii="楷体" w:eastAsia="楷体" w:hAnsi="楷体" w:cs="Times New Roman"/>
          <w:sz w:val="32"/>
          <w:szCs w:val="32"/>
        </w:rPr>
      </w:pPr>
      <w:r w:rsidRPr="00732CB0">
        <w:rPr>
          <w:rFonts w:ascii="楷体" w:eastAsia="楷体" w:hAnsi="楷体" w:cs="楷体" w:hint="eastAsia"/>
          <w:sz w:val="32"/>
          <w:szCs w:val="32"/>
        </w:rPr>
        <w:t>（</w:t>
      </w:r>
      <w:r>
        <w:rPr>
          <w:rFonts w:ascii="楷体" w:eastAsia="楷体" w:hAnsi="楷体" w:cs="楷体" w:hint="eastAsia"/>
          <w:sz w:val="32"/>
          <w:szCs w:val="32"/>
        </w:rPr>
        <w:t>三</w:t>
      </w:r>
      <w:r w:rsidRPr="00732CB0">
        <w:rPr>
          <w:rFonts w:ascii="楷体" w:eastAsia="楷体" w:hAnsi="楷体" w:cs="楷体" w:hint="eastAsia"/>
          <w:sz w:val="32"/>
          <w:szCs w:val="32"/>
        </w:rPr>
        <w:t>）以部门为主体开展的重点绩效评价结果</w:t>
      </w:r>
    </w:p>
    <w:p w:rsidR="009C15D7" w:rsidRPr="00486407" w:rsidRDefault="009C15D7" w:rsidP="0088139E">
      <w:pPr>
        <w:ind w:firstLine="640"/>
        <w:jc w:val="left"/>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年以商务局为主体开展的开放型经济发展与招商引资专项及电子商务专项重点项目进行了绩效自评，自评分分别为</w:t>
      </w:r>
      <w:r>
        <w:rPr>
          <w:rFonts w:ascii="仿宋" w:eastAsia="仿宋" w:hAnsi="仿宋" w:cs="仿宋"/>
          <w:sz w:val="32"/>
          <w:szCs w:val="32"/>
        </w:rPr>
        <w:t>100</w:t>
      </w:r>
      <w:r>
        <w:rPr>
          <w:rFonts w:ascii="仿宋" w:eastAsia="仿宋" w:hAnsi="仿宋" w:cs="仿宋" w:hint="eastAsia"/>
          <w:sz w:val="32"/>
          <w:szCs w:val="32"/>
        </w:rPr>
        <w:t>分、</w:t>
      </w:r>
      <w:r>
        <w:rPr>
          <w:rFonts w:ascii="仿宋" w:eastAsia="仿宋" w:hAnsi="仿宋" w:cs="仿宋"/>
          <w:sz w:val="32"/>
          <w:szCs w:val="32"/>
        </w:rPr>
        <w:t>97</w:t>
      </w:r>
      <w:r>
        <w:rPr>
          <w:rFonts w:ascii="仿宋" w:eastAsia="仿宋" w:hAnsi="仿宋" w:cs="仿宋" w:hint="eastAsia"/>
          <w:sz w:val="32"/>
          <w:szCs w:val="32"/>
        </w:rPr>
        <w:t>分。</w:t>
      </w:r>
    </w:p>
    <w:p w:rsidR="009C15D7" w:rsidRDefault="009C15D7" w:rsidP="0088139E">
      <w:pPr>
        <w:ind w:firstLine="640"/>
        <w:jc w:val="left"/>
        <w:rPr>
          <w:rFonts w:ascii="楷体" w:eastAsia="楷体" w:hAnsi="楷体" w:cs="Times New Roman"/>
          <w:sz w:val="32"/>
          <w:szCs w:val="32"/>
        </w:rPr>
      </w:pPr>
      <w:r>
        <w:rPr>
          <w:rFonts w:ascii="楷体" w:eastAsia="楷体" w:hAnsi="楷体" w:cs="楷体" w:hint="eastAsia"/>
          <w:sz w:val="32"/>
          <w:szCs w:val="32"/>
        </w:rPr>
        <w:t>（四）</w:t>
      </w:r>
      <w:r w:rsidRPr="00732CB0">
        <w:rPr>
          <w:rFonts w:ascii="楷体" w:eastAsia="楷体" w:hAnsi="楷体" w:cs="楷体" w:hint="eastAsia"/>
          <w:sz w:val="32"/>
          <w:szCs w:val="32"/>
        </w:rPr>
        <w:t>预算绩效情况的说明</w:t>
      </w:r>
      <w:r>
        <w:rPr>
          <w:rFonts w:ascii="楷体" w:eastAsia="楷体" w:hAnsi="楷体" w:cs="楷体" w:hint="eastAsia"/>
          <w:sz w:val="32"/>
          <w:szCs w:val="32"/>
        </w:rPr>
        <w:t>。</w:t>
      </w:r>
    </w:p>
    <w:p w:rsidR="009C15D7" w:rsidRDefault="009C15D7" w:rsidP="0088139E">
      <w:pPr>
        <w:topLinePunct/>
        <w:spacing w:line="600" w:lineRule="exact"/>
        <w:ind w:firstLineChars="200" w:firstLine="31680"/>
        <w:rPr>
          <w:rFonts w:ascii="仿宋" w:eastAsia="仿宋" w:hAnsi="仿宋" w:cs="Times New Roman"/>
          <w:sz w:val="32"/>
          <w:szCs w:val="32"/>
        </w:rPr>
      </w:pPr>
      <w:r>
        <w:rPr>
          <w:rFonts w:ascii="仿宋" w:eastAsia="仿宋" w:hAnsi="仿宋" w:cs="仿宋" w:hint="eastAsia"/>
          <w:sz w:val="32"/>
          <w:szCs w:val="32"/>
        </w:rPr>
        <w:t>开放型经济发展与招商引资经费专项绩效情况：</w:t>
      </w:r>
      <w:r w:rsidRPr="00486407">
        <w:rPr>
          <w:rFonts w:ascii="仿宋" w:eastAsia="仿宋" w:hAnsi="仿宋" w:cs="仿宋"/>
          <w:sz w:val="32"/>
          <w:szCs w:val="32"/>
        </w:rPr>
        <w:t>2018</w:t>
      </w:r>
      <w:r w:rsidRPr="00486407">
        <w:rPr>
          <w:rFonts w:ascii="仿宋" w:eastAsia="仿宋" w:hAnsi="仿宋" w:cs="仿宋" w:hint="eastAsia"/>
          <w:sz w:val="32"/>
          <w:szCs w:val="32"/>
        </w:rPr>
        <w:t>年，全市开放型经济呈现加速发展势头，被省委、省政府评为“全省发展开放型经济优秀单位”、“全省开放型经济及商务工作真抓实干先进市州”；市商务局获评“全省商务工作先进单位”。全市开放型经济工作得益于资金绩效管理，实现了预期工作目的。</w:t>
      </w:r>
    </w:p>
    <w:p w:rsidR="009C15D7" w:rsidRPr="00A32973" w:rsidRDefault="009C15D7" w:rsidP="0088139E">
      <w:pPr>
        <w:topLinePunct/>
        <w:spacing w:line="600" w:lineRule="exact"/>
        <w:ind w:firstLineChars="200" w:firstLine="31680"/>
        <w:rPr>
          <w:rFonts w:ascii="仿宋" w:eastAsia="仿宋" w:hAnsi="仿宋" w:cs="Times New Roman"/>
          <w:sz w:val="32"/>
          <w:szCs w:val="32"/>
        </w:rPr>
      </w:pPr>
      <w:r>
        <w:rPr>
          <w:rFonts w:ascii="仿宋" w:eastAsia="仿宋" w:hAnsi="仿宋" w:cs="仿宋" w:hint="eastAsia"/>
          <w:sz w:val="32"/>
          <w:szCs w:val="32"/>
        </w:rPr>
        <w:t>电子商务产业发展引导资金专项绩效情况：</w:t>
      </w:r>
      <w:r>
        <w:rPr>
          <w:rFonts w:ascii="仿宋" w:eastAsia="仿宋" w:hAnsi="仿宋" w:cs="仿宋"/>
          <w:sz w:val="32"/>
          <w:szCs w:val="32"/>
        </w:rPr>
        <w:t>2018</w:t>
      </w:r>
      <w:r>
        <w:rPr>
          <w:rFonts w:ascii="仿宋" w:eastAsia="仿宋" w:hAnsi="仿宋" w:cs="仿宋" w:hint="eastAsia"/>
          <w:sz w:val="32"/>
          <w:szCs w:val="32"/>
        </w:rPr>
        <w:t>年</w:t>
      </w:r>
      <w:r w:rsidRPr="00A32973">
        <w:rPr>
          <w:rFonts w:ascii="仿宋" w:eastAsia="仿宋" w:hAnsi="仿宋" w:cs="仿宋" w:hint="eastAsia"/>
          <w:sz w:val="32"/>
          <w:szCs w:val="32"/>
        </w:rPr>
        <w:t>我市有电商企业、个体工商户等近</w:t>
      </w:r>
      <w:r w:rsidRPr="00A32973">
        <w:rPr>
          <w:rFonts w:ascii="仿宋" w:eastAsia="仿宋" w:hAnsi="仿宋" w:cs="仿宋"/>
          <w:sz w:val="32"/>
          <w:szCs w:val="32"/>
        </w:rPr>
        <w:t>2</w:t>
      </w:r>
      <w:r w:rsidRPr="00A32973">
        <w:rPr>
          <w:rFonts w:ascii="仿宋" w:eastAsia="仿宋" w:hAnsi="仿宋" w:cs="仿宋" w:hint="eastAsia"/>
          <w:sz w:val="32"/>
          <w:szCs w:val="32"/>
        </w:rPr>
        <w:t>万家。</w:t>
      </w:r>
      <w:r w:rsidRPr="00A32973">
        <w:rPr>
          <w:rFonts w:ascii="仿宋" w:eastAsia="仿宋" w:hAnsi="仿宋" w:cs="仿宋"/>
          <w:sz w:val="32"/>
          <w:szCs w:val="32"/>
        </w:rPr>
        <w:t>2014</w:t>
      </w:r>
      <w:r w:rsidRPr="00A32973">
        <w:rPr>
          <w:rFonts w:ascii="仿宋" w:eastAsia="仿宋" w:hAnsi="仿宋" w:cs="仿宋" w:hint="eastAsia"/>
          <w:sz w:val="32"/>
          <w:szCs w:val="32"/>
        </w:rPr>
        <w:t>年全市电子商务交易额</w:t>
      </w:r>
      <w:r w:rsidRPr="00A32973">
        <w:rPr>
          <w:rFonts w:ascii="仿宋" w:eastAsia="仿宋" w:hAnsi="仿宋" w:cs="仿宋"/>
          <w:sz w:val="32"/>
          <w:szCs w:val="32"/>
        </w:rPr>
        <w:t>80</w:t>
      </w:r>
      <w:r w:rsidRPr="00A32973">
        <w:rPr>
          <w:rFonts w:ascii="仿宋" w:eastAsia="仿宋" w:hAnsi="仿宋" w:cs="仿宋" w:hint="eastAsia"/>
          <w:sz w:val="32"/>
          <w:szCs w:val="32"/>
        </w:rPr>
        <w:t>亿元，</w:t>
      </w:r>
      <w:r w:rsidRPr="00A32973">
        <w:rPr>
          <w:rFonts w:ascii="仿宋" w:eastAsia="仿宋" w:hAnsi="仿宋" w:cs="仿宋"/>
          <w:sz w:val="32"/>
          <w:szCs w:val="32"/>
        </w:rPr>
        <w:t>2015</w:t>
      </w:r>
      <w:r w:rsidRPr="00A32973">
        <w:rPr>
          <w:rFonts w:ascii="仿宋" w:eastAsia="仿宋" w:hAnsi="仿宋" w:cs="仿宋" w:hint="eastAsia"/>
          <w:sz w:val="32"/>
          <w:szCs w:val="32"/>
        </w:rPr>
        <w:t>年电子商务交易额</w:t>
      </w:r>
      <w:r w:rsidRPr="00A32973">
        <w:rPr>
          <w:rFonts w:ascii="仿宋" w:eastAsia="仿宋" w:hAnsi="仿宋" w:cs="仿宋"/>
          <w:sz w:val="32"/>
          <w:szCs w:val="32"/>
        </w:rPr>
        <w:t>160</w:t>
      </w:r>
      <w:r w:rsidRPr="00A32973">
        <w:rPr>
          <w:rFonts w:ascii="仿宋" w:eastAsia="仿宋" w:hAnsi="仿宋" w:cs="仿宋" w:hint="eastAsia"/>
          <w:sz w:val="32"/>
          <w:szCs w:val="32"/>
        </w:rPr>
        <w:t>亿元，</w:t>
      </w:r>
      <w:r w:rsidRPr="00A32973">
        <w:rPr>
          <w:rFonts w:ascii="仿宋" w:eastAsia="仿宋" w:hAnsi="仿宋" w:cs="仿宋"/>
          <w:sz w:val="32"/>
          <w:szCs w:val="32"/>
        </w:rPr>
        <w:t>2016</w:t>
      </w:r>
      <w:r w:rsidRPr="00A32973">
        <w:rPr>
          <w:rFonts w:ascii="仿宋" w:eastAsia="仿宋" w:hAnsi="仿宋" w:cs="仿宋" w:hint="eastAsia"/>
          <w:sz w:val="32"/>
          <w:szCs w:val="32"/>
        </w:rPr>
        <w:t>年电子商务交易额</w:t>
      </w:r>
      <w:r w:rsidRPr="00A32973">
        <w:rPr>
          <w:rFonts w:ascii="仿宋" w:eastAsia="仿宋" w:hAnsi="仿宋" w:cs="仿宋"/>
          <w:sz w:val="32"/>
          <w:szCs w:val="32"/>
        </w:rPr>
        <w:t>202</w:t>
      </w:r>
      <w:r w:rsidRPr="00A32973">
        <w:rPr>
          <w:rFonts w:ascii="仿宋" w:eastAsia="仿宋" w:hAnsi="仿宋" w:cs="仿宋" w:hint="eastAsia"/>
          <w:sz w:val="32"/>
          <w:szCs w:val="32"/>
        </w:rPr>
        <w:t>亿元，</w:t>
      </w:r>
      <w:r w:rsidRPr="00A32973">
        <w:rPr>
          <w:rFonts w:ascii="仿宋" w:eastAsia="仿宋" w:hAnsi="仿宋" w:cs="仿宋"/>
          <w:sz w:val="32"/>
          <w:szCs w:val="32"/>
        </w:rPr>
        <w:t>2017</w:t>
      </w:r>
      <w:r w:rsidRPr="00A32973">
        <w:rPr>
          <w:rFonts w:ascii="仿宋" w:eastAsia="仿宋" w:hAnsi="仿宋" w:cs="仿宋" w:hint="eastAsia"/>
          <w:sz w:val="32"/>
          <w:szCs w:val="32"/>
        </w:rPr>
        <w:t>年电子商务交易额</w:t>
      </w:r>
      <w:r w:rsidRPr="00A32973">
        <w:rPr>
          <w:rFonts w:ascii="仿宋" w:eastAsia="仿宋" w:hAnsi="仿宋" w:cs="仿宋"/>
          <w:sz w:val="32"/>
          <w:szCs w:val="32"/>
        </w:rPr>
        <w:t>395</w:t>
      </w:r>
      <w:r w:rsidRPr="00A32973">
        <w:rPr>
          <w:rFonts w:ascii="仿宋" w:eastAsia="仿宋" w:hAnsi="仿宋" w:cs="仿宋" w:hint="eastAsia"/>
          <w:sz w:val="32"/>
          <w:szCs w:val="32"/>
        </w:rPr>
        <w:t>亿元，</w:t>
      </w:r>
      <w:r w:rsidRPr="00A32973">
        <w:rPr>
          <w:rFonts w:ascii="仿宋" w:eastAsia="仿宋" w:hAnsi="仿宋" w:cs="仿宋"/>
          <w:sz w:val="32"/>
          <w:szCs w:val="32"/>
        </w:rPr>
        <w:t xml:space="preserve"> 2018</w:t>
      </w:r>
      <w:r w:rsidRPr="00A32973">
        <w:rPr>
          <w:rFonts w:ascii="仿宋" w:eastAsia="仿宋" w:hAnsi="仿宋" w:cs="仿宋" w:hint="eastAsia"/>
          <w:sz w:val="32"/>
          <w:szCs w:val="32"/>
        </w:rPr>
        <w:t>年，益阳市电子商务交易额</w:t>
      </w:r>
      <w:r w:rsidRPr="00A32973">
        <w:rPr>
          <w:rFonts w:ascii="仿宋" w:eastAsia="仿宋" w:hAnsi="仿宋" w:cs="仿宋"/>
          <w:sz w:val="32"/>
          <w:szCs w:val="32"/>
        </w:rPr>
        <w:t>457.18</w:t>
      </w:r>
      <w:r w:rsidRPr="00A32973">
        <w:rPr>
          <w:rFonts w:ascii="仿宋" w:eastAsia="仿宋" w:hAnsi="仿宋" w:cs="仿宋" w:hint="eastAsia"/>
          <w:sz w:val="32"/>
          <w:szCs w:val="32"/>
        </w:rPr>
        <w:t>亿元，交易总额和增速都处在全省的前列。目前，全市电子商务产业已融入到文化、旅游、金融、生活服务等相关领域，发展态势迅猛。安化黑茶、桃江竹制品、沅江芦笋、瑜伽服广场服、水产品、休闲食品、婴幼儿服饰用品等</w:t>
      </w:r>
      <w:r w:rsidRPr="00A32973">
        <w:rPr>
          <w:rFonts w:ascii="仿宋" w:eastAsia="仿宋" w:hAnsi="仿宋" w:cs="仿宋"/>
          <w:sz w:val="32"/>
          <w:szCs w:val="32"/>
        </w:rPr>
        <w:t>7</w:t>
      </w:r>
      <w:r w:rsidRPr="00A32973">
        <w:rPr>
          <w:rFonts w:ascii="仿宋" w:eastAsia="仿宋" w:hAnsi="仿宋" w:cs="仿宋" w:hint="eastAsia"/>
          <w:sz w:val="32"/>
          <w:szCs w:val="32"/>
        </w:rPr>
        <w:t>大类产品，占据全省电商销量榜首。其中，桃江竹凉席的电子商务销售额排在淘宝、天猫、京东等第一位，占全国网上销售的</w:t>
      </w:r>
      <w:r w:rsidRPr="00A32973">
        <w:rPr>
          <w:rFonts w:ascii="仿宋" w:eastAsia="仿宋" w:hAnsi="仿宋" w:cs="仿宋"/>
          <w:sz w:val="32"/>
          <w:szCs w:val="32"/>
        </w:rPr>
        <w:t>70</w:t>
      </w:r>
      <w:r w:rsidRPr="00A32973">
        <w:rPr>
          <w:rFonts w:ascii="仿宋" w:eastAsia="仿宋" w:hAnsi="仿宋" w:cs="仿宋" w:hint="eastAsia"/>
          <w:sz w:val="32"/>
          <w:szCs w:val="32"/>
        </w:rPr>
        <w:t>％以上，婴儿服饰、广场舞蹈服线上交易量占全国市场份额</w:t>
      </w:r>
      <w:r w:rsidRPr="00A32973">
        <w:rPr>
          <w:rFonts w:ascii="仿宋" w:eastAsia="仿宋" w:hAnsi="仿宋" w:cs="仿宋"/>
          <w:sz w:val="32"/>
          <w:szCs w:val="32"/>
        </w:rPr>
        <w:t>40</w:t>
      </w:r>
      <w:r w:rsidRPr="00A32973">
        <w:rPr>
          <w:rFonts w:ascii="仿宋" w:eastAsia="仿宋" w:hAnsi="仿宋" w:cs="仿宋" w:hint="eastAsia"/>
          <w:sz w:val="32"/>
          <w:szCs w:val="32"/>
        </w:rPr>
        <w:t>％以上。南县与阿里巴巴合作建设农村淘宝，</w:t>
      </w:r>
      <w:r w:rsidRPr="00A32973">
        <w:rPr>
          <w:rFonts w:ascii="仿宋" w:eastAsia="仿宋" w:hAnsi="仿宋" w:cs="仿宋"/>
          <w:sz w:val="32"/>
          <w:szCs w:val="32"/>
        </w:rPr>
        <w:t>2017</w:t>
      </w:r>
      <w:r w:rsidRPr="00A32973">
        <w:rPr>
          <w:rFonts w:ascii="仿宋" w:eastAsia="仿宋" w:hAnsi="仿宋" w:cs="仿宋" w:hint="eastAsia"/>
          <w:sz w:val="32"/>
          <w:szCs w:val="32"/>
        </w:rPr>
        <w:t>年仅小龙虾实现线上交易额达</w:t>
      </w:r>
      <w:r w:rsidRPr="00A32973">
        <w:rPr>
          <w:rFonts w:ascii="仿宋" w:eastAsia="仿宋" w:hAnsi="仿宋" w:cs="仿宋"/>
          <w:sz w:val="32"/>
          <w:szCs w:val="32"/>
        </w:rPr>
        <w:t>3200</w:t>
      </w:r>
      <w:r w:rsidRPr="00A32973">
        <w:rPr>
          <w:rFonts w:ascii="仿宋" w:eastAsia="仿宋" w:hAnsi="仿宋" w:cs="仿宋" w:hint="eastAsia"/>
          <w:sz w:val="32"/>
          <w:szCs w:val="32"/>
        </w:rPr>
        <w:t>余万元。高新区中南电子商务产业园获批国家电子商务示范基地，桃江县、安化县先后获批电子商务进农村全国综合示范县，搜空高科、宏兴服饰、春龙竹业、瑞兹竹业、兴盛社区、竹之韵竹业、百年家居、林里香等</w:t>
      </w:r>
      <w:r w:rsidRPr="00A32973">
        <w:rPr>
          <w:rFonts w:ascii="仿宋" w:eastAsia="仿宋" w:hAnsi="仿宋" w:cs="仿宋"/>
          <w:sz w:val="32"/>
          <w:szCs w:val="32"/>
        </w:rPr>
        <w:t>8</w:t>
      </w:r>
      <w:r w:rsidRPr="00A32973">
        <w:rPr>
          <w:rFonts w:ascii="仿宋" w:eastAsia="仿宋" w:hAnsi="仿宋" w:cs="仿宋" w:hint="eastAsia"/>
          <w:sz w:val="32"/>
          <w:szCs w:val="32"/>
        </w:rPr>
        <w:t>家企业先后获评省电子商务示范企业，兴盛社区入选商务部</w:t>
      </w:r>
      <w:r w:rsidRPr="00A32973">
        <w:rPr>
          <w:rFonts w:ascii="仿宋" w:eastAsia="仿宋" w:hAnsi="仿宋" w:cs="仿宋"/>
          <w:sz w:val="32"/>
          <w:szCs w:val="32"/>
        </w:rPr>
        <w:t>2017-2018</w:t>
      </w:r>
      <w:r w:rsidRPr="00A32973">
        <w:rPr>
          <w:rFonts w:ascii="仿宋" w:eastAsia="仿宋" w:hAnsi="仿宋" w:cs="仿宋" w:hint="eastAsia"/>
          <w:sz w:val="32"/>
          <w:szCs w:val="32"/>
        </w:rPr>
        <w:t>年度电子商务示范企业。根据</w:t>
      </w:r>
      <w:r w:rsidRPr="00A32973">
        <w:rPr>
          <w:rFonts w:ascii="仿宋" w:eastAsia="仿宋" w:hAnsi="仿宋" w:cs="仿宋"/>
          <w:sz w:val="32"/>
          <w:szCs w:val="32"/>
        </w:rPr>
        <w:t>2018</w:t>
      </w:r>
      <w:r w:rsidRPr="00A32973">
        <w:rPr>
          <w:rFonts w:ascii="仿宋" w:eastAsia="仿宋" w:hAnsi="仿宋" w:cs="仿宋" w:hint="eastAsia"/>
          <w:sz w:val="32"/>
          <w:szCs w:val="32"/>
        </w:rPr>
        <w:t>年湖南省电子商务报告，</w:t>
      </w:r>
      <w:r w:rsidRPr="00A32973">
        <w:rPr>
          <w:rFonts w:ascii="仿宋" w:eastAsia="仿宋" w:hAnsi="仿宋" w:cs="仿宋"/>
          <w:sz w:val="32"/>
          <w:szCs w:val="32"/>
        </w:rPr>
        <w:t xml:space="preserve"> 2018</w:t>
      </w:r>
      <w:r w:rsidRPr="00A32973">
        <w:rPr>
          <w:rFonts w:ascii="仿宋" w:eastAsia="仿宋" w:hAnsi="仿宋" w:cs="仿宋" w:hint="eastAsia"/>
          <w:sz w:val="32"/>
          <w:szCs w:val="32"/>
        </w:rPr>
        <w:t>年全市农特产品网络售销售</w:t>
      </w:r>
      <w:r w:rsidRPr="00A32973">
        <w:rPr>
          <w:rFonts w:ascii="仿宋" w:eastAsia="仿宋" w:hAnsi="仿宋" w:cs="仿宋"/>
          <w:sz w:val="32"/>
          <w:szCs w:val="32"/>
        </w:rPr>
        <w:t>50</w:t>
      </w:r>
      <w:r w:rsidRPr="00A32973">
        <w:rPr>
          <w:rFonts w:ascii="仿宋" w:eastAsia="仿宋" w:hAnsi="仿宋" w:cs="仿宋" w:hint="eastAsia"/>
          <w:sz w:val="32"/>
          <w:szCs w:val="32"/>
        </w:rPr>
        <w:t>亿元以上，带动贫困村农副产品实现上网销售</w:t>
      </w:r>
      <w:r w:rsidRPr="00A32973">
        <w:rPr>
          <w:rFonts w:ascii="仿宋" w:eastAsia="仿宋" w:hAnsi="仿宋" w:cs="仿宋"/>
          <w:sz w:val="32"/>
          <w:szCs w:val="32"/>
        </w:rPr>
        <w:t>507</w:t>
      </w:r>
      <w:r w:rsidRPr="00A32973">
        <w:rPr>
          <w:rFonts w:ascii="仿宋" w:eastAsia="仿宋" w:hAnsi="仿宋" w:cs="仿宋" w:hint="eastAsia"/>
          <w:sz w:val="32"/>
          <w:szCs w:val="32"/>
        </w:rPr>
        <w:t>个</w:t>
      </w:r>
      <w:r w:rsidRPr="00A32973">
        <w:rPr>
          <w:rFonts w:ascii="仿宋" w:eastAsia="仿宋" w:hAnsi="仿宋" w:cs="仿宋"/>
          <w:sz w:val="32"/>
          <w:szCs w:val="32"/>
        </w:rPr>
        <w:t xml:space="preserve">, </w:t>
      </w:r>
      <w:r w:rsidRPr="00A32973">
        <w:rPr>
          <w:rFonts w:ascii="仿宋" w:eastAsia="仿宋" w:hAnsi="仿宋" w:cs="仿宋" w:hint="eastAsia"/>
          <w:sz w:val="32"/>
          <w:szCs w:val="32"/>
        </w:rPr>
        <w:t>培育发展农村电子商务服务站</w:t>
      </w:r>
      <w:r w:rsidRPr="00A32973">
        <w:rPr>
          <w:rFonts w:ascii="仿宋" w:eastAsia="仿宋" w:hAnsi="仿宋" w:cs="仿宋"/>
          <w:sz w:val="32"/>
          <w:szCs w:val="32"/>
        </w:rPr>
        <w:t>1267</w:t>
      </w:r>
      <w:r w:rsidRPr="00A32973">
        <w:rPr>
          <w:rFonts w:ascii="仿宋" w:eastAsia="仿宋" w:hAnsi="仿宋" w:cs="仿宋" w:hint="eastAsia"/>
          <w:sz w:val="32"/>
          <w:szCs w:val="32"/>
        </w:rPr>
        <w:t>个</w:t>
      </w:r>
      <w:r w:rsidRPr="00A32973">
        <w:rPr>
          <w:rFonts w:ascii="仿宋" w:eastAsia="仿宋" w:hAnsi="仿宋" w:cs="仿宋"/>
          <w:sz w:val="32"/>
          <w:szCs w:val="32"/>
        </w:rPr>
        <w:t>,</w:t>
      </w:r>
      <w:r w:rsidRPr="00A32973">
        <w:rPr>
          <w:rFonts w:ascii="仿宋" w:eastAsia="仿宋" w:hAnsi="仿宋" w:cs="仿宋" w:hint="eastAsia"/>
          <w:sz w:val="32"/>
          <w:szCs w:val="32"/>
        </w:rPr>
        <w:t>带动贫困村</w:t>
      </w:r>
      <w:r w:rsidRPr="00A32973">
        <w:rPr>
          <w:rFonts w:ascii="仿宋" w:eastAsia="仿宋" w:hAnsi="仿宋" w:cs="仿宋"/>
          <w:sz w:val="32"/>
          <w:szCs w:val="32"/>
        </w:rPr>
        <w:t>257</w:t>
      </w:r>
      <w:r w:rsidRPr="00A32973">
        <w:rPr>
          <w:rFonts w:ascii="仿宋" w:eastAsia="仿宋" w:hAnsi="仿宋" w:cs="仿宋" w:hint="eastAsia"/>
          <w:sz w:val="32"/>
          <w:szCs w:val="32"/>
        </w:rPr>
        <w:t>个</w:t>
      </w:r>
      <w:r w:rsidRPr="00A32973">
        <w:rPr>
          <w:rFonts w:ascii="仿宋" w:eastAsia="仿宋" w:hAnsi="仿宋" w:cs="仿宋"/>
          <w:sz w:val="32"/>
          <w:szCs w:val="32"/>
        </w:rPr>
        <w:t>,</w:t>
      </w:r>
      <w:r w:rsidRPr="00A32973">
        <w:rPr>
          <w:rFonts w:ascii="仿宋" w:eastAsia="仿宋" w:hAnsi="仿宋" w:cs="仿宋" w:hint="eastAsia"/>
          <w:sz w:val="32"/>
          <w:szCs w:val="32"/>
        </w:rPr>
        <w:t>帮助贫困人口</w:t>
      </w:r>
      <w:r w:rsidRPr="00A32973">
        <w:rPr>
          <w:rFonts w:ascii="仿宋" w:eastAsia="仿宋" w:hAnsi="仿宋" w:cs="仿宋"/>
          <w:sz w:val="32"/>
          <w:szCs w:val="32"/>
        </w:rPr>
        <w:t>5.7</w:t>
      </w:r>
      <w:r w:rsidRPr="00A32973">
        <w:rPr>
          <w:rFonts w:ascii="仿宋" w:eastAsia="仿宋" w:hAnsi="仿宋" w:cs="仿宋" w:hint="eastAsia"/>
          <w:sz w:val="32"/>
          <w:szCs w:val="32"/>
        </w:rPr>
        <w:t>万人。</w:t>
      </w:r>
    </w:p>
    <w:p w:rsidR="009C15D7" w:rsidRDefault="009C15D7" w:rsidP="0088139E">
      <w:pPr>
        <w:snapToGrid w:val="0"/>
        <w:spacing w:line="520" w:lineRule="exact"/>
        <w:ind w:firstLineChars="200" w:firstLine="31680"/>
        <w:rPr>
          <w:rFonts w:ascii="仿宋" w:eastAsia="仿宋" w:hAnsi="仿宋" w:cs="Times New Roman"/>
          <w:sz w:val="32"/>
          <w:szCs w:val="32"/>
        </w:rPr>
      </w:pPr>
      <w:r>
        <w:rPr>
          <w:rFonts w:ascii="仿宋" w:eastAsia="仿宋" w:hAnsi="仿宋" w:cs="仿宋" w:hint="eastAsia"/>
          <w:sz w:val="32"/>
          <w:szCs w:val="32"/>
        </w:rPr>
        <w:t>整体目标符合国家法律法规、符合客观实际、符合部门履职和年度工作任务情况。所有支出都是按进度支出。预决算都进行了公开。资产管理制度健全、资产保持完整、使用合规、配置合理、固定资产利用率</w:t>
      </w:r>
      <w:r>
        <w:rPr>
          <w:rFonts w:ascii="仿宋" w:eastAsia="仿宋" w:hAnsi="仿宋" w:cs="仿宋"/>
          <w:sz w:val="32"/>
          <w:szCs w:val="32"/>
        </w:rPr>
        <w:t>100%</w:t>
      </w:r>
      <w:r>
        <w:rPr>
          <w:rFonts w:ascii="仿宋" w:eastAsia="仿宋" w:hAnsi="仿宋" w:cs="仿宋" w:hint="eastAsia"/>
          <w:sz w:val="32"/>
          <w:szCs w:val="32"/>
        </w:rPr>
        <w:t>。三公经费控制在预算范回内。内部管理制度健全。</w:t>
      </w:r>
    </w:p>
    <w:p w:rsidR="009C15D7" w:rsidRDefault="009C15D7">
      <w:pPr>
        <w:ind w:firstLine="640"/>
        <w:jc w:val="left"/>
        <w:rPr>
          <w:rFonts w:ascii="黑体" w:eastAsia="黑体" w:hAnsi="黑体" w:cs="Times New Roman"/>
          <w:sz w:val="32"/>
          <w:szCs w:val="32"/>
        </w:rPr>
      </w:pPr>
      <w:r>
        <w:rPr>
          <w:rFonts w:ascii="黑体" w:eastAsia="黑体" w:hAnsi="黑体" w:cs="黑体" w:hint="eastAsia"/>
          <w:sz w:val="32"/>
          <w:szCs w:val="32"/>
        </w:rPr>
        <w:t>十、其他重要事项的情况说明</w:t>
      </w:r>
    </w:p>
    <w:p w:rsidR="009C15D7" w:rsidRPr="00F14D8A" w:rsidRDefault="009C15D7" w:rsidP="00F14D8A">
      <w:pPr>
        <w:ind w:firstLine="640"/>
        <w:jc w:val="left"/>
        <w:rPr>
          <w:rFonts w:ascii="仿宋" w:eastAsia="仿宋" w:hAnsi="仿宋" w:cs="Times New Roman"/>
          <w:sz w:val="32"/>
          <w:szCs w:val="32"/>
        </w:rPr>
      </w:pPr>
      <w:r>
        <w:rPr>
          <w:rFonts w:ascii="楷体" w:eastAsia="楷体" w:hAnsi="楷体" w:cs="楷体" w:hint="eastAsia"/>
          <w:sz w:val="32"/>
          <w:szCs w:val="32"/>
        </w:rPr>
        <w:t>（一）预决算收支增减变化情况。</w:t>
      </w:r>
      <w:r>
        <w:rPr>
          <w:rFonts w:ascii="仿宋" w:eastAsia="仿宋" w:hAnsi="仿宋" w:cs="仿宋"/>
          <w:sz w:val="32"/>
          <w:szCs w:val="32"/>
        </w:rPr>
        <w:t>2018</w:t>
      </w:r>
      <w:r>
        <w:rPr>
          <w:rFonts w:ascii="仿宋" w:eastAsia="仿宋" w:hAnsi="仿宋" w:cs="仿宋" w:hint="eastAsia"/>
          <w:sz w:val="32"/>
          <w:szCs w:val="32"/>
        </w:rPr>
        <w:t>年度收入总计</w:t>
      </w:r>
      <w:r>
        <w:rPr>
          <w:rFonts w:ascii="仿宋" w:eastAsia="仿宋" w:hAnsi="仿宋" w:cs="仿宋"/>
          <w:sz w:val="32"/>
          <w:szCs w:val="32"/>
        </w:rPr>
        <w:t>1904.5</w:t>
      </w:r>
      <w:r>
        <w:rPr>
          <w:rFonts w:ascii="仿宋" w:eastAsia="仿宋" w:hAnsi="仿宋" w:cs="仿宋" w:hint="eastAsia"/>
          <w:sz w:val="32"/>
          <w:szCs w:val="32"/>
        </w:rPr>
        <w:t>万元，比上年同期增加</w:t>
      </w:r>
      <w:r>
        <w:rPr>
          <w:rFonts w:ascii="仿宋" w:eastAsia="仿宋" w:hAnsi="仿宋" w:cs="仿宋"/>
          <w:sz w:val="32"/>
          <w:szCs w:val="32"/>
        </w:rPr>
        <w:t>105.27</w:t>
      </w:r>
      <w:r>
        <w:rPr>
          <w:rFonts w:ascii="仿宋" w:eastAsia="仿宋" w:hAnsi="仿宋" w:cs="仿宋" w:hint="eastAsia"/>
          <w:sz w:val="32"/>
          <w:szCs w:val="32"/>
        </w:rPr>
        <w:t>万元，增加</w:t>
      </w:r>
      <w:r>
        <w:rPr>
          <w:rFonts w:ascii="仿宋" w:eastAsia="仿宋" w:hAnsi="仿宋" w:cs="仿宋"/>
          <w:sz w:val="32"/>
          <w:szCs w:val="32"/>
        </w:rPr>
        <w:t>5.85%</w:t>
      </w:r>
      <w:r>
        <w:rPr>
          <w:rFonts w:ascii="仿宋" w:eastAsia="仿宋" w:hAnsi="仿宋" w:cs="仿宋" w:hint="eastAsia"/>
          <w:sz w:val="32"/>
          <w:szCs w:val="32"/>
        </w:rPr>
        <w:t>；支出总计</w:t>
      </w:r>
      <w:r>
        <w:rPr>
          <w:rFonts w:ascii="仿宋" w:eastAsia="仿宋" w:hAnsi="仿宋" w:cs="仿宋"/>
          <w:sz w:val="32"/>
          <w:szCs w:val="32"/>
        </w:rPr>
        <w:t>1937.58</w:t>
      </w:r>
      <w:r>
        <w:rPr>
          <w:rFonts w:ascii="仿宋" w:eastAsia="仿宋" w:hAnsi="仿宋" w:cs="仿宋" w:hint="eastAsia"/>
          <w:sz w:val="32"/>
          <w:szCs w:val="32"/>
        </w:rPr>
        <w:t>万元。比上年同期减少</w:t>
      </w:r>
      <w:r>
        <w:rPr>
          <w:rFonts w:ascii="仿宋" w:eastAsia="仿宋" w:hAnsi="仿宋" w:cs="仿宋"/>
          <w:sz w:val="32"/>
          <w:szCs w:val="32"/>
        </w:rPr>
        <w:t>23.5</w:t>
      </w:r>
      <w:r>
        <w:rPr>
          <w:rFonts w:ascii="仿宋" w:eastAsia="仿宋" w:hAnsi="仿宋" w:cs="仿宋" w:hint="eastAsia"/>
          <w:sz w:val="32"/>
          <w:szCs w:val="32"/>
        </w:rPr>
        <w:t>万元，减少</w:t>
      </w:r>
      <w:r>
        <w:rPr>
          <w:rFonts w:ascii="仿宋" w:eastAsia="仿宋" w:hAnsi="仿宋" w:cs="仿宋"/>
          <w:sz w:val="32"/>
          <w:szCs w:val="32"/>
        </w:rPr>
        <w:t>1.2%</w:t>
      </w:r>
      <w:r>
        <w:rPr>
          <w:rFonts w:ascii="仿宋" w:eastAsia="仿宋" w:hAnsi="仿宋" w:cs="仿宋" w:hint="eastAsia"/>
          <w:sz w:val="32"/>
          <w:szCs w:val="32"/>
        </w:rPr>
        <w:t>；主要原因是项目支出减少。</w:t>
      </w:r>
    </w:p>
    <w:p w:rsidR="009C15D7" w:rsidRDefault="009C15D7" w:rsidP="00F14D8A">
      <w:pPr>
        <w:ind w:firstLine="640"/>
        <w:jc w:val="left"/>
        <w:rPr>
          <w:rFonts w:ascii="楷体" w:eastAsia="楷体" w:hAnsi="楷体" w:cs="Times New Roman"/>
          <w:color w:val="FF0000"/>
          <w:sz w:val="32"/>
          <w:szCs w:val="32"/>
        </w:rPr>
      </w:pPr>
      <w:r>
        <w:rPr>
          <w:rFonts w:ascii="楷体" w:eastAsia="楷体" w:hAnsi="楷体" w:cs="楷体" w:hint="eastAsia"/>
          <w:sz w:val="32"/>
          <w:szCs w:val="32"/>
        </w:rPr>
        <w:t>（二）机关运行经费支出情况。</w:t>
      </w:r>
    </w:p>
    <w:p w:rsidR="009C15D7" w:rsidRPr="00F14D8A" w:rsidRDefault="009C15D7" w:rsidP="00F14D8A">
      <w:pPr>
        <w:rPr>
          <w:rFonts w:ascii="仿宋" w:eastAsia="仿宋" w:hAnsi="仿宋" w:cs="Times New Roman"/>
          <w:sz w:val="32"/>
          <w:szCs w:val="32"/>
        </w:rPr>
      </w:pPr>
      <w:r w:rsidRPr="00F14D8A">
        <w:rPr>
          <w:rFonts w:ascii="仿宋" w:eastAsia="仿宋" w:hAnsi="仿宋" w:cs="仿宋" w:hint="eastAsia"/>
          <w:sz w:val="32"/>
          <w:szCs w:val="32"/>
        </w:rPr>
        <w:t>本部门</w:t>
      </w:r>
      <w:r>
        <w:rPr>
          <w:rFonts w:ascii="仿宋" w:eastAsia="仿宋" w:hAnsi="仿宋" w:cs="仿宋"/>
          <w:sz w:val="32"/>
          <w:szCs w:val="32"/>
        </w:rPr>
        <w:t>2018</w:t>
      </w:r>
      <w:r w:rsidRPr="00F14D8A">
        <w:rPr>
          <w:rFonts w:ascii="仿宋" w:eastAsia="仿宋" w:hAnsi="仿宋" w:cs="仿宋" w:hint="eastAsia"/>
          <w:sz w:val="32"/>
          <w:szCs w:val="32"/>
        </w:rPr>
        <w:t>年度机关运行经费支出</w:t>
      </w:r>
      <w:r>
        <w:rPr>
          <w:rFonts w:ascii="仿宋" w:eastAsia="仿宋" w:hAnsi="仿宋" w:cs="仿宋"/>
          <w:sz w:val="32"/>
          <w:szCs w:val="32"/>
        </w:rPr>
        <w:t>662.56</w:t>
      </w:r>
      <w:r w:rsidRPr="00F14D8A">
        <w:rPr>
          <w:rFonts w:ascii="仿宋" w:eastAsia="仿宋" w:hAnsi="仿宋" w:cs="仿宋" w:hint="eastAsia"/>
          <w:sz w:val="32"/>
          <w:szCs w:val="32"/>
        </w:rPr>
        <w:t>万元，较上年增加</w:t>
      </w:r>
      <w:r>
        <w:rPr>
          <w:rFonts w:ascii="仿宋" w:eastAsia="仿宋" w:hAnsi="仿宋" w:cs="仿宋"/>
          <w:sz w:val="32"/>
          <w:szCs w:val="32"/>
        </w:rPr>
        <w:t>344.17</w:t>
      </w:r>
      <w:r w:rsidRPr="00F14D8A">
        <w:rPr>
          <w:rFonts w:ascii="仿宋" w:eastAsia="仿宋" w:hAnsi="仿宋" w:cs="仿宋" w:hint="eastAsia"/>
          <w:sz w:val="32"/>
          <w:szCs w:val="32"/>
        </w:rPr>
        <w:t>万元，增</w:t>
      </w:r>
      <w:r>
        <w:rPr>
          <w:rFonts w:ascii="仿宋" w:eastAsia="仿宋" w:hAnsi="仿宋" w:cs="仿宋" w:hint="eastAsia"/>
          <w:sz w:val="32"/>
          <w:szCs w:val="32"/>
        </w:rPr>
        <w:t>加</w:t>
      </w:r>
      <w:r>
        <w:rPr>
          <w:rFonts w:ascii="仿宋" w:eastAsia="仿宋" w:hAnsi="仿宋" w:cs="仿宋"/>
          <w:sz w:val="32"/>
          <w:szCs w:val="32"/>
        </w:rPr>
        <w:t>108.1</w:t>
      </w:r>
      <w:r w:rsidRPr="00F14D8A">
        <w:rPr>
          <w:rFonts w:ascii="仿宋" w:eastAsia="仿宋" w:hAnsi="仿宋" w:cs="仿宋"/>
          <w:sz w:val="32"/>
          <w:szCs w:val="32"/>
        </w:rPr>
        <w:t>%</w:t>
      </w:r>
      <w:r w:rsidRPr="00F14D8A">
        <w:rPr>
          <w:rFonts w:ascii="仿宋" w:eastAsia="仿宋" w:hAnsi="仿宋" w:cs="仿宋" w:hint="eastAsia"/>
          <w:sz w:val="32"/>
          <w:szCs w:val="32"/>
        </w:rPr>
        <w:t>，主要原因是：</w:t>
      </w:r>
      <w:r>
        <w:rPr>
          <w:rFonts w:ascii="仿宋" w:eastAsia="仿宋" w:hAnsi="仿宋" w:cs="仿宋" w:hint="eastAsia"/>
          <w:sz w:val="32"/>
          <w:szCs w:val="32"/>
        </w:rPr>
        <w:t>海关商检益阳办事机构工作经费</w:t>
      </w:r>
      <w:r>
        <w:rPr>
          <w:rFonts w:ascii="仿宋" w:eastAsia="仿宋" w:hAnsi="仿宋" w:cs="仿宋"/>
          <w:sz w:val="32"/>
          <w:szCs w:val="32"/>
        </w:rPr>
        <w:t>356</w:t>
      </w:r>
      <w:r>
        <w:rPr>
          <w:rFonts w:ascii="仿宋" w:eastAsia="仿宋" w:hAnsi="仿宋" w:cs="仿宋" w:hint="eastAsia"/>
          <w:sz w:val="32"/>
          <w:szCs w:val="32"/>
        </w:rPr>
        <w:t>万元由</w:t>
      </w:r>
      <w:r>
        <w:rPr>
          <w:rFonts w:ascii="仿宋" w:eastAsia="仿宋" w:hAnsi="仿宋" w:cs="仿宋"/>
          <w:sz w:val="32"/>
          <w:szCs w:val="32"/>
        </w:rPr>
        <w:t>2017</w:t>
      </w:r>
      <w:r>
        <w:rPr>
          <w:rFonts w:ascii="仿宋" w:eastAsia="仿宋" w:hAnsi="仿宋" w:cs="仿宋" w:hint="eastAsia"/>
          <w:sz w:val="32"/>
          <w:szCs w:val="32"/>
        </w:rPr>
        <w:t>年度的项目收入、支出在</w:t>
      </w:r>
      <w:r>
        <w:rPr>
          <w:rFonts w:ascii="仿宋" w:eastAsia="仿宋" w:hAnsi="仿宋" w:cs="仿宋"/>
          <w:sz w:val="32"/>
          <w:szCs w:val="32"/>
        </w:rPr>
        <w:t>2018</w:t>
      </w:r>
      <w:r>
        <w:rPr>
          <w:rFonts w:ascii="仿宋" w:eastAsia="仿宋" w:hAnsi="仿宋" w:cs="仿宋" w:hint="eastAsia"/>
          <w:sz w:val="32"/>
          <w:szCs w:val="32"/>
        </w:rPr>
        <w:t>年度调整为财政拨款基本收入（功能科目为行政运行</w:t>
      </w:r>
      <w:r>
        <w:rPr>
          <w:rFonts w:ascii="仿宋" w:eastAsia="仿宋" w:hAnsi="仿宋" w:cs="仿宋"/>
          <w:sz w:val="32"/>
          <w:szCs w:val="32"/>
        </w:rPr>
        <w:t>2011301</w:t>
      </w:r>
      <w:r>
        <w:rPr>
          <w:rFonts w:ascii="仿宋" w:eastAsia="仿宋" w:hAnsi="仿宋" w:cs="仿宋" w:hint="eastAsia"/>
          <w:sz w:val="32"/>
          <w:szCs w:val="32"/>
        </w:rPr>
        <w:t>）、基本支出</w:t>
      </w:r>
      <w:r>
        <w:rPr>
          <w:rFonts w:ascii="仿宋" w:eastAsia="仿宋" w:hAnsi="仿宋" w:cs="仿宋"/>
          <w:sz w:val="32"/>
          <w:szCs w:val="32"/>
        </w:rPr>
        <w:t>-</w:t>
      </w:r>
      <w:r>
        <w:rPr>
          <w:rFonts w:ascii="仿宋" w:eastAsia="仿宋" w:hAnsi="仿宋" w:cs="仿宋" w:hint="eastAsia"/>
          <w:sz w:val="32"/>
          <w:szCs w:val="32"/>
        </w:rPr>
        <w:t>日常公用支出，，所以机关运行经费增加。</w:t>
      </w:r>
    </w:p>
    <w:p w:rsidR="009C15D7" w:rsidRDefault="009C15D7">
      <w:pPr>
        <w:ind w:firstLine="640"/>
        <w:jc w:val="left"/>
        <w:rPr>
          <w:rFonts w:ascii="楷体" w:eastAsia="楷体" w:hAnsi="楷体" w:cs="Times New Roman"/>
          <w:sz w:val="32"/>
          <w:szCs w:val="32"/>
        </w:rPr>
      </w:pPr>
      <w:r>
        <w:rPr>
          <w:rFonts w:ascii="楷体" w:eastAsia="楷体" w:hAnsi="楷体" w:cs="楷体" w:hint="eastAsia"/>
          <w:sz w:val="32"/>
          <w:szCs w:val="32"/>
        </w:rPr>
        <w:t>（三）政府采购支出情况。</w:t>
      </w:r>
    </w:p>
    <w:p w:rsidR="009C15D7" w:rsidRDefault="009C15D7">
      <w:pPr>
        <w:ind w:firstLine="640"/>
        <w:jc w:val="left"/>
        <w:rPr>
          <w:rFonts w:ascii="楷体" w:eastAsia="楷体" w:hAnsi="楷体" w:cs="Times New Roman"/>
          <w:color w:val="FF0000"/>
          <w:sz w:val="32"/>
          <w:szCs w:val="32"/>
        </w:rPr>
      </w:pPr>
      <w:r>
        <w:rPr>
          <w:rFonts w:ascii="楷体" w:eastAsia="楷体" w:hAnsi="楷体" w:cs="楷体" w:hint="eastAsia"/>
          <w:sz w:val="32"/>
          <w:szCs w:val="32"/>
        </w:rPr>
        <w:t>政府采购支出</w:t>
      </w:r>
      <w:r>
        <w:rPr>
          <w:rFonts w:ascii="仿宋" w:eastAsia="仿宋" w:hAnsi="仿宋" w:cs="仿宋"/>
          <w:sz w:val="32"/>
          <w:szCs w:val="32"/>
        </w:rPr>
        <w:t>61.02</w:t>
      </w:r>
      <w:r>
        <w:rPr>
          <w:rFonts w:ascii="仿宋" w:eastAsia="仿宋" w:hAnsi="仿宋" w:cs="仿宋" w:hint="eastAsia"/>
          <w:sz w:val="32"/>
          <w:szCs w:val="32"/>
        </w:rPr>
        <w:t>万元，其中</w:t>
      </w:r>
      <w:r>
        <w:rPr>
          <w:rFonts w:ascii="仿宋" w:eastAsia="仿宋" w:hAnsi="仿宋" w:cs="仿宋"/>
          <w:sz w:val="32"/>
          <w:szCs w:val="32"/>
        </w:rPr>
        <w:t>:</w:t>
      </w:r>
      <w:r>
        <w:rPr>
          <w:rFonts w:ascii="仿宋" w:eastAsia="仿宋" w:hAnsi="仿宋" w:cs="仿宋" w:hint="eastAsia"/>
          <w:sz w:val="32"/>
          <w:szCs w:val="32"/>
        </w:rPr>
        <w:t>政府采购货物支出</w:t>
      </w:r>
      <w:r>
        <w:rPr>
          <w:rFonts w:ascii="仿宋" w:eastAsia="仿宋" w:hAnsi="仿宋" w:cs="仿宋"/>
          <w:sz w:val="32"/>
          <w:szCs w:val="32"/>
        </w:rPr>
        <w:t>61.02</w:t>
      </w:r>
      <w:r>
        <w:rPr>
          <w:rFonts w:ascii="仿宋" w:eastAsia="仿宋" w:hAnsi="仿宋" w:cs="仿宋" w:hint="eastAsia"/>
          <w:sz w:val="32"/>
          <w:szCs w:val="32"/>
        </w:rPr>
        <w:t>万元；政府采购工程支出</w:t>
      </w:r>
      <w:r>
        <w:rPr>
          <w:rFonts w:ascii="仿宋" w:eastAsia="仿宋" w:hAnsi="仿宋" w:cs="仿宋"/>
          <w:sz w:val="32"/>
          <w:szCs w:val="32"/>
        </w:rPr>
        <w:t>0</w:t>
      </w:r>
      <w:r>
        <w:rPr>
          <w:rFonts w:ascii="仿宋" w:eastAsia="仿宋" w:hAnsi="仿宋" w:cs="仿宋" w:hint="eastAsia"/>
          <w:sz w:val="32"/>
          <w:szCs w:val="32"/>
        </w:rPr>
        <w:t>万元；政府采购服务支出</w:t>
      </w:r>
      <w:r>
        <w:rPr>
          <w:rFonts w:ascii="仿宋" w:eastAsia="仿宋" w:hAnsi="仿宋" w:cs="仿宋"/>
          <w:sz w:val="32"/>
          <w:szCs w:val="32"/>
        </w:rPr>
        <w:t>61.02</w:t>
      </w:r>
      <w:r>
        <w:rPr>
          <w:rFonts w:ascii="仿宋" w:eastAsia="仿宋" w:hAnsi="仿宋" w:cs="仿宋" w:hint="eastAsia"/>
          <w:sz w:val="32"/>
          <w:szCs w:val="32"/>
        </w:rPr>
        <w:t>万元。</w:t>
      </w:r>
    </w:p>
    <w:p w:rsidR="009C15D7" w:rsidRDefault="009C15D7" w:rsidP="009F04A7">
      <w:pPr>
        <w:ind w:firstLine="640"/>
        <w:jc w:val="left"/>
        <w:rPr>
          <w:rFonts w:ascii="楷体" w:eastAsia="楷体" w:hAnsi="楷体" w:cs="Times New Roman"/>
          <w:sz w:val="32"/>
          <w:szCs w:val="32"/>
        </w:rPr>
      </w:pPr>
      <w:r>
        <w:rPr>
          <w:rFonts w:ascii="楷体" w:eastAsia="楷体" w:hAnsi="楷体" w:cs="楷体" w:hint="eastAsia"/>
          <w:sz w:val="32"/>
          <w:szCs w:val="32"/>
        </w:rPr>
        <w:t>（四）国有资产占用情况。</w:t>
      </w:r>
    </w:p>
    <w:p w:rsidR="009C15D7" w:rsidRPr="009F04A7" w:rsidRDefault="009C15D7" w:rsidP="009F04A7">
      <w:pPr>
        <w:rPr>
          <w:rFonts w:ascii="仿宋" w:eastAsia="仿宋" w:hAnsi="仿宋" w:cs="Times New Roman"/>
          <w:sz w:val="32"/>
          <w:szCs w:val="32"/>
        </w:rPr>
      </w:pPr>
      <w:r w:rsidRPr="009F04A7">
        <w:rPr>
          <w:rFonts w:ascii="仿宋" w:eastAsia="仿宋" w:hAnsi="仿宋" w:cs="仿宋" w:hint="eastAsia"/>
          <w:sz w:val="32"/>
          <w:szCs w:val="32"/>
        </w:rPr>
        <w:t>截至</w:t>
      </w:r>
      <w:r>
        <w:rPr>
          <w:rFonts w:ascii="仿宋" w:eastAsia="仿宋" w:hAnsi="仿宋" w:cs="仿宋"/>
          <w:sz w:val="32"/>
          <w:szCs w:val="32"/>
        </w:rPr>
        <w:t>2018</w:t>
      </w:r>
      <w:r w:rsidRPr="009F04A7">
        <w:rPr>
          <w:rFonts w:ascii="仿宋" w:eastAsia="仿宋" w:hAnsi="仿宋" w:cs="仿宋" w:hint="eastAsia"/>
          <w:sz w:val="32"/>
          <w:szCs w:val="32"/>
        </w:rPr>
        <w:t>年</w:t>
      </w:r>
      <w:r w:rsidRPr="009F04A7">
        <w:rPr>
          <w:rFonts w:ascii="仿宋" w:eastAsia="仿宋" w:hAnsi="仿宋" w:cs="仿宋"/>
          <w:sz w:val="32"/>
          <w:szCs w:val="32"/>
        </w:rPr>
        <w:t>12</w:t>
      </w:r>
      <w:r w:rsidRPr="009F04A7">
        <w:rPr>
          <w:rFonts w:ascii="仿宋" w:eastAsia="仿宋" w:hAnsi="仿宋" w:cs="仿宋" w:hint="eastAsia"/>
          <w:sz w:val="32"/>
          <w:szCs w:val="32"/>
        </w:rPr>
        <w:t>月</w:t>
      </w:r>
      <w:r w:rsidRPr="009F04A7">
        <w:rPr>
          <w:rFonts w:ascii="仿宋" w:eastAsia="仿宋" w:hAnsi="仿宋" w:cs="仿宋"/>
          <w:sz w:val="32"/>
          <w:szCs w:val="32"/>
        </w:rPr>
        <w:t>31</w:t>
      </w:r>
      <w:r w:rsidRPr="009F04A7">
        <w:rPr>
          <w:rFonts w:ascii="仿宋" w:eastAsia="仿宋" w:hAnsi="仿宋" w:cs="仿宋" w:hint="eastAsia"/>
          <w:sz w:val="32"/>
          <w:szCs w:val="32"/>
        </w:rPr>
        <w:t>日，本部门共</w:t>
      </w:r>
      <w:r>
        <w:rPr>
          <w:rFonts w:ascii="仿宋" w:eastAsia="仿宋" w:hAnsi="仿宋" w:cs="仿宋" w:hint="eastAsia"/>
          <w:sz w:val="32"/>
          <w:szCs w:val="32"/>
        </w:rPr>
        <w:t>保</w:t>
      </w:r>
      <w:r w:rsidRPr="009F04A7">
        <w:rPr>
          <w:rFonts w:ascii="仿宋" w:eastAsia="仿宋" w:hAnsi="仿宋" w:cs="仿宋" w:hint="eastAsia"/>
          <w:sz w:val="32"/>
          <w:szCs w:val="32"/>
        </w:rPr>
        <w:t>有车辆</w:t>
      </w:r>
      <w:r>
        <w:rPr>
          <w:rFonts w:ascii="仿宋" w:eastAsia="仿宋" w:hAnsi="仿宋" w:cs="仿宋"/>
          <w:sz w:val="32"/>
          <w:szCs w:val="32"/>
        </w:rPr>
        <w:t>3</w:t>
      </w:r>
      <w:r w:rsidRPr="009F04A7">
        <w:rPr>
          <w:rFonts w:ascii="仿宋" w:eastAsia="仿宋" w:hAnsi="仿宋" w:cs="仿宋" w:hint="eastAsia"/>
          <w:sz w:val="32"/>
          <w:szCs w:val="32"/>
        </w:rPr>
        <w:t>辆，其中，</w:t>
      </w:r>
      <w:r>
        <w:rPr>
          <w:rFonts w:ascii="仿宋" w:eastAsia="仿宋" w:hAnsi="仿宋" w:cs="仿宋" w:hint="eastAsia"/>
          <w:sz w:val="32"/>
          <w:szCs w:val="32"/>
        </w:rPr>
        <w:t>机要通信和应急</w:t>
      </w:r>
      <w:r w:rsidRPr="009F04A7">
        <w:rPr>
          <w:rFonts w:ascii="仿宋" w:eastAsia="仿宋" w:hAnsi="仿宋" w:cs="仿宋" w:hint="eastAsia"/>
          <w:sz w:val="32"/>
          <w:szCs w:val="32"/>
        </w:rPr>
        <w:t>用车</w:t>
      </w:r>
      <w:r>
        <w:rPr>
          <w:rFonts w:ascii="仿宋" w:eastAsia="仿宋" w:hAnsi="仿宋" w:cs="仿宋"/>
          <w:sz w:val="32"/>
          <w:szCs w:val="32"/>
        </w:rPr>
        <w:t>1</w:t>
      </w:r>
      <w:r>
        <w:rPr>
          <w:rFonts w:ascii="仿宋" w:eastAsia="仿宋" w:hAnsi="仿宋" w:cs="仿宋" w:hint="eastAsia"/>
          <w:sz w:val="32"/>
          <w:szCs w:val="32"/>
        </w:rPr>
        <w:t>辆、离退休人员</w:t>
      </w:r>
      <w:r w:rsidRPr="009F04A7">
        <w:rPr>
          <w:rFonts w:ascii="仿宋" w:eastAsia="仿宋" w:hAnsi="仿宋" w:cs="仿宋" w:hint="eastAsia"/>
          <w:sz w:val="32"/>
          <w:szCs w:val="32"/>
        </w:rPr>
        <w:t>用车</w:t>
      </w:r>
      <w:r>
        <w:rPr>
          <w:rFonts w:ascii="仿宋" w:eastAsia="仿宋" w:hAnsi="仿宋" w:cs="仿宋"/>
          <w:sz w:val="32"/>
          <w:szCs w:val="32"/>
        </w:rPr>
        <w:t>1</w:t>
      </w:r>
      <w:r w:rsidRPr="009F04A7">
        <w:rPr>
          <w:rFonts w:ascii="仿宋" w:eastAsia="仿宋" w:hAnsi="仿宋" w:cs="仿宋" w:hint="eastAsia"/>
          <w:sz w:val="32"/>
          <w:szCs w:val="32"/>
        </w:rPr>
        <w:t>辆，</w:t>
      </w:r>
      <w:r>
        <w:rPr>
          <w:rFonts w:ascii="仿宋" w:eastAsia="仿宋" w:hAnsi="仿宋" w:cs="仿宋" w:hint="eastAsia"/>
          <w:sz w:val="32"/>
          <w:szCs w:val="32"/>
        </w:rPr>
        <w:t>接待调研</w:t>
      </w:r>
      <w:r w:rsidRPr="009F04A7">
        <w:rPr>
          <w:rFonts w:ascii="仿宋" w:eastAsia="仿宋" w:hAnsi="仿宋" w:cs="仿宋" w:hint="eastAsia"/>
          <w:sz w:val="32"/>
          <w:szCs w:val="32"/>
        </w:rPr>
        <w:t>用车</w:t>
      </w:r>
      <w:r>
        <w:rPr>
          <w:rFonts w:ascii="仿宋" w:eastAsia="仿宋" w:hAnsi="仿宋" w:cs="仿宋"/>
          <w:sz w:val="32"/>
          <w:szCs w:val="32"/>
        </w:rPr>
        <w:t>1</w:t>
      </w:r>
      <w:r>
        <w:rPr>
          <w:rFonts w:ascii="仿宋" w:eastAsia="仿宋" w:hAnsi="仿宋" w:cs="仿宋" w:hint="eastAsia"/>
          <w:sz w:val="32"/>
          <w:szCs w:val="32"/>
        </w:rPr>
        <w:t>辆</w:t>
      </w:r>
      <w:r w:rsidRPr="009F04A7">
        <w:rPr>
          <w:rFonts w:ascii="仿宋" w:eastAsia="仿宋" w:hAnsi="仿宋" w:cs="仿宋" w:hint="eastAsia"/>
          <w:sz w:val="32"/>
          <w:szCs w:val="32"/>
        </w:rPr>
        <w:t>；单位</w:t>
      </w:r>
      <w:r>
        <w:rPr>
          <w:rFonts w:ascii="仿宋" w:eastAsia="仿宋" w:hAnsi="仿宋" w:cs="仿宋" w:hint="eastAsia"/>
          <w:sz w:val="32"/>
          <w:szCs w:val="32"/>
        </w:rPr>
        <w:t>无</w:t>
      </w:r>
      <w:r w:rsidRPr="009F04A7">
        <w:rPr>
          <w:rFonts w:ascii="仿宋" w:eastAsia="仿宋" w:hAnsi="仿宋" w:cs="仿宋" w:hint="eastAsia"/>
          <w:sz w:val="32"/>
          <w:szCs w:val="32"/>
        </w:rPr>
        <w:t>价值</w:t>
      </w:r>
      <w:r w:rsidRPr="009F04A7">
        <w:rPr>
          <w:rFonts w:ascii="仿宋" w:eastAsia="仿宋" w:hAnsi="仿宋" w:cs="仿宋"/>
          <w:sz w:val="32"/>
          <w:szCs w:val="32"/>
        </w:rPr>
        <w:t>50</w:t>
      </w:r>
      <w:r w:rsidRPr="009F04A7">
        <w:rPr>
          <w:rFonts w:ascii="仿宋" w:eastAsia="仿宋" w:hAnsi="仿宋" w:cs="仿宋" w:hint="eastAsia"/>
          <w:sz w:val="32"/>
          <w:szCs w:val="32"/>
        </w:rPr>
        <w:t>万元以上通用设备，</w:t>
      </w:r>
      <w:r>
        <w:rPr>
          <w:rFonts w:ascii="仿宋" w:eastAsia="仿宋" w:hAnsi="仿宋" w:cs="仿宋" w:hint="eastAsia"/>
          <w:sz w:val="32"/>
          <w:szCs w:val="32"/>
        </w:rPr>
        <w:t>无</w:t>
      </w:r>
      <w:r w:rsidRPr="009F04A7">
        <w:rPr>
          <w:rFonts w:ascii="仿宋" w:eastAsia="仿宋" w:hAnsi="仿宋" w:cs="仿宋" w:hint="eastAsia"/>
          <w:sz w:val="32"/>
          <w:szCs w:val="32"/>
        </w:rPr>
        <w:t>单价</w:t>
      </w:r>
      <w:r w:rsidRPr="009F04A7">
        <w:rPr>
          <w:rFonts w:ascii="仿宋" w:eastAsia="仿宋" w:hAnsi="仿宋" w:cs="仿宋"/>
          <w:sz w:val="32"/>
          <w:szCs w:val="32"/>
        </w:rPr>
        <w:t>100</w:t>
      </w:r>
      <w:r w:rsidRPr="009F04A7">
        <w:rPr>
          <w:rFonts w:ascii="仿宋" w:eastAsia="仿宋" w:hAnsi="仿宋" w:cs="仿宋" w:hint="eastAsia"/>
          <w:sz w:val="32"/>
          <w:szCs w:val="32"/>
        </w:rPr>
        <w:t>万正以上专用设备</w:t>
      </w:r>
      <w:r>
        <w:rPr>
          <w:rFonts w:ascii="仿宋" w:eastAsia="仿宋" w:hAnsi="仿宋" w:cs="仿宋" w:hint="eastAsia"/>
          <w:sz w:val="32"/>
          <w:szCs w:val="32"/>
        </w:rPr>
        <w:t>。</w:t>
      </w:r>
    </w:p>
    <w:p w:rsidR="009C15D7" w:rsidRPr="009F04A7" w:rsidRDefault="009C15D7" w:rsidP="00AD694D">
      <w:pPr>
        <w:jc w:val="left"/>
        <w:rPr>
          <w:rFonts w:ascii="仿宋" w:eastAsia="仿宋" w:hAnsi="仿宋" w:cs="Times New Roman"/>
          <w:sz w:val="32"/>
          <w:szCs w:val="32"/>
        </w:rPr>
      </w:pPr>
    </w:p>
    <w:p w:rsidR="009C15D7" w:rsidRDefault="009C15D7">
      <w:pPr>
        <w:jc w:val="center"/>
        <w:rPr>
          <w:rFonts w:ascii="方正小标宋_GBK" w:eastAsia="方正小标宋_GBK" w:hAnsi="方正小标宋_GBK" w:cs="Times New Roman"/>
          <w:sz w:val="44"/>
          <w:szCs w:val="44"/>
        </w:rPr>
      </w:pPr>
      <w:r>
        <w:rPr>
          <w:rFonts w:ascii="宋体" w:hAnsi="宋体" w:cs="宋体" w:hint="eastAsia"/>
          <w:sz w:val="44"/>
          <w:szCs w:val="44"/>
        </w:rPr>
        <w:t>第四部分</w:t>
      </w:r>
      <w:r>
        <w:rPr>
          <w:rFonts w:ascii="方正小标宋_GBK" w:eastAsia="方正小标宋_GBK" w:hAnsi="方正小标宋_GBK" w:cs="方正小标宋_GBK"/>
          <w:sz w:val="44"/>
          <w:szCs w:val="44"/>
        </w:rPr>
        <w:t xml:space="preserve"> </w:t>
      </w:r>
      <w:r>
        <w:rPr>
          <w:rFonts w:ascii="宋体" w:hAnsi="宋体" w:cs="宋体" w:hint="eastAsia"/>
          <w:sz w:val="44"/>
          <w:szCs w:val="44"/>
        </w:rPr>
        <w:t>名词解释</w:t>
      </w:r>
    </w:p>
    <w:p w:rsidR="009C15D7" w:rsidRDefault="009C15D7">
      <w:pPr>
        <w:ind w:firstLine="643"/>
        <w:jc w:val="left"/>
        <w:rPr>
          <w:rFonts w:ascii="仿宋" w:eastAsia="仿宋" w:hAnsi="仿宋" w:cs="Times New Roman"/>
          <w:b/>
          <w:bCs/>
          <w:sz w:val="32"/>
          <w:szCs w:val="32"/>
        </w:rPr>
      </w:pPr>
    </w:p>
    <w:p w:rsidR="009C15D7" w:rsidRDefault="009C15D7">
      <w:pPr>
        <w:ind w:firstLine="643"/>
        <w:jc w:val="left"/>
        <w:rPr>
          <w:rFonts w:ascii="仿宋" w:eastAsia="仿宋" w:hAnsi="仿宋" w:cs="仿宋"/>
          <w:sz w:val="32"/>
          <w:szCs w:val="32"/>
        </w:rPr>
      </w:pPr>
      <w:r>
        <w:rPr>
          <w:rFonts w:ascii="仿宋" w:eastAsia="仿宋" w:hAnsi="仿宋" w:cs="仿宋" w:hint="eastAsia"/>
          <w:b/>
          <w:bCs/>
          <w:sz w:val="32"/>
          <w:szCs w:val="32"/>
        </w:rPr>
        <w:t>一、财政拨款收入：</w:t>
      </w:r>
      <w:r>
        <w:rPr>
          <w:rFonts w:ascii="仿宋" w:eastAsia="仿宋" w:hAnsi="仿宋" w:cs="仿宋" w:hint="eastAsia"/>
          <w:sz w:val="32"/>
          <w:szCs w:val="32"/>
        </w:rPr>
        <w:t>指中央财政当年拨付的资金。</w:t>
      </w:r>
      <w:r>
        <w:rPr>
          <w:rFonts w:ascii="仿宋" w:eastAsia="仿宋" w:hAnsi="仿宋" w:cs="仿宋"/>
          <w:sz w:val="32"/>
          <w:szCs w:val="32"/>
        </w:rPr>
        <w:t xml:space="preserve"> </w:t>
      </w:r>
    </w:p>
    <w:p w:rsidR="009C15D7" w:rsidRDefault="009C15D7">
      <w:pPr>
        <w:ind w:firstLine="643"/>
        <w:jc w:val="left"/>
        <w:rPr>
          <w:rFonts w:ascii="仿宋" w:eastAsia="仿宋" w:hAnsi="仿宋" w:cs="仿宋"/>
          <w:sz w:val="32"/>
          <w:szCs w:val="32"/>
        </w:rPr>
      </w:pPr>
      <w:r>
        <w:rPr>
          <w:rFonts w:ascii="仿宋" w:eastAsia="仿宋" w:hAnsi="仿宋" w:cs="仿宋" w:hint="eastAsia"/>
          <w:b/>
          <w:bCs/>
          <w:sz w:val="32"/>
          <w:szCs w:val="32"/>
        </w:rPr>
        <w:t>二、事业收入：</w:t>
      </w:r>
      <w:r>
        <w:rPr>
          <w:rFonts w:ascii="仿宋" w:eastAsia="仿宋" w:hAnsi="仿宋" w:cs="仿宋" w:hint="eastAsia"/>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szCs w:val="32"/>
        </w:rPr>
        <w:t xml:space="preserve"> </w:t>
      </w:r>
    </w:p>
    <w:p w:rsidR="009C15D7" w:rsidRDefault="009C15D7">
      <w:pPr>
        <w:ind w:firstLine="643"/>
        <w:jc w:val="left"/>
        <w:rPr>
          <w:rFonts w:ascii="仿宋" w:eastAsia="仿宋" w:hAnsi="仿宋" w:cs="仿宋"/>
          <w:sz w:val="32"/>
          <w:szCs w:val="32"/>
        </w:rPr>
      </w:pPr>
      <w:r>
        <w:rPr>
          <w:rFonts w:ascii="仿宋" w:eastAsia="仿宋" w:hAnsi="仿宋" w:cs="仿宋" w:hint="eastAsia"/>
          <w:b/>
          <w:bCs/>
          <w:sz w:val="32"/>
          <w:szCs w:val="32"/>
        </w:rPr>
        <w:t>三、经营收入：</w:t>
      </w:r>
      <w:r>
        <w:rPr>
          <w:rFonts w:ascii="仿宋" w:eastAsia="仿宋" w:hAnsi="仿宋" w:cs="仿宋" w:hint="eastAsia"/>
          <w:sz w:val="32"/>
          <w:szCs w:val="32"/>
        </w:rPr>
        <w:t>指事业单位在专业业务活动及其辅助活动之外开展非独立核算经营活动取得的收入。如：中国财政杂志社广告收入等。</w:t>
      </w:r>
      <w:r>
        <w:rPr>
          <w:rFonts w:ascii="仿宋" w:eastAsia="仿宋" w:hAnsi="仿宋" w:cs="仿宋"/>
          <w:sz w:val="32"/>
          <w:szCs w:val="32"/>
        </w:rPr>
        <w:t xml:space="preserve"> </w:t>
      </w:r>
    </w:p>
    <w:p w:rsidR="009C15D7" w:rsidRDefault="009C15D7">
      <w:pPr>
        <w:ind w:firstLine="643"/>
        <w:jc w:val="left"/>
        <w:rPr>
          <w:rFonts w:ascii="仿宋" w:eastAsia="仿宋" w:hAnsi="仿宋" w:cs="仿宋"/>
          <w:sz w:val="32"/>
          <w:szCs w:val="32"/>
        </w:rPr>
      </w:pPr>
      <w:r>
        <w:rPr>
          <w:rFonts w:ascii="仿宋" w:eastAsia="仿宋" w:hAnsi="仿宋" w:cs="仿宋" w:hint="eastAsia"/>
          <w:b/>
          <w:bCs/>
          <w:sz w:val="32"/>
          <w:szCs w:val="32"/>
        </w:rPr>
        <w:t>四、其他收入：</w:t>
      </w:r>
      <w:r>
        <w:rPr>
          <w:rFonts w:ascii="仿宋" w:eastAsia="仿宋" w:hAnsi="仿宋" w:cs="仿宋" w:hint="eastAsia"/>
          <w:sz w:val="32"/>
          <w:szCs w:val="32"/>
        </w:rPr>
        <w:t>指除上述“财政拨款收入”</w:t>
      </w: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 xml:space="preserve"> </w:t>
      </w:r>
      <w:r>
        <w:rPr>
          <w:rFonts w:ascii="仿宋" w:eastAsia="仿宋" w:hAnsi="仿宋" w:cs="仿宋" w:hint="eastAsia"/>
          <w:sz w:val="32"/>
          <w:szCs w:val="32"/>
        </w:rPr>
        <w:t>“事业收入”</w:t>
      </w:r>
      <w:r>
        <w:rPr>
          <w:rFonts w:ascii="仿宋" w:eastAsia="仿宋" w:hAnsi="仿宋" w:cs="仿宋"/>
          <w:sz w:val="32"/>
          <w:szCs w:val="32"/>
        </w:rPr>
        <w:t xml:space="preserve"> </w:t>
      </w:r>
      <w:r>
        <w:rPr>
          <w:rFonts w:ascii="仿宋" w:eastAsia="仿宋" w:hAnsi="仿宋" w:cs="仿宋" w:hint="eastAsia"/>
          <w:sz w:val="32"/>
          <w:szCs w:val="32"/>
        </w:rPr>
        <w:t>、“经营收入”等以外的收入。主要是按规定动用的售房收入、存款利息收入等。</w:t>
      </w:r>
      <w:r>
        <w:rPr>
          <w:rFonts w:ascii="仿宋" w:eastAsia="仿宋" w:hAnsi="仿宋" w:cs="仿宋"/>
          <w:sz w:val="32"/>
          <w:szCs w:val="32"/>
        </w:rPr>
        <w:t xml:space="preserve"> </w:t>
      </w:r>
    </w:p>
    <w:p w:rsidR="009C15D7" w:rsidRDefault="009C15D7">
      <w:pPr>
        <w:ind w:firstLine="643"/>
        <w:jc w:val="left"/>
        <w:rPr>
          <w:rFonts w:ascii="仿宋" w:eastAsia="仿宋" w:hAnsi="仿宋" w:cs="仿宋"/>
          <w:sz w:val="32"/>
          <w:szCs w:val="32"/>
        </w:rPr>
      </w:pPr>
      <w:r>
        <w:rPr>
          <w:rFonts w:ascii="仿宋" w:eastAsia="仿宋" w:hAnsi="仿宋" w:cs="仿宋" w:hint="eastAsia"/>
          <w:b/>
          <w:bCs/>
          <w:sz w:val="32"/>
          <w:szCs w:val="32"/>
        </w:rPr>
        <w:t>五、用事业基金弥补收支差额：</w:t>
      </w:r>
      <w:r>
        <w:rPr>
          <w:rFonts w:ascii="仿宋" w:eastAsia="仿宋" w:hAnsi="仿宋" w:cs="仿宋" w:hint="eastAsia"/>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szCs w:val="32"/>
        </w:rPr>
        <w:t xml:space="preserve"> </w:t>
      </w:r>
    </w:p>
    <w:p w:rsidR="009C15D7" w:rsidRDefault="009C15D7">
      <w:pPr>
        <w:ind w:firstLine="643"/>
        <w:jc w:val="left"/>
        <w:rPr>
          <w:rFonts w:ascii="仿宋" w:eastAsia="仿宋" w:hAnsi="仿宋" w:cs="仿宋"/>
          <w:sz w:val="32"/>
          <w:szCs w:val="32"/>
        </w:rPr>
      </w:pPr>
      <w:r>
        <w:rPr>
          <w:rFonts w:ascii="仿宋" w:eastAsia="仿宋" w:hAnsi="仿宋" w:cs="仿宋" w:hint="eastAsia"/>
          <w:b/>
          <w:bCs/>
          <w:sz w:val="32"/>
          <w:szCs w:val="32"/>
        </w:rPr>
        <w:t>六、年初结转和结余：</w:t>
      </w:r>
      <w:r>
        <w:rPr>
          <w:rFonts w:ascii="仿宋" w:eastAsia="仿宋" w:hAnsi="仿宋" w:cs="仿宋" w:hint="eastAsia"/>
          <w:sz w:val="32"/>
          <w:szCs w:val="32"/>
        </w:rPr>
        <w:t>指以前年度尚未完成、结转到本年按有关规定继续使用的资金。</w:t>
      </w:r>
      <w:r>
        <w:rPr>
          <w:rFonts w:ascii="仿宋" w:eastAsia="仿宋" w:hAnsi="仿宋" w:cs="仿宋"/>
          <w:sz w:val="32"/>
          <w:szCs w:val="32"/>
        </w:rPr>
        <w:t xml:space="preserve"> </w:t>
      </w:r>
    </w:p>
    <w:p w:rsidR="009C15D7" w:rsidRDefault="009C15D7">
      <w:pPr>
        <w:ind w:firstLine="643"/>
        <w:jc w:val="left"/>
        <w:rPr>
          <w:rFonts w:ascii="仿宋" w:eastAsia="仿宋" w:hAnsi="仿宋" w:cs="Times New Roman"/>
          <w:sz w:val="32"/>
          <w:szCs w:val="32"/>
        </w:rPr>
      </w:pPr>
      <w:r>
        <w:rPr>
          <w:rFonts w:ascii="仿宋" w:eastAsia="仿宋" w:hAnsi="仿宋" w:cs="仿宋" w:hint="eastAsia"/>
          <w:b/>
          <w:bCs/>
          <w:sz w:val="32"/>
          <w:szCs w:val="32"/>
        </w:rPr>
        <w:t>七、结余分配：</w:t>
      </w:r>
      <w:r>
        <w:rPr>
          <w:rFonts w:ascii="仿宋" w:eastAsia="仿宋" w:hAnsi="仿宋" w:cs="仿宋" w:hint="eastAsia"/>
          <w:sz w:val="32"/>
          <w:szCs w:val="32"/>
        </w:rPr>
        <w:t>指事业单位按规定提取的职工福利基金、事业基金和缴纳的所得税，以及建设单位按规定应交回的基本建设竣工项目结余资金。</w:t>
      </w:r>
    </w:p>
    <w:p w:rsidR="009C15D7" w:rsidRDefault="009C15D7">
      <w:pPr>
        <w:ind w:firstLine="643"/>
        <w:jc w:val="left"/>
        <w:rPr>
          <w:rFonts w:ascii="仿宋" w:eastAsia="仿宋" w:hAnsi="仿宋" w:cs="仿宋"/>
          <w:sz w:val="32"/>
          <w:szCs w:val="32"/>
        </w:rPr>
      </w:pPr>
      <w:r>
        <w:rPr>
          <w:rFonts w:ascii="仿宋" w:eastAsia="仿宋" w:hAnsi="仿宋" w:cs="仿宋" w:hint="eastAsia"/>
          <w:b/>
          <w:bCs/>
          <w:sz w:val="32"/>
          <w:szCs w:val="32"/>
        </w:rPr>
        <w:t>八、年末结转和结余：</w:t>
      </w:r>
      <w:r>
        <w:rPr>
          <w:rFonts w:ascii="仿宋" w:eastAsia="仿宋" w:hAnsi="仿宋" w:cs="仿宋" w:hint="eastAsia"/>
          <w:sz w:val="32"/>
          <w:szCs w:val="32"/>
        </w:rPr>
        <w:t>指本年度或以前年度预算安排、因客观条件发生变化无法按原计划实施，需要延迟到以后年度按有关规定继续使用的资金。</w:t>
      </w:r>
      <w:r>
        <w:rPr>
          <w:rFonts w:ascii="仿宋" w:eastAsia="仿宋" w:hAnsi="仿宋" w:cs="仿宋"/>
          <w:sz w:val="32"/>
          <w:szCs w:val="32"/>
        </w:rPr>
        <w:t xml:space="preserve"> </w:t>
      </w:r>
    </w:p>
    <w:p w:rsidR="009C15D7" w:rsidRDefault="009C15D7">
      <w:pPr>
        <w:ind w:firstLine="643"/>
        <w:jc w:val="left"/>
        <w:rPr>
          <w:rFonts w:ascii="仿宋" w:eastAsia="仿宋" w:hAnsi="仿宋" w:cs="Times New Roman"/>
          <w:sz w:val="32"/>
          <w:szCs w:val="32"/>
        </w:rPr>
      </w:pPr>
      <w:r>
        <w:rPr>
          <w:rFonts w:ascii="仿宋" w:eastAsia="仿宋" w:hAnsi="仿宋" w:cs="仿宋" w:hint="eastAsia"/>
          <w:b/>
          <w:bCs/>
          <w:sz w:val="32"/>
          <w:szCs w:val="32"/>
        </w:rPr>
        <w:t>九、基本支出：</w:t>
      </w:r>
      <w:r>
        <w:rPr>
          <w:rFonts w:ascii="仿宋" w:eastAsia="仿宋" w:hAnsi="仿宋" w:cs="仿宋" w:hint="eastAsia"/>
          <w:sz w:val="32"/>
          <w:szCs w:val="32"/>
        </w:rPr>
        <w:t>指为保障机构正常运转、完成日常工</w:t>
      </w:r>
    </w:p>
    <w:p w:rsidR="009C15D7" w:rsidRDefault="009C15D7">
      <w:pPr>
        <w:jc w:val="left"/>
        <w:rPr>
          <w:rFonts w:ascii="仿宋" w:eastAsia="仿宋" w:hAnsi="仿宋" w:cs="仿宋"/>
          <w:sz w:val="32"/>
          <w:szCs w:val="32"/>
        </w:rPr>
      </w:pPr>
      <w:r>
        <w:rPr>
          <w:rFonts w:ascii="仿宋" w:eastAsia="仿宋" w:hAnsi="仿宋" w:cs="仿宋" w:hint="eastAsia"/>
          <w:sz w:val="32"/>
          <w:szCs w:val="32"/>
        </w:rPr>
        <w:t>作任务而发生的人员支出和公用支出。</w:t>
      </w:r>
      <w:r>
        <w:rPr>
          <w:rFonts w:ascii="仿宋" w:eastAsia="仿宋" w:hAnsi="仿宋" w:cs="仿宋"/>
          <w:sz w:val="32"/>
          <w:szCs w:val="32"/>
        </w:rPr>
        <w:t xml:space="preserve"> </w:t>
      </w:r>
    </w:p>
    <w:p w:rsidR="009C15D7" w:rsidRDefault="009C15D7">
      <w:pPr>
        <w:ind w:firstLine="643"/>
        <w:jc w:val="left"/>
        <w:rPr>
          <w:rFonts w:ascii="仿宋" w:eastAsia="仿宋" w:hAnsi="仿宋" w:cs="仿宋"/>
          <w:sz w:val="32"/>
          <w:szCs w:val="32"/>
        </w:rPr>
      </w:pPr>
      <w:r>
        <w:rPr>
          <w:rFonts w:ascii="仿宋" w:eastAsia="仿宋" w:hAnsi="仿宋" w:cs="仿宋" w:hint="eastAsia"/>
          <w:b/>
          <w:bCs/>
          <w:sz w:val="32"/>
          <w:szCs w:val="32"/>
        </w:rPr>
        <w:t>十、项目支出：</w:t>
      </w:r>
      <w:r>
        <w:rPr>
          <w:rFonts w:ascii="仿宋" w:eastAsia="仿宋" w:hAnsi="仿宋" w:cs="仿宋" w:hint="eastAsia"/>
          <w:sz w:val="32"/>
          <w:szCs w:val="32"/>
        </w:rPr>
        <w:t>指在基本支出之外为完成特定行政任务和事业发展目标所发生的支出。</w:t>
      </w:r>
      <w:r>
        <w:rPr>
          <w:rFonts w:ascii="仿宋" w:eastAsia="仿宋" w:hAnsi="仿宋" w:cs="仿宋"/>
          <w:sz w:val="32"/>
          <w:szCs w:val="32"/>
        </w:rPr>
        <w:t xml:space="preserve"> </w:t>
      </w:r>
    </w:p>
    <w:p w:rsidR="009C15D7" w:rsidRDefault="009C15D7">
      <w:pPr>
        <w:ind w:firstLine="643"/>
        <w:jc w:val="left"/>
        <w:rPr>
          <w:rFonts w:ascii="仿宋" w:eastAsia="仿宋" w:hAnsi="仿宋" w:cs="仿宋"/>
          <w:sz w:val="32"/>
          <w:szCs w:val="32"/>
        </w:rPr>
      </w:pPr>
      <w:r>
        <w:rPr>
          <w:rFonts w:ascii="仿宋" w:eastAsia="仿宋" w:hAnsi="仿宋" w:cs="仿宋" w:hint="eastAsia"/>
          <w:b/>
          <w:bCs/>
          <w:sz w:val="32"/>
          <w:szCs w:val="32"/>
        </w:rPr>
        <w:t>十一、经营支出：</w:t>
      </w:r>
      <w:r>
        <w:rPr>
          <w:rFonts w:ascii="仿宋" w:eastAsia="仿宋" w:hAnsi="仿宋" w:cs="仿宋" w:hint="eastAsia"/>
          <w:sz w:val="32"/>
          <w:szCs w:val="32"/>
        </w:rPr>
        <w:t>指事业单位在专业业务活动及其辅助活动之外开展非独立核算经营活动发生的支出。</w:t>
      </w:r>
      <w:r>
        <w:rPr>
          <w:rFonts w:ascii="仿宋" w:eastAsia="仿宋" w:hAnsi="仿宋" w:cs="仿宋"/>
          <w:sz w:val="32"/>
          <w:szCs w:val="32"/>
        </w:rPr>
        <w:t xml:space="preserve"> </w:t>
      </w:r>
    </w:p>
    <w:p w:rsidR="009C15D7" w:rsidRDefault="009C15D7">
      <w:pPr>
        <w:ind w:firstLine="643"/>
        <w:jc w:val="left"/>
        <w:rPr>
          <w:rFonts w:ascii="仿宋" w:eastAsia="仿宋" w:hAnsi="仿宋" w:cs="仿宋"/>
          <w:sz w:val="32"/>
          <w:szCs w:val="32"/>
        </w:rPr>
      </w:pPr>
      <w:r>
        <w:rPr>
          <w:rFonts w:ascii="仿宋" w:eastAsia="仿宋" w:hAnsi="仿宋" w:cs="仿宋" w:hint="eastAsia"/>
          <w:b/>
          <w:bCs/>
          <w:sz w:val="32"/>
          <w:szCs w:val="32"/>
        </w:rPr>
        <w:t>十二、“三公”经费：</w:t>
      </w:r>
      <w:r>
        <w:rPr>
          <w:rFonts w:ascii="仿宋" w:eastAsia="仿宋" w:hAnsi="仿宋" w:cs="仿宋" w:hint="eastAsia"/>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szCs w:val="32"/>
        </w:rPr>
        <w:t xml:space="preserve"> </w:t>
      </w:r>
    </w:p>
    <w:p w:rsidR="009C15D7" w:rsidRDefault="009C15D7">
      <w:pPr>
        <w:ind w:firstLine="643"/>
        <w:jc w:val="left"/>
        <w:rPr>
          <w:rFonts w:ascii="仿宋" w:eastAsia="仿宋" w:hAnsi="仿宋" w:cs="Times New Roman"/>
          <w:sz w:val="32"/>
          <w:szCs w:val="32"/>
        </w:rPr>
      </w:pPr>
      <w:r>
        <w:rPr>
          <w:rFonts w:ascii="仿宋" w:eastAsia="仿宋" w:hAnsi="仿宋" w:cs="仿宋" w:hint="eastAsia"/>
          <w:b/>
          <w:bCs/>
          <w:sz w:val="32"/>
          <w:szCs w:val="32"/>
        </w:rPr>
        <w:t>十三、机关运行经费：</w:t>
      </w:r>
      <w:r>
        <w:rPr>
          <w:rFonts w:ascii="仿宋" w:eastAsia="仿宋" w:hAnsi="仿宋" w:cs="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C15D7" w:rsidRDefault="009C15D7">
      <w:pPr>
        <w:ind w:firstLine="640"/>
        <w:jc w:val="left"/>
        <w:rPr>
          <w:rFonts w:ascii="仿宋" w:eastAsia="仿宋" w:hAnsi="仿宋" w:cs="Times New Roman"/>
          <w:sz w:val="32"/>
          <w:szCs w:val="32"/>
        </w:rPr>
      </w:pPr>
    </w:p>
    <w:sectPr w:rsidR="009C15D7" w:rsidSect="00AB4B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D7" w:rsidRDefault="009C15D7" w:rsidP="002F2AA7">
      <w:pPr>
        <w:rPr>
          <w:rFonts w:cs="Times New Roman"/>
        </w:rPr>
      </w:pPr>
      <w:r>
        <w:rPr>
          <w:rFonts w:cs="Times New Roman"/>
        </w:rPr>
        <w:separator/>
      </w:r>
    </w:p>
  </w:endnote>
  <w:endnote w:type="continuationSeparator" w:id="0">
    <w:p w:rsidR="009C15D7" w:rsidRDefault="009C15D7" w:rsidP="002F2AA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panose1 w:val="00000000000000000000"/>
    <w:charset w:val="86"/>
    <w:family w:val="script"/>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D7" w:rsidRDefault="009C15D7" w:rsidP="002F2AA7">
      <w:pPr>
        <w:rPr>
          <w:rFonts w:cs="Times New Roman"/>
        </w:rPr>
      </w:pPr>
      <w:r>
        <w:rPr>
          <w:rFonts w:cs="Times New Roman"/>
        </w:rPr>
        <w:separator/>
      </w:r>
    </w:p>
  </w:footnote>
  <w:footnote w:type="continuationSeparator" w:id="0">
    <w:p w:rsidR="009C15D7" w:rsidRDefault="009C15D7" w:rsidP="002F2AA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19A"/>
    <w:rsid w:val="00015A01"/>
    <w:rsid w:val="000433E5"/>
    <w:rsid w:val="000473A2"/>
    <w:rsid w:val="00084327"/>
    <w:rsid w:val="0008654D"/>
    <w:rsid w:val="000A0DFE"/>
    <w:rsid w:val="000A3B0C"/>
    <w:rsid w:val="000A4283"/>
    <w:rsid w:val="000E22F5"/>
    <w:rsid w:val="000E2E2B"/>
    <w:rsid w:val="000F74CF"/>
    <w:rsid w:val="0011267F"/>
    <w:rsid w:val="0015119A"/>
    <w:rsid w:val="001A1804"/>
    <w:rsid w:val="001A1AC5"/>
    <w:rsid w:val="001A419C"/>
    <w:rsid w:val="001D5A26"/>
    <w:rsid w:val="001E6BDD"/>
    <w:rsid w:val="00256F4A"/>
    <w:rsid w:val="002F2AA7"/>
    <w:rsid w:val="00300D88"/>
    <w:rsid w:val="0031077A"/>
    <w:rsid w:val="00315E7C"/>
    <w:rsid w:val="00346ECE"/>
    <w:rsid w:val="003D7C91"/>
    <w:rsid w:val="00401374"/>
    <w:rsid w:val="004140E8"/>
    <w:rsid w:val="0042043B"/>
    <w:rsid w:val="00427CEC"/>
    <w:rsid w:val="00472637"/>
    <w:rsid w:val="004748DD"/>
    <w:rsid w:val="00482E33"/>
    <w:rsid w:val="00486407"/>
    <w:rsid w:val="004F58FF"/>
    <w:rsid w:val="00510D7A"/>
    <w:rsid w:val="00522FFC"/>
    <w:rsid w:val="005727E0"/>
    <w:rsid w:val="005804A5"/>
    <w:rsid w:val="0058218B"/>
    <w:rsid w:val="005B3B4D"/>
    <w:rsid w:val="005C1292"/>
    <w:rsid w:val="005D7F93"/>
    <w:rsid w:val="005E6A9F"/>
    <w:rsid w:val="005F4742"/>
    <w:rsid w:val="00612929"/>
    <w:rsid w:val="006642C2"/>
    <w:rsid w:val="00671789"/>
    <w:rsid w:val="006A588D"/>
    <w:rsid w:val="006E45EE"/>
    <w:rsid w:val="007035A6"/>
    <w:rsid w:val="00732CB0"/>
    <w:rsid w:val="00754A9A"/>
    <w:rsid w:val="0078172C"/>
    <w:rsid w:val="00782643"/>
    <w:rsid w:val="0078392D"/>
    <w:rsid w:val="007A6267"/>
    <w:rsid w:val="00841268"/>
    <w:rsid w:val="0085746E"/>
    <w:rsid w:val="0088139E"/>
    <w:rsid w:val="008932C6"/>
    <w:rsid w:val="008A317A"/>
    <w:rsid w:val="008F4D0A"/>
    <w:rsid w:val="009107CF"/>
    <w:rsid w:val="00913F47"/>
    <w:rsid w:val="00976DBA"/>
    <w:rsid w:val="009A1545"/>
    <w:rsid w:val="009C15D7"/>
    <w:rsid w:val="009F04A7"/>
    <w:rsid w:val="00A32973"/>
    <w:rsid w:val="00A74D1B"/>
    <w:rsid w:val="00AB4B8A"/>
    <w:rsid w:val="00AC4041"/>
    <w:rsid w:val="00AC6D59"/>
    <w:rsid w:val="00AD694D"/>
    <w:rsid w:val="00B463A5"/>
    <w:rsid w:val="00B5376F"/>
    <w:rsid w:val="00B62C48"/>
    <w:rsid w:val="00BA794F"/>
    <w:rsid w:val="00BE2C72"/>
    <w:rsid w:val="00BE6329"/>
    <w:rsid w:val="00C67D48"/>
    <w:rsid w:val="00C956D3"/>
    <w:rsid w:val="00CC1321"/>
    <w:rsid w:val="00CC2E4E"/>
    <w:rsid w:val="00CF6A32"/>
    <w:rsid w:val="00D36350"/>
    <w:rsid w:val="00D37E58"/>
    <w:rsid w:val="00D4382F"/>
    <w:rsid w:val="00D96CB6"/>
    <w:rsid w:val="00DA11A0"/>
    <w:rsid w:val="00DA2AE9"/>
    <w:rsid w:val="00DB1B65"/>
    <w:rsid w:val="00DE5EA3"/>
    <w:rsid w:val="00E161E0"/>
    <w:rsid w:val="00E2552B"/>
    <w:rsid w:val="00E34C5E"/>
    <w:rsid w:val="00E71CD4"/>
    <w:rsid w:val="00E749C8"/>
    <w:rsid w:val="00E9082C"/>
    <w:rsid w:val="00EC25E3"/>
    <w:rsid w:val="00EF4D3A"/>
    <w:rsid w:val="00F10B97"/>
    <w:rsid w:val="00F14D8A"/>
    <w:rsid w:val="00F50309"/>
    <w:rsid w:val="00F664F9"/>
    <w:rsid w:val="00F820CB"/>
    <w:rsid w:val="00F86125"/>
    <w:rsid w:val="00F93433"/>
    <w:rsid w:val="00FE4F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2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A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F2AA7"/>
    <w:rPr>
      <w:sz w:val="18"/>
      <w:szCs w:val="18"/>
    </w:rPr>
  </w:style>
  <w:style w:type="paragraph" w:styleId="Footer">
    <w:name w:val="footer"/>
    <w:basedOn w:val="Normal"/>
    <w:link w:val="FooterChar"/>
    <w:uiPriority w:val="99"/>
    <w:semiHidden/>
    <w:rsid w:val="002F2A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F2AA7"/>
    <w:rPr>
      <w:sz w:val="18"/>
      <w:szCs w:val="18"/>
    </w:rPr>
  </w:style>
</w:styles>
</file>

<file path=word/webSettings.xml><?xml version="1.0" encoding="utf-8"?>
<w:webSettings xmlns:r="http://schemas.openxmlformats.org/officeDocument/2006/relationships" xmlns:w="http://schemas.openxmlformats.org/wordprocessingml/2006/main">
  <w:divs>
    <w:div w:id="999309454">
      <w:marLeft w:val="0"/>
      <w:marRight w:val="0"/>
      <w:marTop w:val="0"/>
      <w:marBottom w:val="0"/>
      <w:divBdr>
        <w:top w:val="none" w:sz="0" w:space="0" w:color="auto"/>
        <w:left w:val="none" w:sz="0" w:space="0" w:color="auto"/>
        <w:bottom w:val="none" w:sz="0" w:space="0" w:color="auto"/>
        <w:right w:val="none" w:sz="0" w:space="0" w:color="auto"/>
      </w:divBdr>
    </w:div>
    <w:div w:id="999309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15</Pages>
  <Words>1043</Words>
  <Characters>5949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xlc</dc:creator>
  <cp:keywords/>
  <dc:description/>
  <cp:lastModifiedBy>xlc</cp:lastModifiedBy>
  <cp:revision>22</cp:revision>
  <cp:lastPrinted>2017-07-19T02:54:00Z</cp:lastPrinted>
  <dcterms:created xsi:type="dcterms:W3CDTF">2017-07-17T04:22:00Z</dcterms:created>
  <dcterms:modified xsi:type="dcterms:W3CDTF">2019-08-05T02:32:00Z</dcterms:modified>
</cp:coreProperties>
</file>