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益阳市质监局（本级）</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第二部分</w:t>
      </w:r>
      <w:r>
        <w:rPr>
          <w:rFonts w:hint="eastAsia" w:ascii="黑体" w:hAnsi="黑体" w:eastAsia="黑体" w:cs="黑体"/>
          <w:sz w:val="32"/>
        </w:rPr>
        <w:t xml:space="preserve"> 益阳市质监局（本级）</w:t>
      </w:r>
      <w:r>
        <w:rPr>
          <w:rFonts w:ascii="黑体" w:hAnsi="黑体" w:eastAsia="黑体" w:cs="黑体"/>
          <w:sz w:val="32"/>
        </w:rPr>
        <w:t xml:space="preserve"> 201</w:t>
      </w:r>
      <w:r>
        <w:rPr>
          <w:rFonts w:hint="eastAsia" w:ascii="黑体" w:hAnsi="黑体" w:eastAsia="黑体" w:cs="黑体"/>
          <w:sz w:val="32"/>
        </w:rPr>
        <w:t>8</w:t>
      </w:r>
      <w:r>
        <w:rPr>
          <w:rFonts w:ascii="黑体" w:hAnsi="黑体" w:eastAsia="黑体" w:cs="黑体"/>
          <w:sz w:val="32"/>
        </w:rPr>
        <w:t xml:space="preserve">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益阳市质监局（本级）</w:t>
      </w:r>
      <w:r>
        <w:rPr>
          <w:rFonts w:ascii="黑体" w:hAnsi="黑体" w:eastAsia="黑体" w:cs="黑体"/>
          <w:sz w:val="32"/>
        </w:rPr>
        <w:t>20</w:t>
      </w:r>
      <w:r>
        <w:rPr>
          <w:rFonts w:hint="eastAsia" w:ascii="黑体" w:hAnsi="黑体" w:eastAsia="黑体" w:cs="黑体"/>
          <w:sz w:val="32"/>
        </w:rPr>
        <w:t>18</w:t>
      </w:r>
      <w:r>
        <w:rPr>
          <w:rFonts w:ascii="黑体" w:hAnsi="黑体" w:eastAsia="黑体" w:cs="黑体"/>
          <w:sz w:val="32"/>
        </w:rPr>
        <w:t>年度部门决算情况说明</w:t>
      </w:r>
    </w:p>
    <w:p>
      <w:pPr>
        <w:rPr>
          <w:rFonts w:ascii="黑体" w:hAnsi="黑体" w:eastAsia="黑体" w:cs="黑体"/>
          <w:sz w:val="32"/>
        </w:rPr>
      </w:pP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rPr>
        <w:t>益阳市质监局（本级）</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一、主要职能</w:t>
      </w:r>
    </w:p>
    <w:p>
      <w:pPr>
        <w:spacing w:line="480" w:lineRule="auto"/>
        <w:ind w:firstLine="640" w:firstLineChars="200"/>
        <w:rPr>
          <w:rFonts w:hint="eastAsia" w:ascii="ˎ̥" w:hAnsi="ˎ̥" w:eastAsia="宋体" w:cs="宋体"/>
          <w:color w:val="000000"/>
          <w:kern w:val="0"/>
          <w:sz w:val="32"/>
          <w:szCs w:val="32"/>
        </w:rPr>
      </w:pPr>
      <w:r>
        <w:rPr>
          <w:rFonts w:hint="eastAsia" w:ascii="ˎ̥" w:hAnsi="ˎ̥" w:eastAsia="宋体" w:cs="宋体"/>
          <w:color w:val="000000"/>
          <w:kern w:val="0"/>
          <w:sz w:val="32"/>
          <w:szCs w:val="32"/>
        </w:rPr>
        <w:t>负责辖区内质量技术监督工作，贯彻执行国家、省有关质量技术监督工作的方针政策和法律法规，产品质量诚信体系建设，产品质量宏观管理与监督、质量兴市和名牌发展战略、工业产品生产许可证和认证认可管理、组织实施辖区内标准化战略、负责管理计量与节能减排工作、特种设备安全监察、打击假冒伪劣产品、查处产品质量违法行为。</w:t>
      </w:r>
    </w:p>
    <w:p>
      <w:pPr>
        <w:ind w:left="795"/>
        <w:rPr>
          <w:rFonts w:ascii="仿宋" w:hAnsi="仿宋" w:eastAsia="仿宋" w:cs="仿宋"/>
          <w:sz w:val="32"/>
        </w:rPr>
      </w:pPr>
    </w:p>
    <w:p>
      <w:pPr>
        <w:ind w:left="795" w:hanging="795"/>
        <w:rPr>
          <w:rFonts w:ascii="黑体" w:hAnsi="黑体" w:eastAsia="黑体" w:cs="黑体"/>
          <w:sz w:val="32"/>
        </w:rPr>
      </w:pPr>
      <w:r>
        <w:rPr>
          <w:rFonts w:ascii="黑体" w:hAnsi="黑体" w:eastAsia="黑体" w:cs="黑体"/>
          <w:sz w:val="32"/>
        </w:rPr>
        <w:t>二、机构设置</w:t>
      </w:r>
    </w:p>
    <w:p>
      <w:pPr>
        <w:ind w:left="952" w:leftChars="377" w:hanging="160" w:hangingChars="50"/>
        <w:rPr>
          <w:rFonts w:cs="仿宋" w:asciiTheme="minorEastAsia" w:hAnsiTheme="minorEastAsia"/>
          <w:sz w:val="32"/>
        </w:rPr>
      </w:pPr>
      <w:r>
        <w:rPr>
          <w:rFonts w:hint="eastAsia" w:cs="仿宋" w:asciiTheme="minorEastAsia" w:hAnsiTheme="minorEastAsia"/>
          <w:sz w:val="32"/>
        </w:rPr>
        <w:t>益阳市质量技术监督局为市政府一级局，同时主持益阳市打假治劣工作领导小组办公室日常工作。内设13个科室、办公室、法规宣传科、质量管理科、标准化科、计量科，认证科、特种设备安全监察科（特种设备事故调查处理办公室）、产品质量监督科、人事科、计划财务科、行政审批科、机关党委、机关纪委。在任局长1名，副局长5名,总工程师1名。</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firstLineChars="200"/>
        <w:rPr>
          <w:rFonts w:ascii="宋体" w:hAnsi="宋体" w:eastAsia="宋体" w:cs="Times New Roman"/>
          <w:sz w:val="32"/>
          <w:szCs w:val="32"/>
        </w:rPr>
      </w:pPr>
      <w:r>
        <w:rPr>
          <w:rFonts w:cs="仿宋" w:asciiTheme="minorEastAsia" w:hAnsiTheme="minorEastAsia"/>
          <w:sz w:val="32"/>
        </w:rPr>
        <w:t>从决算单位构成看，</w:t>
      </w:r>
      <w:r>
        <w:rPr>
          <w:rFonts w:hint="eastAsia" w:cs="仿宋" w:asciiTheme="minorEastAsia" w:hAnsiTheme="minorEastAsia"/>
          <w:sz w:val="32"/>
        </w:rPr>
        <w:t>益阳市质监局（本级）</w:t>
      </w:r>
      <w:r>
        <w:rPr>
          <w:rFonts w:cs="仿宋" w:asciiTheme="minorEastAsia" w:hAnsiTheme="minorEastAsia"/>
          <w:sz w:val="32"/>
        </w:rPr>
        <w:t>部门决算包括</w:t>
      </w:r>
      <w:r>
        <w:rPr>
          <w:rFonts w:hint="eastAsia" w:ascii="宋体" w:hAnsi="宋体" w:eastAsia="宋体" w:cs="Times New Roman"/>
          <w:sz w:val="32"/>
          <w:szCs w:val="32"/>
        </w:rPr>
        <w:t>：</w:t>
      </w:r>
      <w:r>
        <w:rPr>
          <w:rFonts w:hint="eastAsia" w:asciiTheme="minorEastAsia" w:hAnsiTheme="minorEastAsia"/>
          <w:sz w:val="32"/>
          <w:szCs w:val="32"/>
        </w:rPr>
        <w:t>益阳市质量技术监督局机关；</w:t>
      </w:r>
      <w:r>
        <w:rPr>
          <w:rFonts w:hint="eastAsia" w:ascii="宋体" w:hAnsi="宋体" w:eastAsia="宋体" w:cs="Times New Roman"/>
          <w:sz w:val="32"/>
          <w:szCs w:val="32"/>
        </w:rPr>
        <w:t>益阳市质量技术监督局稽查支队</w:t>
      </w:r>
      <w:r>
        <w:rPr>
          <w:rFonts w:hint="eastAsia" w:asciiTheme="minorEastAsia" w:hAnsiTheme="minorEastAsia"/>
          <w:sz w:val="32"/>
          <w:szCs w:val="32"/>
        </w:rPr>
        <w:t>；</w:t>
      </w:r>
      <w:r>
        <w:rPr>
          <w:rFonts w:hint="eastAsia" w:ascii="宋体" w:hAnsi="宋体" w:eastAsia="宋体" w:cs="Times New Roman"/>
          <w:sz w:val="32"/>
          <w:szCs w:val="32"/>
        </w:rPr>
        <w:t>益阳市质量技术监督局</w:t>
      </w:r>
      <w:r>
        <w:rPr>
          <w:rFonts w:hint="eastAsia" w:asciiTheme="minorEastAsia" w:hAnsiTheme="minorEastAsia"/>
          <w:sz w:val="32"/>
          <w:szCs w:val="32"/>
        </w:rPr>
        <w:t>资阳分局；</w:t>
      </w:r>
      <w:r>
        <w:rPr>
          <w:rFonts w:hint="eastAsia" w:ascii="宋体" w:hAnsi="宋体" w:eastAsia="宋体" w:cs="Times New Roman"/>
          <w:sz w:val="32"/>
          <w:szCs w:val="32"/>
        </w:rPr>
        <w:t>益阳市质量技术监督局</w:t>
      </w:r>
      <w:r>
        <w:rPr>
          <w:rFonts w:hint="eastAsia" w:asciiTheme="minorEastAsia" w:hAnsiTheme="minorEastAsia"/>
          <w:sz w:val="32"/>
          <w:szCs w:val="32"/>
        </w:rPr>
        <w:t>赫山分局</w:t>
      </w:r>
      <w:r>
        <w:rPr>
          <w:rFonts w:hint="eastAsia" w:ascii="宋体" w:hAnsi="宋体" w:eastAsia="宋体" w:cs="Times New Roman"/>
          <w:sz w:val="32"/>
          <w:szCs w:val="32"/>
        </w:rPr>
        <w:t>的决算。</w:t>
      </w:r>
    </w:p>
    <w:p>
      <w:pPr>
        <w:ind w:firstLine="640"/>
        <w:rPr>
          <w:rFonts w:ascii="仿宋" w:hAnsi="仿宋" w:eastAsia="仿宋" w:cs="仿宋"/>
          <w:sz w:val="32"/>
        </w:rPr>
      </w:pPr>
    </w:p>
    <w:p>
      <w:pPr>
        <w:ind w:firstLine="640"/>
        <w:rPr>
          <w:rFonts w:ascii="仿宋" w:hAnsi="仿宋" w:eastAsia="仿宋" w:cs="仿宋"/>
          <w:sz w:val="32"/>
        </w:rPr>
      </w:pPr>
    </w:p>
    <w:tbl>
      <w:tblPr>
        <w:tblStyle w:val="4"/>
        <w:tblW w:w="8424" w:type="dxa"/>
        <w:tblInd w:w="98" w:type="dxa"/>
        <w:tblLayout w:type="fixed"/>
        <w:tblCellMar>
          <w:top w:w="0" w:type="dxa"/>
          <w:left w:w="10" w:type="dxa"/>
          <w:bottom w:w="0" w:type="dxa"/>
          <w:right w:w="10" w:type="dxa"/>
        </w:tblCellMar>
      </w:tblPr>
      <w:tblGrid>
        <w:gridCol w:w="2212"/>
        <w:gridCol w:w="6212"/>
      </w:tblGrid>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sz w:val="32"/>
                <w:szCs w:val="32"/>
              </w:rPr>
              <w:t>益阳市质量技术监督局机关</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cs="Times New Roman"/>
                <w:sz w:val="32"/>
                <w:szCs w:val="32"/>
              </w:rPr>
              <w:t>益阳市质量技术监督局稽查支队</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cs="Times New Roman"/>
                <w:sz w:val="32"/>
                <w:szCs w:val="32"/>
              </w:rPr>
              <w:t>益阳市质量技术监督局</w:t>
            </w:r>
            <w:r>
              <w:rPr>
                <w:rFonts w:hint="eastAsia" w:ascii="仿宋" w:hAnsi="仿宋" w:eastAsia="仿宋"/>
                <w:sz w:val="32"/>
                <w:szCs w:val="32"/>
              </w:rPr>
              <w:t>资阳分局</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cs="Times New Roman"/>
                <w:sz w:val="32"/>
                <w:szCs w:val="32"/>
              </w:rPr>
              <w:t>益阳市质量技术监督局</w:t>
            </w:r>
            <w:r>
              <w:rPr>
                <w:rFonts w:hint="eastAsia" w:ascii="仿宋" w:hAnsi="仿宋" w:eastAsia="仿宋"/>
                <w:sz w:val="32"/>
                <w:szCs w:val="32"/>
              </w:rPr>
              <w:t>赫山分局</w:t>
            </w: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Layout w:type="fixed"/>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rPr>
        <w:t>益阳市质监局（本级）</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8</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表8无数据，单位没有政府性基金收入，也没有政府性基金安排的支出，故本表无数据。</w:t>
      </w:r>
    </w:p>
    <w:p>
      <w:pPr>
        <w:ind w:firstLine="643"/>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益阳市质监局（本级）</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8</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益阳市质监局（本级）</w:t>
      </w:r>
      <w:r>
        <w:rPr>
          <w:rFonts w:ascii="黑体" w:hAnsi="黑体" w:eastAsia="黑体" w:cs="黑体"/>
          <w:sz w:val="32"/>
        </w:rPr>
        <w:t xml:space="preserve"> 201</w:t>
      </w:r>
      <w:r>
        <w:rPr>
          <w:rFonts w:hint="eastAsia" w:ascii="黑体" w:hAnsi="黑体" w:eastAsia="黑体" w:cs="黑体"/>
          <w:sz w:val="32"/>
        </w:rPr>
        <w:t>8</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rPr>
        <w:t>益阳市质监局</w:t>
      </w: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年度收入总计</w:t>
      </w:r>
      <w:r>
        <w:rPr>
          <w:rFonts w:hint="eastAsia" w:ascii="仿宋" w:hAnsi="仿宋" w:eastAsia="仿宋" w:cs="仿宋"/>
          <w:sz w:val="32"/>
        </w:rPr>
        <w:t>1745.44</w:t>
      </w:r>
      <w:r>
        <w:rPr>
          <w:rFonts w:ascii="仿宋" w:hAnsi="仿宋" w:eastAsia="仿宋" w:cs="仿宋"/>
          <w:sz w:val="32"/>
        </w:rPr>
        <w:t>万元，比上年同期</w:t>
      </w:r>
      <w:r>
        <w:rPr>
          <w:rFonts w:hint="eastAsia" w:ascii="仿宋" w:hAnsi="仿宋" w:eastAsia="仿宋" w:cs="仿宋"/>
          <w:sz w:val="32"/>
        </w:rPr>
        <w:t>增加250.75</w:t>
      </w:r>
      <w:r>
        <w:rPr>
          <w:rFonts w:ascii="仿宋" w:hAnsi="仿宋" w:eastAsia="仿宋" w:cs="仿宋"/>
          <w:sz w:val="32"/>
        </w:rPr>
        <w:t>万元，</w:t>
      </w:r>
      <w:r>
        <w:rPr>
          <w:rFonts w:hint="eastAsia" w:ascii="仿宋" w:hAnsi="仿宋" w:eastAsia="仿宋" w:cs="仿宋"/>
          <w:sz w:val="32"/>
        </w:rPr>
        <w:t>增加16.7</w:t>
      </w:r>
      <w:r>
        <w:rPr>
          <w:rFonts w:ascii="仿宋" w:hAnsi="仿宋" w:eastAsia="仿宋" w:cs="仿宋"/>
          <w:sz w:val="32"/>
        </w:rPr>
        <w:t>%；支出总计</w:t>
      </w:r>
      <w:r>
        <w:rPr>
          <w:rFonts w:hint="eastAsia" w:ascii="仿宋" w:hAnsi="仿宋" w:eastAsia="仿宋" w:cs="仿宋"/>
          <w:sz w:val="32"/>
        </w:rPr>
        <w:t>1745.44</w:t>
      </w:r>
      <w:r>
        <w:rPr>
          <w:rFonts w:ascii="仿宋" w:hAnsi="仿宋" w:eastAsia="仿宋" w:cs="仿宋"/>
          <w:sz w:val="32"/>
        </w:rPr>
        <w:t>万元，比上年同期增加</w:t>
      </w:r>
      <w:r>
        <w:rPr>
          <w:rFonts w:hint="eastAsia" w:ascii="仿宋" w:hAnsi="仿宋" w:eastAsia="仿宋" w:cs="仿宋"/>
          <w:sz w:val="32"/>
        </w:rPr>
        <w:t>98.95</w:t>
      </w:r>
      <w:r>
        <w:rPr>
          <w:rFonts w:ascii="仿宋" w:hAnsi="仿宋" w:eastAsia="仿宋" w:cs="仿宋"/>
          <w:sz w:val="32"/>
        </w:rPr>
        <w:t>万元，增长</w:t>
      </w:r>
      <w:r>
        <w:rPr>
          <w:rFonts w:hint="eastAsia" w:ascii="仿宋" w:hAnsi="仿宋" w:eastAsia="仿宋" w:cs="仿宋"/>
          <w:sz w:val="32"/>
        </w:rPr>
        <w:t>6</w:t>
      </w:r>
      <w:r>
        <w:rPr>
          <w:rFonts w:ascii="仿宋" w:hAnsi="仿宋" w:eastAsia="仿宋" w:cs="仿宋"/>
          <w:sz w:val="32"/>
        </w:rPr>
        <w:t>%；。主要原因：</w:t>
      </w:r>
      <w:r>
        <w:rPr>
          <w:rFonts w:hint="eastAsia" w:ascii="仿宋" w:hAnsi="仿宋" w:eastAsia="仿宋" w:cs="仿宋"/>
          <w:sz w:val="32"/>
        </w:rPr>
        <w:t>支出增长的主要原因是工资性支出的增加。</w:t>
      </w: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益阳市质监局（本级）</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年度收入合计</w:t>
      </w:r>
      <w:r>
        <w:rPr>
          <w:rFonts w:hint="eastAsia" w:ascii="仿宋" w:hAnsi="仿宋" w:eastAsia="仿宋" w:cs="仿宋"/>
          <w:sz w:val="32"/>
        </w:rPr>
        <w:t>1745.44</w:t>
      </w:r>
      <w:r>
        <w:rPr>
          <w:rFonts w:ascii="仿宋" w:hAnsi="仿宋" w:eastAsia="仿宋" w:cs="仿宋"/>
          <w:sz w:val="32"/>
        </w:rPr>
        <w:t>万元，其中：财政拨款收入</w:t>
      </w:r>
      <w:r>
        <w:rPr>
          <w:rFonts w:hint="eastAsia" w:ascii="仿宋" w:hAnsi="仿宋" w:eastAsia="仿宋" w:cs="仿宋"/>
          <w:sz w:val="32"/>
        </w:rPr>
        <w:t>1722.49</w:t>
      </w:r>
      <w:r>
        <w:rPr>
          <w:rFonts w:ascii="仿宋" w:hAnsi="仿宋" w:eastAsia="仿宋" w:cs="仿宋"/>
          <w:sz w:val="32"/>
        </w:rPr>
        <w:t xml:space="preserve">万元，占 </w:t>
      </w:r>
      <w:r>
        <w:rPr>
          <w:rFonts w:hint="eastAsia" w:ascii="仿宋" w:hAnsi="仿宋" w:eastAsia="仿宋" w:cs="仿宋"/>
          <w:sz w:val="32"/>
        </w:rPr>
        <w:t>98.6</w:t>
      </w:r>
      <w:r>
        <w:rPr>
          <w:rFonts w:ascii="仿宋" w:hAnsi="仿宋" w:eastAsia="仿宋" w:cs="仿宋"/>
          <w:sz w:val="32"/>
        </w:rPr>
        <w:t>%；其他收入</w:t>
      </w:r>
      <w:r>
        <w:rPr>
          <w:rFonts w:hint="eastAsia" w:ascii="仿宋" w:hAnsi="仿宋" w:eastAsia="仿宋" w:cs="仿宋"/>
          <w:sz w:val="32"/>
        </w:rPr>
        <w:t>22.45</w:t>
      </w:r>
      <w:r>
        <w:rPr>
          <w:rFonts w:ascii="仿宋" w:hAnsi="仿宋" w:eastAsia="仿宋" w:cs="仿宋"/>
          <w:sz w:val="32"/>
        </w:rPr>
        <w:t xml:space="preserve"> 万元，占</w:t>
      </w:r>
      <w:r>
        <w:rPr>
          <w:rFonts w:hint="eastAsia" w:ascii="仿宋" w:hAnsi="仿宋" w:eastAsia="仿宋" w:cs="仿宋"/>
          <w:sz w:val="32"/>
        </w:rPr>
        <w:t>1.4</w:t>
      </w:r>
      <w:r>
        <w:rPr>
          <w:rFonts w:ascii="仿宋" w:hAnsi="仿宋" w:eastAsia="仿宋" w:cs="仿宋"/>
          <w:sz w:val="32"/>
        </w:rPr>
        <w:t>%</w:t>
      </w:r>
      <w:r>
        <w:rPr>
          <w:rFonts w:hint="eastAsia" w:ascii="仿宋" w:hAnsi="仿宋" w:eastAsia="仿宋" w:cs="仿宋"/>
          <w:sz w:val="32"/>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益阳市质监局（本级）</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年度支出合计</w:t>
      </w:r>
      <w:r>
        <w:rPr>
          <w:rFonts w:hint="eastAsia" w:ascii="仿宋" w:hAnsi="仿宋" w:eastAsia="仿宋" w:cs="仿宋"/>
          <w:sz w:val="32"/>
        </w:rPr>
        <w:t>1619.02</w:t>
      </w:r>
      <w:r>
        <w:rPr>
          <w:rFonts w:ascii="仿宋" w:hAnsi="仿宋" w:eastAsia="仿宋" w:cs="仿宋"/>
          <w:sz w:val="32"/>
        </w:rPr>
        <w:t>万元，其中：基本支出</w:t>
      </w:r>
      <w:r>
        <w:rPr>
          <w:rFonts w:hint="eastAsia" w:ascii="仿宋" w:hAnsi="仿宋" w:eastAsia="仿宋" w:cs="仿宋"/>
          <w:sz w:val="32"/>
        </w:rPr>
        <w:t>1194.4</w:t>
      </w:r>
      <w:r>
        <w:rPr>
          <w:rFonts w:ascii="仿宋" w:hAnsi="仿宋" w:eastAsia="仿宋" w:cs="仿宋"/>
          <w:sz w:val="32"/>
        </w:rPr>
        <w:t xml:space="preserve">万元，占 </w:t>
      </w:r>
      <w:r>
        <w:rPr>
          <w:rFonts w:hint="eastAsia" w:ascii="仿宋" w:hAnsi="仿宋" w:eastAsia="仿宋" w:cs="仿宋"/>
          <w:sz w:val="32"/>
        </w:rPr>
        <w:t>73.7</w:t>
      </w:r>
      <w:r>
        <w:rPr>
          <w:rFonts w:ascii="仿宋" w:hAnsi="仿宋" w:eastAsia="仿宋" w:cs="仿宋"/>
          <w:sz w:val="32"/>
        </w:rPr>
        <w:t>%；项目支出</w:t>
      </w:r>
      <w:r>
        <w:rPr>
          <w:rFonts w:hint="eastAsia" w:ascii="仿宋" w:hAnsi="仿宋" w:eastAsia="仿宋" w:cs="仿宋"/>
          <w:sz w:val="32"/>
        </w:rPr>
        <w:t>424.61</w:t>
      </w:r>
      <w:r>
        <w:rPr>
          <w:rFonts w:ascii="仿宋" w:hAnsi="仿宋" w:eastAsia="仿宋" w:cs="仿宋"/>
          <w:sz w:val="32"/>
        </w:rPr>
        <w:t>万元，占</w:t>
      </w:r>
      <w:r>
        <w:rPr>
          <w:rFonts w:hint="eastAsia" w:ascii="仿宋" w:hAnsi="仿宋" w:eastAsia="仿宋" w:cs="仿宋"/>
          <w:sz w:val="32"/>
        </w:rPr>
        <w:t>26.3</w:t>
      </w:r>
      <w:r>
        <w:rPr>
          <w:rFonts w:ascii="仿宋" w:hAnsi="仿宋" w:eastAsia="仿宋" w:cs="仿宋"/>
          <w:sz w:val="32"/>
        </w:rPr>
        <w:t>%</w:t>
      </w:r>
      <w:r>
        <w:rPr>
          <w:rFonts w:hint="eastAsia" w:ascii="仿宋" w:hAnsi="仿宋" w:eastAsia="仿宋" w:cs="仿宋"/>
          <w:sz w:val="32"/>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益阳市质监局（本级）</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8</w:t>
      </w:r>
      <w:r>
        <w:rPr>
          <w:rFonts w:ascii="仿宋" w:hAnsi="仿宋" w:eastAsia="仿宋" w:cs="仿宋"/>
          <w:sz w:val="32"/>
        </w:rPr>
        <w:t>年度财政拨款收入总计</w:t>
      </w:r>
      <w:r>
        <w:rPr>
          <w:rFonts w:hint="eastAsia" w:ascii="仿宋" w:hAnsi="仿宋" w:eastAsia="仿宋" w:cs="仿宋"/>
          <w:sz w:val="32"/>
        </w:rPr>
        <w:t>1722.99</w:t>
      </w:r>
      <w:r>
        <w:rPr>
          <w:rFonts w:ascii="仿宋" w:hAnsi="仿宋" w:eastAsia="仿宋" w:cs="仿宋"/>
          <w:sz w:val="32"/>
        </w:rPr>
        <w:t>万元，比上年同期</w:t>
      </w:r>
      <w:r>
        <w:rPr>
          <w:rFonts w:hint="eastAsia" w:ascii="仿宋" w:hAnsi="仿宋" w:eastAsia="仿宋" w:cs="仿宋"/>
          <w:sz w:val="32"/>
        </w:rPr>
        <w:t>增加232.5</w:t>
      </w:r>
      <w:r>
        <w:rPr>
          <w:rFonts w:ascii="仿宋" w:hAnsi="仿宋" w:eastAsia="仿宋" w:cs="仿宋"/>
          <w:sz w:val="32"/>
        </w:rPr>
        <w:t>万元</w:t>
      </w:r>
      <w:r>
        <w:rPr>
          <w:rFonts w:hint="eastAsia" w:ascii="仿宋" w:hAnsi="仿宋" w:eastAsia="仿宋" w:cs="仿宋"/>
          <w:sz w:val="32"/>
        </w:rPr>
        <w:t>，增加15.6</w:t>
      </w:r>
      <w:r>
        <w:rPr>
          <w:rFonts w:ascii="仿宋" w:hAnsi="仿宋" w:eastAsia="仿宋" w:cs="仿宋"/>
          <w:sz w:val="32"/>
        </w:rPr>
        <w:t>%；财政拨款支出总计</w:t>
      </w:r>
      <w:r>
        <w:rPr>
          <w:rFonts w:hint="eastAsia" w:ascii="仿宋" w:hAnsi="仿宋" w:eastAsia="仿宋" w:cs="仿宋"/>
          <w:sz w:val="32"/>
        </w:rPr>
        <w:t>1601.57</w:t>
      </w:r>
      <w:r>
        <w:rPr>
          <w:rFonts w:ascii="仿宋" w:hAnsi="仿宋" w:eastAsia="仿宋" w:cs="仿宋"/>
          <w:sz w:val="32"/>
        </w:rPr>
        <w:t>万元，比上年同期</w:t>
      </w:r>
      <w:r>
        <w:rPr>
          <w:rFonts w:hint="eastAsia" w:ascii="仿宋" w:hAnsi="仿宋" w:eastAsia="仿宋" w:cs="仿宋"/>
          <w:sz w:val="32"/>
        </w:rPr>
        <w:t>减少4.55</w:t>
      </w:r>
      <w:r>
        <w:rPr>
          <w:rFonts w:ascii="仿宋" w:hAnsi="仿宋" w:eastAsia="仿宋" w:cs="仿宋"/>
          <w:sz w:val="32"/>
        </w:rPr>
        <w:t>万元，</w:t>
      </w:r>
      <w:r>
        <w:rPr>
          <w:rFonts w:hint="eastAsia" w:ascii="仿宋" w:hAnsi="仿宋" w:eastAsia="仿宋" w:cs="仿宋"/>
          <w:sz w:val="32"/>
        </w:rPr>
        <w:t>减少0.3</w:t>
      </w:r>
      <w:r>
        <w:rPr>
          <w:rFonts w:ascii="仿宋" w:hAnsi="仿宋" w:eastAsia="仿宋" w:cs="仿宋"/>
          <w:sz w:val="32"/>
        </w:rPr>
        <w:t xml:space="preserve"> %。主要原因：</w:t>
      </w:r>
      <w:r>
        <w:rPr>
          <w:rFonts w:hint="eastAsia" w:ascii="仿宋" w:hAnsi="仿宋" w:eastAsia="仿宋" w:cs="仿宋"/>
          <w:sz w:val="32"/>
        </w:rPr>
        <w:t>收入增加的原因是财政拔款的人员经费的增加。</w:t>
      </w:r>
      <w:r>
        <w:rPr>
          <w:rFonts w:ascii="仿宋" w:hAnsi="仿宋" w:eastAsia="仿宋" w:cs="仿宋"/>
          <w:sz w:val="32"/>
        </w:rPr>
        <w:t xml:space="preserve"> </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益阳市质监局（本级）</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 xml:space="preserve"> 年度一般公共预算财政拨款收入总计</w:t>
      </w:r>
      <w:r>
        <w:rPr>
          <w:rFonts w:hint="eastAsia" w:ascii="仿宋" w:hAnsi="仿宋" w:eastAsia="仿宋" w:cs="仿宋"/>
          <w:sz w:val="32"/>
        </w:rPr>
        <w:t>1722.99</w:t>
      </w:r>
      <w:r>
        <w:rPr>
          <w:rFonts w:ascii="仿宋" w:hAnsi="仿宋" w:eastAsia="仿宋" w:cs="仿宋"/>
          <w:sz w:val="32"/>
        </w:rPr>
        <w:t>万元，比上年同期</w:t>
      </w:r>
      <w:r>
        <w:rPr>
          <w:rFonts w:hint="eastAsia" w:ascii="仿宋" w:hAnsi="仿宋" w:eastAsia="仿宋" w:cs="仿宋"/>
          <w:sz w:val="32"/>
        </w:rPr>
        <w:t>增加232.5</w:t>
      </w:r>
      <w:r>
        <w:rPr>
          <w:rFonts w:ascii="仿宋" w:hAnsi="仿宋" w:eastAsia="仿宋" w:cs="仿宋"/>
          <w:sz w:val="32"/>
        </w:rPr>
        <w:t>万元，</w:t>
      </w:r>
      <w:r>
        <w:rPr>
          <w:rFonts w:hint="eastAsia" w:ascii="仿宋" w:hAnsi="仿宋" w:eastAsia="仿宋" w:cs="仿宋"/>
          <w:sz w:val="32"/>
        </w:rPr>
        <w:t>增加15.6</w:t>
      </w:r>
      <w:r>
        <w:rPr>
          <w:rFonts w:ascii="仿宋" w:hAnsi="仿宋" w:eastAsia="仿宋" w:cs="仿宋"/>
          <w:sz w:val="32"/>
        </w:rPr>
        <w:t>%；一般公共预算财政拨款支出总计</w:t>
      </w:r>
      <w:r>
        <w:rPr>
          <w:rFonts w:hint="eastAsia" w:ascii="仿宋" w:hAnsi="仿宋" w:eastAsia="仿宋" w:cs="仿宋"/>
          <w:sz w:val="32"/>
        </w:rPr>
        <w:t>1601.57</w:t>
      </w:r>
      <w:r>
        <w:rPr>
          <w:rFonts w:ascii="仿宋" w:hAnsi="仿宋" w:eastAsia="仿宋" w:cs="仿宋"/>
          <w:sz w:val="32"/>
        </w:rPr>
        <w:t>万元，</w:t>
      </w:r>
      <w:r>
        <w:rPr>
          <w:rFonts w:hint="eastAsia" w:ascii="仿宋" w:hAnsi="仿宋" w:eastAsia="仿宋" w:cs="仿宋"/>
          <w:sz w:val="32"/>
        </w:rPr>
        <w:t>减少4.55</w:t>
      </w:r>
      <w:r>
        <w:rPr>
          <w:rFonts w:ascii="仿宋" w:hAnsi="仿宋" w:eastAsia="仿宋" w:cs="仿宋"/>
          <w:sz w:val="32"/>
        </w:rPr>
        <w:t>万元，</w:t>
      </w:r>
      <w:r>
        <w:rPr>
          <w:rFonts w:hint="eastAsia" w:ascii="仿宋" w:hAnsi="仿宋" w:eastAsia="仿宋" w:cs="仿宋"/>
          <w:sz w:val="32"/>
        </w:rPr>
        <w:t>减少0.3</w:t>
      </w:r>
      <w:r>
        <w:rPr>
          <w:rFonts w:ascii="仿宋" w:hAnsi="仿宋" w:eastAsia="仿宋" w:cs="仿宋"/>
          <w:sz w:val="32"/>
        </w:rPr>
        <w:t xml:space="preserve"> %。主要原因：</w:t>
      </w:r>
      <w:r>
        <w:rPr>
          <w:rFonts w:hint="eastAsia" w:ascii="仿宋" w:hAnsi="仿宋" w:eastAsia="仿宋" w:cs="仿宋"/>
          <w:sz w:val="32"/>
        </w:rPr>
        <w:t>收入增加的原因是财政拔款的人员经费的增加。</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8</w:t>
      </w:r>
      <w:r>
        <w:rPr>
          <w:rFonts w:ascii="仿宋" w:hAnsi="仿宋" w:eastAsia="仿宋" w:cs="仿宋"/>
          <w:sz w:val="32"/>
        </w:rPr>
        <w:t>年度</w:t>
      </w:r>
      <w:r>
        <w:rPr>
          <w:rFonts w:ascii="仿宋" w:hAnsi="仿宋" w:eastAsia="仿宋" w:cs="楷体"/>
          <w:sz w:val="32"/>
        </w:rPr>
        <w:t>一般公共预算财政拨款</w:t>
      </w:r>
      <w:r>
        <w:rPr>
          <w:rFonts w:ascii="仿宋" w:hAnsi="仿宋" w:eastAsia="仿宋" w:cs="仿宋"/>
          <w:sz w:val="32"/>
        </w:rPr>
        <w:t>支出合计</w:t>
      </w:r>
      <w:r>
        <w:rPr>
          <w:rFonts w:hint="eastAsia" w:ascii="仿宋" w:hAnsi="仿宋" w:eastAsia="仿宋" w:cs="仿宋"/>
          <w:sz w:val="32"/>
        </w:rPr>
        <w:t>1601.57</w:t>
      </w:r>
      <w:r>
        <w:rPr>
          <w:rFonts w:ascii="仿宋" w:hAnsi="仿宋" w:eastAsia="仿宋" w:cs="仿宋"/>
          <w:sz w:val="32"/>
        </w:rPr>
        <w:t>万元，其中：基本支出</w:t>
      </w:r>
      <w:r>
        <w:rPr>
          <w:rFonts w:hint="eastAsia" w:ascii="仿宋" w:hAnsi="仿宋" w:eastAsia="仿宋" w:cs="仿宋"/>
          <w:sz w:val="32"/>
        </w:rPr>
        <w:t>1194.4</w:t>
      </w:r>
      <w:r>
        <w:rPr>
          <w:rFonts w:ascii="仿宋" w:hAnsi="仿宋" w:eastAsia="仿宋" w:cs="仿宋"/>
          <w:sz w:val="32"/>
        </w:rPr>
        <w:t xml:space="preserve">万元，占 </w:t>
      </w:r>
      <w:r>
        <w:rPr>
          <w:rFonts w:hint="eastAsia" w:ascii="仿宋" w:hAnsi="仿宋" w:eastAsia="仿宋" w:cs="仿宋"/>
          <w:sz w:val="32"/>
        </w:rPr>
        <w:t>74.6</w:t>
      </w:r>
      <w:r>
        <w:rPr>
          <w:rFonts w:ascii="仿宋" w:hAnsi="仿宋" w:eastAsia="仿宋" w:cs="仿宋"/>
          <w:sz w:val="32"/>
        </w:rPr>
        <w:t>%；项目支出</w:t>
      </w:r>
      <w:r>
        <w:rPr>
          <w:rFonts w:hint="eastAsia" w:ascii="仿宋" w:hAnsi="仿宋" w:eastAsia="仿宋" w:cs="仿宋"/>
          <w:sz w:val="32"/>
        </w:rPr>
        <w:t>407.16</w:t>
      </w:r>
      <w:r>
        <w:rPr>
          <w:rFonts w:ascii="仿宋" w:hAnsi="仿宋" w:eastAsia="仿宋" w:cs="仿宋"/>
          <w:sz w:val="32"/>
        </w:rPr>
        <w:t>万元，占</w:t>
      </w:r>
      <w:r>
        <w:rPr>
          <w:rFonts w:hint="eastAsia" w:ascii="仿宋" w:hAnsi="仿宋" w:eastAsia="仿宋" w:cs="仿宋"/>
          <w:sz w:val="32"/>
        </w:rPr>
        <w:t>25.4</w:t>
      </w:r>
      <w:r>
        <w:rPr>
          <w:rFonts w:ascii="仿宋" w:hAnsi="仿宋" w:eastAsia="仿宋" w:cs="仿宋"/>
          <w:sz w:val="32"/>
        </w:rPr>
        <w:t>%</w:t>
      </w:r>
      <w:r>
        <w:rPr>
          <w:rFonts w:hint="eastAsia" w:ascii="仿宋" w:hAnsi="仿宋" w:eastAsia="仿宋" w:cs="仿宋"/>
          <w:sz w:val="32"/>
        </w:rPr>
        <w:t>.</w:t>
      </w:r>
    </w:p>
    <w:p>
      <w:pPr>
        <w:jc w:val="left"/>
        <w:rPr>
          <w:rFonts w:ascii="仿宋" w:hAnsi="仿宋" w:eastAsia="仿宋" w:cs="仿宋"/>
          <w:sz w:val="32"/>
        </w:rPr>
      </w:pP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ascii="仿宋" w:hAnsi="仿宋" w:eastAsia="仿宋" w:cs="仿宋"/>
          <w:sz w:val="32"/>
        </w:rPr>
      </w:pPr>
      <w:r>
        <w:rPr>
          <w:rFonts w:hint="eastAsia" w:ascii="仿宋" w:hAnsi="仿宋" w:eastAsia="仿宋" w:cs="仿宋"/>
          <w:sz w:val="32"/>
        </w:rPr>
        <w:t>1</w:t>
      </w:r>
      <w:r>
        <w:rPr>
          <w:rFonts w:ascii="仿宋" w:hAnsi="仿宋" w:eastAsia="仿宋" w:cs="仿宋"/>
          <w:sz w:val="32"/>
        </w:rPr>
        <w:t xml:space="preserve">. </w:t>
      </w:r>
      <w:r>
        <w:rPr>
          <w:rFonts w:hint="eastAsia" w:ascii="仿宋" w:hAnsi="仿宋" w:eastAsia="仿宋" w:cs="仿宋"/>
          <w:sz w:val="32"/>
        </w:rPr>
        <w:t>2011701（行政运行）</w:t>
      </w:r>
      <w:r>
        <w:rPr>
          <w:rFonts w:ascii="仿宋" w:hAnsi="仿宋" w:eastAsia="仿宋" w:cs="仿宋"/>
          <w:sz w:val="32"/>
        </w:rPr>
        <w:t xml:space="preserve">财政拨款支出 </w:t>
      </w:r>
      <w:r>
        <w:rPr>
          <w:rFonts w:hint="eastAsia" w:ascii="仿宋" w:hAnsi="仿宋" w:eastAsia="仿宋" w:cs="仿宋"/>
          <w:sz w:val="32"/>
        </w:rPr>
        <w:t>914.75</w:t>
      </w:r>
      <w:r>
        <w:rPr>
          <w:rFonts w:ascii="仿宋" w:hAnsi="仿宋" w:eastAsia="仿宋" w:cs="仿宋"/>
          <w:sz w:val="32"/>
        </w:rPr>
        <w:t>万元</w:t>
      </w:r>
      <w:r>
        <w:rPr>
          <w:rFonts w:hint="eastAsia" w:ascii="仿宋" w:hAnsi="仿宋" w:eastAsia="仿宋" w:cs="仿宋"/>
          <w:sz w:val="32"/>
        </w:rPr>
        <w:t>，主要用于工资福利支出868.25万元，商品服务支出46.5万元。</w:t>
      </w:r>
      <w:r>
        <w:rPr>
          <w:rFonts w:ascii="仿宋" w:hAnsi="仿宋" w:eastAsia="仿宋" w:cs="仿宋"/>
          <w:sz w:val="32"/>
        </w:rPr>
        <w:t xml:space="preserve"> </w:t>
      </w:r>
    </w:p>
    <w:p>
      <w:pPr>
        <w:ind w:firstLine="640"/>
        <w:jc w:val="left"/>
        <w:rPr>
          <w:rFonts w:ascii="仿宋" w:hAnsi="仿宋" w:eastAsia="仿宋" w:cs="仿宋"/>
          <w:sz w:val="32"/>
        </w:rPr>
      </w:pPr>
      <w:r>
        <w:rPr>
          <w:rFonts w:hint="eastAsia" w:ascii="仿宋" w:hAnsi="仿宋" w:eastAsia="仿宋" w:cs="仿宋"/>
          <w:sz w:val="32"/>
        </w:rPr>
        <w:t>2.2011702（一般行政管理事务）</w:t>
      </w:r>
      <w:r>
        <w:rPr>
          <w:rFonts w:ascii="仿宋" w:hAnsi="仿宋" w:eastAsia="仿宋" w:cs="仿宋"/>
          <w:sz w:val="32"/>
        </w:rPr>
        <w:t>财政拨款支出</w:t>
      </w:r>
      <w:r>
        <w:rPr>
          <w:rFonts w:hint="eastAsia" w:ascii="仿宋" w:hAnsi="仿宋" w:eastAsia="仿宋" w:cs="仿宋"/>
          <w:sz w:val="32"/>
        </w:rPr>
        <w:t>259.9</w:t>
      </w:r>
      <w:r>
        <w:rPr>
          <w:rFonts w:ascii="仿宋" w:hAnsi="仿宋" w:eastAsia="仿宋" w:cs="仿宋"/>
          <w:sz w:val="32"/>
        </w:rPr>
        <w:t>万元</w:t>
      </w:r>
      <w:r>
        <w:rPr>
          <w:rFonts w:hint="eastAsia" w:ascii="仿宋" w:hAnsi="仿宋" w:eastAsia="仿宋" w:cs="仿宋"/>
          <w:sz w:val="32"/>
        </w:rPr>
        <w:t>，主要用于项目的商品和服务支出207.7万元，其他资本性支出52.2万元。</w:t>
      </w:r>
    </w:p>
    <w:p>
      <w:pPr>
        <w:ind w:firstLine="640"/>
        <w:jc w:val="left"/>
        <w:rPr>
          <w:rFonts w:ascii="仿宋" w:hAnsi="仿宋" w:eastAsia="仿宋" w:cs="仿宋"/>
          <w:sz w:val="32"/>
        </w:rPr>
      </w:pPr>
      <w:r>
        <w:rPr>
          <w:rFonts w:hint="eastAsia" w:ascii="仿宋" w:hAnsi="仿宋" w:eastAsia="仿宋" w:cs="仿宋"/>
          <w:sz w:val="32"/>
        </w:rPr>
        <w:t>3，2011706（质量技术监督行政执法及业务管理）</w:t>
      </w:r>
      <w:r>
        <w:rPr>
          <w:rFonts w:ascii="仿宋" w:hAnsi="仿宋" w:eastAsia="仿宋" w:cs="仿宋"/>
          <w:sz w:val="32"/>
        </w:rPr>
        <w:t>财政拨款支出</w:t>
      </w:r>
      <w:r>
        <w:rPr>
          <w:rFonts w:hint="eastAsia" w:ascii="仿宋" w:hAnsi="仿宋" w:eastAsia="仿宋" w:cs="仿宋"/>
          <w:sz w:val="32"/>
        </w:rPr>
        <w:t>141.27万元，主要用于行政执法专项的商品和服务支出141.27万元。</w:t>
      </w:r>
      <w:r>
        <w:rPr>
          <w:rFonts w:ascii="仿宋" w:hAnsi="仿宋" w:eastAsia="仿宋" w:cs="仿宋"/>
          <w:sz w:val="32"/>
        </w:rPr>
        <w:t xml:space="preserve"> </w:t>
      </w:r>
    </w:p>
    <w:p>
      <w:pPr>
        <w:ind w:firstLine="640"/>
        <w:jc w:val="left"/>
        <w:rPr>
          <w:rFonts w:ascii="仿宋" w:hAnsi="仿宋" w:eastAsia="仿宋" w:cs="仿宋"/>
          <w:sz w:val="32"/>
        </w:rPr>
      </w:pPr>
      <w:r>
        <w:rPr>
          <w:rFonts w:hint="eastAsia" w:ascii="仿宋" w:hAnsi="仿宋" w:eastAsia="仿宋" w:cs="仿宋"/>
          <w:sz w:val="32"/>
        </w:rPr>
        <w:t>4，2089901（其他社会保障支出）</w:t>
      </w:r>
      <w:r>
        <w:rPr>
          <w:rFonts w:ascii="仿宋" w:hAnsi="仿宋" w:eastAsia="仿宋" w:cs="仿宋"/>
          <w:sz w:val="32"/>
        </w:rPr>
        <w:t>财政拨款支出</w:t>
      </w:r>
      <w:r>
        <w:rPr>
          <w:rFonts w:hint="eastAsia" w:ascii="仿宋" w:hAnsi="仿宋" w:eastAsia="仿宋" w:cs="仿宋"/>
          <w:sz w:val="32"/>
        </w:rPr>
        <w:t>105.37万元，主要是养老保险的支出。</w:t>
      </w:r>
    </w:p>
    <w:p>
      <w:pPr>
        <w:ind w:firstLine="640"/>
        <w:jc w:val="left"/>
        <w:rPr>
          <w:rFonts w:ascii="仿宋" w:hAnsi="仿宋" w:eastAsia="仿宋" w:cs="仿宋"/>
          <w:sz w:val="32"/>
        </w:rPr>
      </w:pPr>
      <w:r>
        <w:rPr>
          <w:rFonts w:hint="eastAsia" w:ascii="仿宋" w:hAnsi="仿宋" w:eastAsia="仿宋" w:cs="仿宋"/>
          <w:sz w:val="32"/>
        </w:rPr>
        <w:t>5，2080501（行政单位离退休）</w:t>
      </w:r>
      <w:r>
        <w:rPr>
          <w:rFonts w:ascii="仿宋" w:hAnsi="仿宋" w:eastAsia="仿宋" w:cs="仿宋"/>
          <w:sz w:val="32"/>
        </w:rPr>
        <w:t>财政拨款支出</w:t>
      </w:r>
      <w:r>
        <w:rPr>
          <w:rFonts w:hint="eastAsia" w:ascii="仿宋" w:hAnsi="仿宋" w:eastAsia="仿宋" w:cs="仿宋"/>
          <w:sz w:val="32"/>
        </w:rPr>
        <w:t>65万元，主要用于对个人和家庭补助支出65万元。</w:t>
      </w:r>
    </w:p>
    <w:p>
      <w:pPr>
        <w:ind w:firstLine="640"/>
        <w:jc w:val="left"/>
        <w:rPr>
          <w:rFonts w:ascii="仿宋" w:hAnsi="仿宋" w:eastAsia="仿宋" w:cs="仿宋"/>
          <w:sz w:val="32"/>
        </w:rPr>
      </w:pPr>
      <w:r>
        <w:rPr>
          <w:rFonts w:hint="eastAsia" w:ascii="仿宋" w:hAnsi="仿宋" w:eastAsia="仿宋" w:cs="仿宋"/>
          <w:sz w:val="32"/>
        </w:rPr>
        <w:t>6，2019999（其他一般公共服务支出）</w:t>
      </w:r>
      <w:r>
        <w:rPr>
          <w:rFonts w:ascii="仿宋" w:hAnsi="仿宋" w:eastAsia="仿宋" w:cs="仿宋"/>
          <w:sz w:val="32"/>
        </w:rPr>
        <w:t>财政拨款支出</w:t>
      </w:r>
      <w:r>
        <w:rPr>
          <w:rFonts w:hint="eastAsia" w:ascii="仿宋" w:hAnsi="仿宋" w:eastAsia="仿宋" w:cs="仿宋"/>
          <w:sz w:val="32"/>
        </w:rPr>
        <w:t>0.7万元，用于对个人和家庭补助支出0.7万元。</w:t>
      </w:r>
    </w:p>
    <w:p>
      <w:pPr>
        <w:ind w:firstLine="640"/>
        <w:jc w:val="left"/>
        <w:rPr>
          <w:rFonts w:ascii="仿宋" w:hAnsi="仿宋" w:eastAsia="仿宋" w:cs="仿宋"/>
          <w:sz w:val="32"/>
        </w:rPr>
      </w:pPr>
      <w:r>
        <w:rPr>
          <w:rFonts w:hint="eastAsia" w:ascii="仿宋" w:hAnsi="仿宋" w:eastAsia="仿宋" w:cs="仿宋"/>
          <w:sz w:val="32"/>
        </w:rPr>
        <w:t>7，2139999（其它农林水支出）</w:t>
      </w:r>
      <w:r>
        <w:rPr>
          <w:rFonts w:ascii="仿宋" w:hAnsi="仿宋" w:eastAsia="仿宋" w:cs="仿宋"/>
          <w:sz w:val="32"/>
        </w:rPr>
        <w:t>财政拨款支出</w:t>
      </w:r>
      <w:r>
        <w:rPr>
          <w:rFonts w:hint="eastAsia" w:ascii="仿宋" w:hAnsi="仿宋" w:eastAsia="仿宋" w:cs="仿宋"/>
          <w:sz w:val="32"/>
        </w:rPr>
        <w:t>5元，用于办公费5万元。</w:t>
      </w:r>
    </w:p>
    <w:p>
      <w:pPr>
        <w:ind w:firstLine="640"/>
        <w:jc w:val="left"/>
        <w:rPr>
          <w:rFonts w:ascii="仿宋" w:hAnsi="仿宋" w:eastAsia="仿宋" w:cs="仿宋"/>
          <w:sz w:val="32"/>
        </w:rPr>
      </w:pPr>
      <w:r>
        <w:rPr>
          <w:rFonts w:hint="eastAsia" w:ascii="仿宋" w:hAnsi="仿宋" w:eastAsia="仿宋" w:cs="仿宋"/>
          <w:sz w:val="32"/>
        </w:rPr>
        <w:t>8，2150602（安全生产监管）</w:t>
      </w:r>
      <w:r>
        <w:rPr>
          <w:rFonts w:ascii="仿宋" w:hAnsi="仿宋" w:eastAsia="仿宋" w:cs="仿宋"/>
          <w:sz w:val="32"/>
        </w:rPr>
        <w:t>财政拨款支出</w:t>
      </w:r>
      <w:r>
        <w:rPr>
          <w:rFonts w:hint="eastAsia" w:ascii="仿宋" w:hAnsi="仿宋" w:eastAsia="仿宋" w:cs="仿宋"/>
          <w:sz w:val="32"/>
        </w:rPr>
        <w:t>1万元，用于办公费1万元。</w:t>
      </w:r>
    </w:p>
    <w:p>
      <w:pPr>
        <w:ind w:firstLine="640"/>
        <w:jc w:val="left"/>
        <w:rPr>
          <w:rFonts w:ascii="仿宋" w:hAnsi="仿宋" w:eastAsia="仿宋" w:cs="仿宋"/>
          <w:sz w:val="32"/>
        </w:rPr>
      </w:pPr>
      <w:r>
        <w:rPr>
          <w:rFonts w:hint="eastAsia" w:ascii="仿宋" w:hAnsi="仿宋" w:eastAsia="仿宋" w:cs="仿宋"/>
          <w:sz w:val="32"/>
        </w:rPr>
        <w:t>9，2101101（行政单位医疗）</w:t>
      </w:r>
      <w:r>
        <w:rPr>
          <w:rFonts w:ascii="仿宋" w:hAnsi="仿宋" w:eastAsia="仿宋" w:cs="仿宋"/>
          <w:sz w:val="32"/>
        </w:rPr>
        <w:t>财政拨款支出</w:t>
      </w:r>
      <w:r>
        <w:rPr>
          <w:rFonts w:hint="eastAsia" w:ascii="仿宋" w:hAnsi="仿宋" w:eastAsia="仿宋" w:cs="仿宋"/>
          <w:sz w:val="32"/>
        </w:rPr>
        <w:t>45.36万元，用于行政单位医疗。</w:t>
      </w:r>
    </w:p>
    <w:p>
      <w:pPr>
        <w:ind w:firstLine="640"/>
        <w:jc w:val="left"/>
        <w:rPr>
          <w:rFonts w:ascii="仿宋" w:hAnsi="仿宋" w:eastAsia="仿宋" w:cs="仿宋"/>
          <w:sz w:val="32"/>
        </w:rPr>
      </w:pPr>
      <w:r>
        <w:rPr>
          <w:rFonts w:hint="eastAsia" w:ascii="仿宋" w:hAnsi="仿宋" w:eastAsia="仿宋" w:cs="仿宋"/>
          <w:sz w:val="32"/>
        </w:rPr>
        <w:t>10，2210201（住房公积金）</w:t>
      </w:r>
      <w:r>
        <w:rPr>
          <w:rFonts w:ascii="仿宋" w:hAnsi="仿宋" w:eastAsia="仿宋" w:cs="仿宋"/>
          <w:sz w:val="32"/>
        </w:rPr>
        <w:t>财政拨款支出</w:t>
      </w:r>
      <w:r>
        <w:rPr>
          <w:rFonts w:hint="eastAsia" w:ascii="仿宋" w:hAnsi="仿宋" w:eastAsia="仿宋" w:cs="仿宋"/>
          <w:sz w:val="32"/>
        </w:rPr>
        <w:t>63.22万元，用于行政住房公积金。</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益阳市质监局（本级）</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 xml:space="preserve"> 年度一般公共预算财政拨款基本支出</w:t>
      </w:r>
      <w:r>
        <w:rPr>
          <w:rFonts w:hint="eastAsia" w:ascii="仿宋" w:hAnsi="仿宋" w:eastAsia="仿宋" w:cs="仿宋"/>
          <w:sz w:val="32"/>
        </w:rPr>
        <w:t>1194.4</w:t>
      </w:r>
      <w:r>
        <w:rPr>
          <w:rFonts w:ascii="仿宋" w:hAnsi="仿宋" w:eastAsia="仿宋" w:cs="仿宋"/>
          <w:sz w:val="32"/>
        </w:rPr>
        <w:t>万元，其中人员经费支出</w:t>
      </w:r>
      <w:r>
        <w:rPr>
          <w:rFonts w:hint="eastAsia" w:ascii="仿宋" w:hAnsi="仿宋" w:eastAsia="仿宋" w:cs="仿宋"/>
          <w:sz w:val="32"/>
        </w:rPr>
        <w:t>1146.19</w:t>
      </w:r>
      <w:r>
        <w:rPr>
          <w:rFonts w:ascii="仿宋" w:hAnsi="仿宋" w:eastAsia="仿宋" w:cs="仿宋"/>
          <w:sz w:val="32"/>
        </w:rPr>
        <w:t>万元，主要包括：基本工资、津贴补</w:t>
      </w:r>
      <w:r>
        <w:rPr>
          <w:rFonts w:hint="eastAsia" w:ascii="仿宋" w:hAnsi="仿宋" w:eastAsia="仿宋" w:cs="仿宋"/>
          <w:sz w:val="32"/>
        </w:rPr>
        <w:t>贴</w:t>
      </w:r>
      <w:r>
        <w:rPr>
          <w:rFonts w:ascii="仿宋" w:hAnsi="仿宋" w:eastAsia="仿宋" w:cs="仿宋"/>
          <w:sz w:val="32"/>
        </w:rPr>
        <w:t>、</w:t>
      </w:r>
      <w:r>
        <w:rPr>
          <w:rFonts w:hint="eastAsia" w:ascii="仿宋" w:hAnsi="仿宋" w:eastAsia="仿宋" w:cs="仿宋"/>
          <w:sz w:val="32"/>
        </w:rPr>
        <w:t>资金</w:t>
      </w:r>
      <w:r>
        <w:rPr>
          <w:rFonts w:ascii="仿宋" w:hAnsi="仿宋" w:eastAsia="仿宋" w:cs="仿宋"/>
          <w:sz w:val="32"/>
        </w:rPr>
        <w:t>、</w:t>
      </w:r>
      <w:r>
        <w:rPr>
          <w:rFonts w:hint="eastAsia" w:ascii="仿宋" w:hAnsi="仿宋" w:eastAsia="仿宋" w:cs="仿宋"/>
          <w:sz w:val="32"/>
        </w:rPr>
        <w:t>社会保障费</w:t>
      </w:r>
      <w:r>
        <w:rPr>
          <w:rFonts w:ascii="仿宋" w:hAnsi="仿宋" w:eastAsia="仿宋" w:cs="仿宋"/>
          <w:sz w:val="32"/>
        </w:rPr>
        <w:t>、</w:t>
      </w:r>
      <w:r>
        <w:rPr>
          <w:rFonts w:hint="eastAsia" w:ascii="仿宋" w:hAnsi="仿宋" w:eastAsia="仿宋" w:cs="仿宋"/>
          <w:sz w:val="32"/>
        </w:rPr>
        <w:t>退休费</w:t>
      </w:r>
      <w:r>
        <w:rPr>
          <w:rFonts w:ascii="仿宋" w:hAnsi="仿宋" w:eastAsia="仿宋" w:cs="仿宋"/>
          <w:sz w:val="32"/>
        </w:rPr>
        <w:t>、</w:t>
      </w:r>
      <w:r>
        <w:rPr>
          <w:rFonts w:hint="eastAsia" w:ascii="仿宋" w:hAnsi="仿宋" w:eastAsia="仿宋" w:cs="仿宋"/>
          <w:sz w:val="32"/>
        </w:rPr>
        <w:t>医疗费</w:t>
      </w:r>
      <w:r>
        <w:rPr>
          <w:rFonts w:ascii="仿宋" w:hAnsi="仿宋" w:eastAsia="仿宋" w:cs="仿宋"/>
          <w:sz w:val="32"/>
        </w:rPr>
        <w:t>、</w:t>
      </w:r>
      <w:r>
        <w:rPr>
          <w:rFonts w:hint="eastAsia" w:ascii="仿宋" w:hAnsi="仿宋" w:eastAsia="仿宋" w:cs="仿宋"/>
          <w:sz w:val="32"/>
        </w:rPr>
        <w:t>住房公积金</w:t>
      </w:r>
      <w:r>
        <w:rPr>
          <w:rFonts w:ascii="仿宋" w:hAnsi="仿宋" w:eastAsia="仿宋" w:cs="仿宋"/>
          <w:sz w:val="32"/>
        </w:rPr>
        <w:t xml:space="preserve">；公用经费支出 </w:t>
      </w:r>
      <w:r>
        <w:rPr>
          <w:rFonts w:hint="eastAsia" w:ascii="仿宋" w:hAnsi="仿宋" w:eastAsia="仿宋" w:cs="仿宋"/>
          <w:sz w:val="32"/>
        </w:rPr>
        <w:t>48.21</w:t>
      </w:r>
      <w:r>
        <w:rPr>
          <w:rFonts w:ascii="仿宋" w:hAnsi="仿宋" w:eastAsia="仿宋" w:cs="仿宋"/>
          <w:sz w:val="32"/>
        </w:rPr>
        <w:t>万元。主要包括：办公费、</w:t>
      </w:r>
      <w:r>
        <w:rPr>
          <w:rFonts w:ascii="仿宋" w:hAnsi="仿宋" w:eastAsia="仿宋" w:cs="Times New Roman"/>
          <w:sz w:val="32"/>
          <w:szCs w:val="32"/>
        </w:rPr>
        <w:t>印刷费、咨询费、手续费、水费、电费、邮电费、取暖费、物业管理费、差旅费、维修（护）费、租赁费、会议费、培训费、公务接待费、专用材料费、</w:t>
      </w:r>
      <w:r>
        <w:rPr>
          <w:rFonts w:hint="eastAsia" w:ascii="仿宋" w:hAnsi="仿宋" w:eastAsia="仿宋" w:cs="Times New Roman"/>
          <w:sz w:val="32"/>
          <w:szCs w:val="32"/>
        </w:rPr>
        <w:t>专用燃料费、</w:t>
      </w:r>
      <w:r>
        <w:rPr>
          <w:rFonts w:ascii="仿宋" w:hAnsi="仿宋" w:eastAsia="仿宋" w:cs="Times New Roman"/>
          <w:sz w:val="32"/>
          <w:szCs w:val="32"/>
        </w:rPr>
        <w:t>劳务费、委托业务费、工会经费、福利费、公务用车运行维护费、其他商品和服务支出。</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益阳市质监局（本级）</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益阳市质量技术监督局没有政府性基金收入，也没有政府性基金安排的支出，故无数据。</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益阳市质监局（本级）</w:t>
      </w:r>
      <w:r>
        <w:rPr>
          <w:rFonts w:ascii="黑体" w:hAnsi="黑体" w:eastAsia="黑体" w:cs="黑体"/>
          <w:sz w:val="32"/>
        </w:rPr>
        <w:t>201</w:t>
      </w:r>
      <w:r>
        <w:rPr>
          <w:rFonts w:hint="eastAsia" w:ascii="黑体" w:hAnsi="黑体" w:eastAsia="黑体" w:cs="黑体"/>
          <w:sz w:val="32"/>
        </w:rPr>
        <w:t>8</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年度“三公”经费财政拨款支出预算为</w:t>
      </w:r>
      <w:r>
        <w:rPr>
          <w:rFonts w:hint="eastAsia" w:ascii="仿宋" w:hAnsi="仿宋" w:eastAsia="仿宋" w:cs="仿宋"/>
          <w:sz w:val="32"/>
        </w:rPr>
        <w:t>53</w:t>
      </w:r>
      <w:r>
        <w:rPr>
          <w:rFonts w:ascii="仿宋" w:hAnsi="仿宋" w:eastAsia="仿宋" w:cs="仿宋"/>
          <w:sz w:val="32"/>
        </w:rPr>
        <w:t>万元，支出决算为</w:t>
      </w:r>
      <w:r>
        <w:rPr>
          <w:rFonts w:hint="eastAsia" w:ascii="仿宋" w:hAnsi="仿宋" w:eastAsia="仿宋" w:cs="仿宋"/>
          <w:sz w:val="32"/>
        </w:rPr>
        <w:t>21.94</w:t>
      </w:r>
      <w:r>
        <w:rPr>
          <w:rFonts w:ascii="仿宋" w:hAnsi="仿宋" w:eastAsia="仿宋" w:cs="仿宋"/>
          <w:sz w:val="32"/>
        </w:rPr>
        <w:t>万元，完成预算的</w:t>
      </w:r>
      <w:r>
        <w:rPr>
          <w:rFonts w:hint="eastAsia" w:ascii="仿宋" w:hAnsi="仿宋" w:eastAsia="仿宋" w:cs="仿宋"/>
          <w:sz w:val="32"/>
        </w:rPr>
        <w:t>41.4</w:t>
      </w:r>
      <w:r>
        <w:rPr>
          <w:rFonts w:ascii="仿宋" w:hAnsi="仿宋" w:eastAsia="仿宋" w:cs="仿宋"/>
          <w:sz w:val="32"/>
        </w:rPr>
        <w:t xml:space="preserve">%，其中：因公出国（境）费支出决算为 </w:t>
      </w:r>
      <w:r>
        <w:rPr>
          <w:rFonts w:hint="eastAsia" w:ascii="仿宋" w:hAnsi="仿宋" w:eastAsia="仿宋" w:cs="仿宋"/>
          <w:sz w:val="32"/>
        </w:rPr>
        <w:t>0</w:t>
      </w:r>
      <w:r>
        <w:rPr>
          <w:rFonts w:ascii="仿宋" w:hAnsi="仿宋" w:eastAsia="仿宋" w:cs="仿宋"/>
          <w:sz w:val="32"/>
        </w:rPr>
        <w:t>万元；公务用车购置及运行费支出决算为</w:t>
      </w:r>
      <w:r>
        <w:rPr>
          <w:rFonts w:hint="eastAsia" w:ascii="仿宋" w:hAnsi="仿宋" w:eastAsia="仿宋" w:cs="仿宋"/>
          <w:sz w:val="32"/>
        </w:rPr>
        <w:t>19.08</w:t>
      </w:r>
      <w:r>
        <w:rPr>
          <w:rFonts w:ascii="仿宋" w:hAnsi="仿宋" w:eastAsia="仿宋" w:cs="仿宋"/>
          <w:sz w:val="32"/>
        </w:rPr>
        <w:t>万元，完成预算的</w:t>
      </w:r>
      <w:r>
        <w:rPr>
          <w:rFonts w:hint="eastAsia" w:ascii="仿宋" w:hAnsi="仿宋" w:eastAsia="仿宋" w:cs="仿宋"/>
          <w:sz w:val="32"/>
        </w:rPr>
        <w:t>68</w:t>
      </w:r>
      <w:r>
        <w:rPr>
          <w:rFonts w:ascii="仿宋" w:hAnsi="仿宋" w:eastAsia="仿宋" w:cs="仿宋"/>
          <w:sz w:val="32"/>
        </w:rPr>
        <w:t>%；公务接待费支出决算为</w:t>
      </w:r>
      <w:r>
        <w:rPr>
          <w:rFonts w:hint="eastAsia" w:ascii="仿宋" w:hAnsi="仿宋" w:eastAsia="仿宋" w:cs="仿宋"/>
          <w:sz w:val="32"/>
        </w:rPr>
        <w:t>2.86</w:t>
      </w:r>
      <w:r>
        <w:rPr>
          <w:rFonts w:ascii="仿宋" w:hAnsi="仿宋" w:eastAsia="仿宋" w:cs="仿宋"/>
          <w:sz w:val="32"/>
        </w:rPr>
        <w:t>万元，完成预算的</w:t>
      </w:r>
      <w:r>
        <w:rPr>
          <w:rFonts w:hint="eastAsia" w:ascii="仿宋" w:hAnsi="仿宋" w:eastAsia="仿宋" w:cs="仿宋"/>
          <w:sz w:val="32"/>
        </w:rPr>
        <w:t>11.4</w:t>
      </w: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年度“三公”经费支出决算数小于预算数的主要原因</w:t>
      </w:r>
      <w:r>
        <w:rPr>
          <w:rFonts w:hint="eastAsia" w:ascii="仿宋" w:hAnsi="仿宋" w:eastAsia="仿宋" w:cs="仿宋"/>
          <w:sz w:val="32"/>
        </w:rPr>
        <w:t>是</w:t>
      </w:r>
      <w:r>
        <w:rPr>
          <w:rFonts w:ascii="仿宋" w:hAnsi="仿宋" w:eastAsia="仿宋" w:cs="仿宋"/>
          <w:sz w:val="32"/>
        </w:rPr>
        <w:t>公务用车购置及运行费支出</w:t>
      </w:r>
      <w:r>
        <w:rPr>
          <w:rFonts w:hint="eastAsia" w:ascii="仿宋" w:hAnsi="仿宋" w:eastAsia="仿宋" w:cs="仿宋"/>
          <w:sz w:val="32"/>
        </w:rPr>
        <w:t>方面：一是单位公车改革后公务车数量减少二是严格按制度控制了公务车的使用；</w:t>
      </w:r>
      <w:r>
        <w:rPr>
          <w:rFonts w:ascii="仿宋" w:hAnsi="仿宋" w:eastAsia="仿宋" w:cs="仿宋"/>
          <w:sz w:val="32"/>
        </w:rPr>
        <w:t>公务接待费支出</w:t>
      </w:r>
      <w:r>
        <w:rPr>
          <w:rFonts w:hint="eastAsia" w:ascii="仿宋" w:hAnsi="仿宋" w:eastAsia="仿宋" w:cs="仿宋"/>
          <w:sz w:val="32"/>
        </w:rPr>
        <w:t>方面：单位出台了新的公务接待制度，严格按制度的标准和范围接待，做到了厉行节约。</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 xml:space="preserve"> 年度“三公”经费财政拨款支出决算为</w:t>
      </w:r>
      <w:r>
        <w:rPr>
          <w:rFonts w:hint="eastAsia" w:ascii="仿宋" w:hAnsi="仿宋" w:eastAsia="仿宋" w:cs="仿宋"/>
          <w:sz w:val="32"/>
        </w:rPr>
        <w:t>21.94</w:t>
      </w:r>
      <w:r>
        <w:rPr>
          <w:rFonts w:ascii="仿宋" w:hAnsi="仿宋" w:eastAsia="仿宋" w:cs="仿宋"/>
          <w:sz w:val="32"/>
        </w:rPr>
        <w:t xml:space="preserve">万元，其中：因公出国（境）费支出决算为 </w:t>
      </w:r>
      <w:r>
        <w:rPr>
          <w:rFonts w:hint="eastAsia" w:ascii="仿宋" w:hAnsi="仿宋" w:eastAsia="仿宋" w:cs="仿宋"/>
          <w:sz w:val="32"/>
        </w:rPr>
        <w:t>0</w:t>
      </w:r>
      <w:r>
        <w:rPr>
          <w:rFonts w:ascii="仿宋" w:hAnsi="仿宋" w:eastAsia="仿宋" w:cs="仿宋"/>
          <w:sz w:val="32"/>
        </w:rPr>
        <w:t>万元；公务用车购置及运行费支出决算为</w:t>
      </w:r>
      <w:r>
        <w:rPr>
          <w:rFonts w:hint="eastAsia" w:ascii="仿宋" w:hAnsi="仿宋" w:eastAsia="仿宋" w:cs="仿宋"/>
          <w:sz w:val="32"/>
        </w:rPr>
        <w:t>19.08</w:t>
      </w:r>
      <w:r>
        <w:rPr>
          <w:rFonts w:ascii="仿宋" w:hAnsi="仿宋" w:eastAsia="仿宋" w:cs="仿宋"/>
          <w:sz w:val="32"/>
        </w:rPr>
        <w:t>万元，占</w:t>
      </w:r>
      <w:r>
        <w:rPr>
          <w:rFonts w:hint="eastAsia" w:ascii="仿宋" w:hAnsi="仿宋" w:eastAsia="仿宋" w:cs="仿宋"/>
          <w:sz w:val="32"/>
        </w:rPr>
        <w:t>87</w:t>
      </w:r>
      <w:r>
        <w:rPr>
          <w:rFonts w:ascii="仿宋" w:hAnsi="仿宋" w:eastAsia="仿宋" w:cs="仿宋"/>
          <w:sz w:val="32"/>
        </w:rPr>
        <w:t xml:space="preserve">%；公务接待费支出决算为 </w:t>
      </w:r>
      <w:r>
        <w:rPr>
          <w:rFonts w:hint="eastAsia" w:ascii="仿宋" w:hAnsi="仿宋" w:eastAsia="仿宋" w:cs="仿宋"/>
          <w:sz w:val="32"/>
        </w:rPr>
        <w:t>2.86</w:t>
      </w:r>
      <w:r>
        <w:rPr>
          <w:rFonts w:ascii="仿宋" w:hAnsi="仿宋" w:eastAsia="仿宋" w:cs="仿宋"/>
          <w:sz w:val="32"/>
        </w:rPr>
        <w:t>万元，占</w:t>
      </w:r>
      <w:r>
        <w:rPr>
          <w:rFonts w:hint="eastAsia" w:ascii="仿宋" w:hAnsi="仿宋" w:eastAsia="仿宋" w:cs="仿宋"/>
          <w:sz w:val="32"/>
        </w:rPr>
        <w:t>13</w:t>
      </w: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年度“三公”经费支出决算数（</w:t>
      </w:r>
      <w:r>
        <w:rPr>
          <w:rFonts w:hint="eastAsia" w:ascii="仿宋" w:hAnsi="仿宋" w:eastAsia="仿宋" w:cs="仿宋"/>
          <w:sz w:val="32"/>
        </w:rPr>
        <w:t>大</w:t>
      </w:r>
      <w:r>
        <w:rPr>
          <w:rFonts w:ascii="仿宋" w:hAnsi="仿宋" w:eastAsia="仿宋" w:cs="仿宋"/>
          <w:sz w:val="32"/>
        </w:rPr>
        <w:t>于）上年决算数的主要原因</w:t>
      </w:r>
      <w:r>
        <w:rPr>
          <w:rFonts w:hint="eastAsia" w:ascii="仿宋" w:hAnsi="仿宋" w:eastAsia="仿宋" w:cs="仿宋"/>
          <w:sz w:val="32"/>
        </w:rPr>
        <w:t>是</w:t>
      </w:r>
      <w:r>
        <w:rPr>
          <w:rFonts w:ascii="仿宋" w:hAnsi="仿宋" w:eastAsia="仿宋" w:cs="仿宋"/>
          <w:sz w:val="32"/>
        </w:rPr>
        <w:t>公务用车购置及运行费支出</w:t>
      </w:r>
      <w:r>
        <w:rPr>
          <w:rFonts w:hint="eastAsia" w:ascii="仿宋" w:hAnsi="仿宋" w:eastAsia="仿宋" w:cs="仿宋"/>
          <w:sz w:val="32"/>
        </w:rPr>
        <w:t>方面：单位在安化扶贫点增加了一台公务车的支出。</w:t>
      </w:r>
      <w:r>
        <w:rPr>
          <w:rFonts w:ascii="仿宋" w:hAnsi="仿宋" w:eastAsia="仿宋" w:cs="仿宋"/>
          <w:sz w:val="32"/>
        </w:rPr>
        <w:t xml:space="preserve"> </w:t>
      </w:r>
    </w:p>
    <w:p>
      <w:pPr>
        <w:ind w:firstLine="640"/>
        <w:jc w:val="left"/>
        <w:rPr>
          <w:rFonts w:ascii="仿宋" w:hAnsi="仿宋" w:eastAsia="仿宋" w:cs="仿宋"/>
          <w:sz w:val="32"/>
        </w:rPr>
      </w:pP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0人。</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万元，保有量</w:t>
      </w:r>
      <w:r>
        <w:rPr>
          <w:rFonts w:hint="eastAsia" w:ascii="仿宋" w:hAnsi="仿宋" w:eastAsia="仿宋" w:cs="仿宋"/>
          <w:sz w:val="32"/>
        </w:rPr>
        <w:t>4</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rPr>
        <w:t>19.08</w:t>
      </w:r>
      <w:r>
        <w:rPr>
          <w:rFonts w:ascii="仿宋" w:hAnsi="仿宋" w:eastAsia="仿宋" w:cs="仿宋"/>
          <w:sz w:val="32"/>
        </w:rPr>
        <w:t>万元，主要用</w:t>
      </w:r>
      <w:r>
        <w:rPr>
          <w:rFonts w:hint="eastAsia" w:ascii="仿宋" w:hAnsi="仿宋" w:eastAsia="仿宋" w:cs="仿宋"/>
          <w:sz w:val="32"/>
        </w:rPr>
        <w:t>于公务用车的油费和修理费。</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w:t>
      </w:r>
      <w:r>
        <w:rPr>
          <w:rFonts w:hint="eastAsia" w:ascii="仿宋" w:hAnsi="仿宋" w:eastAsia="仿宋" w:cs="仿宋"/>
          <w:sz w:val="32"/>
        </w:rPr>
        <w:t>2.86</w:t>
      </w:r>
      <w:r>
        <w:rPr>
          <w:rFonts w:ascii="仿宋" w:hAnsi="仿宋" w:eastAsia="仿宋" w:cs="仿宋"/>
          <w:sz w:val="32"/>
        </w:rPr>
        <w:t>万元，国内公务接待</w:t>
      </w:r>
      <w:r>
        <w:rPr>
          <w:rFonts w:hint="eastAsia" w:ascii="仿宋" w:hAnsi="仿宋" w:eastAsia="仿宋" w:cs="仿宋"/>
          <w:sz w:val="32"/>
        </w:rPr>
        <w:t>52</w:t>
      </w:r>
      <w:r>
        <w:rPr>
          <w:rFonts w:ascii="仿宋" w:hAnsi="仿宋" w:eastAsia="仿宋" w:cs="仿宋"/>
          <w:sz w:val="32"/>
        </w:rPr>
        <w:t>批次，接待</w:t>
      </w:r>
      <w:r>
        <w:rPr>
          <w:rFonts w:hint="eastAsia" w:ascii="仿宋" w:hAnsi="仿宋" w:eastAsia="仿宋" w:cs="仿宋"/>
          <w:sz w:val="32"/>
        </w:rPr>
        <w:t>560</w:t>
      </w:r>
      <w:r>
        <w:rPr>
          <w:rFonts w:ascii="仿宋" w:hAnsi="仿宋" w:eastAsia="仿宋" w:cs="仿宋"/>
          <w:sz w:val="32"/>
        </w:rPr>
        <w:t>人。接待支出主要用于</w:t>
      </w:r>
      <w:r>
        <w:rPr>
          <w:rFonts w:hint="eastAsia" w:ascii="仿宋" w:hAnsi="仿宋" w:eastAsia="仿宋" w:cs="仿宋"/>
          <w:sz w:val="32"/>
        </w:rPr>
        <w:t>单位正常的公务接待及会议餐费用。</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2018 年度预算绩效情况说明</w:t>
      </w:r>
    </w:p>
    <w:p>
      <w:pPr>
        <w:ind w:firstLine="640"/>
        <w:jc w:val="left"/>
        <w:rPr>
          <w:rFonts w:ascii="华文楷体" w:hAnsi="华文楷体" w:eastAsia="华文楷体" w:cs="黑体"/>
          <w:sz w:val="32"/>
        </w:rPr>
      </w:pPr>
      <w:r>
        <w:rPr>
          <w:rFonts w:hint="eastAsia" w:ascii="华文楷体" w:hAnsi="华文楷体" w:eastAsia="华文楷体" w:cs="黑体"/>
          <w:sz w:val="32"/>
        </w:rPr>
        <w:t>2018年度部门整体绩效报告已根据财政的要求公示</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仿宋" w:hAnsi="仿宋" w:eastAsia="仿宋" w:cs="黑体"/>
          <w:sz w:val="32"/>
        </w:rPr>
      </w:pPr>
      <w:r>
        <w:rPr>
          <w:rFonts w:hint="eastAsia" w:ascii="仿宋" w:hAnsi="仿宋" w:eastAsia="仿宋" w:cs="黑体"/>
          <w:sz w:val="32"/>
        </w:rPr>
        <w:t>1，2018年收入预算1322万元，决算收入1745.44万元，比预算增加了423.44万元，收入增长的原因是因政策性工资的增长财政增加的拨款和省质监局拔付了部分执法专项经费和专项业务费；2018年支出预算1322万元，决算支出1619万元，比预算增加了297万元，支出增长的原因是工资性支出的增长。</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jc w:val="left"/>
        <w:rPr>
          <w:rFonts w:ascii="楷体" w:hAnsi="楷体" w:eastAsia="楷体" w:cs="楷体"/>
          <w:sz w:val="32"/>
        </w:rPr>
      </w:pPr>
      <w:r>
        <w:rPr>
          <w:rFonts w:ascii="楷体" w:hAnsi="楷体" w:eastAsia="楷体" w:cs="楷体"/>
          <w:color w:val="FF0000"/>
          <w:sz w:val="32"/>
        </w:rPr>
        <w:t xml:space="preserve"> </w:t>
      </w:r>
      <w:r>
        <w:rPr>
          <w:rFonts w:ascii="仿宋" w:hAnsi="仿宋" w:eastAsia="仿宋" w:cs="仿宋"/>
          <w:sz w:val="32"/>
        </w:rPr>
        <w:t>机关运行经费支出</w:t>
      </w:r>
      <w:r>
        <w:rPr>
          <w:rFonts w:hint="eastAsia" w:ascii="仿宋" w:hAnsi="仿宋" w:eastAsia="仿宋" w:cs="仿宋"/>
          <w:sz w:val="32"/>
        </w:rPr>
        <w:t>48.2</w:t>
      </w:r>
      <w:r>
        <w:rPr>
          <w:rFonts w:ascii="仿宋" w:hAnsi="仿宋" w:eastAsia="仿宋" w:cs="仿宋"/>
          <w:sz w:val="32"/>
        </w:rPr>
        <w:t>万元，较上年</w:t>
      </w:r>
      <w:r>
        <w:rPr>
          <w:rFonts w:hint="eastAsia" w:ascii="仿宋" w:hAnsi="仿宋" w:eastAsia="仿宋" w:cs="仿宋"/>
          <w:sz w:val="32"/>
        </w:rPr>
        <w:t>减少72.4</w:t>
      </w:r>
      <w:r>
        <w:rPr>
          <w:rFonts w:ascii="仿宋" w:hAnsi="仿宋" w:eastAsia="仿宋" w:cs="仿宋"/>
          <w:sz w:val="32"/>
        </w:rPr>
        <w:t>万元，</w:t>
      </w:r>
      <w:r>
        <w:rPr>
          <w:rFonts w:hint="eastAsia" w:ascii="仿宋" w:hAnsi="仿宋" w:eastAsia="仿宋" w:cs="仿宋"/>
          <w:sz w:val="32"/>
        </w:rPr>
        <w:t>减少60</w:t>
      </w:r>
      <w:r>
        <w:rPr>
          <w:rFonts w:ascii="仿宋" w:hAnsi="仿宋" w:eastAsia="仿宋" w:cs="仿宋"/>
          <w:sz w:val="32"/>
        </w:rPr>
        <w:t>%，主要原因</w:t>
      </w:r>
      <w:r>
        <w:rPr>
          <w:rFonts w:hint="eastAsia" w:ascii="仿宋" w:hAnsi="仿宋" w:eastAsia="仿宋" w:cs="仿宋"/>
          <w:sz w:val="32"/>
        </w:rPr>
        <w:t>是行政经费可用于机关运行经费的少。</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仿宋" w:hAnsi="仿宋" w:eastAsia="仿宋" w:cs="仿宋"/>
          <w:sz w:val="32"/>
        </w:rPr>
      </w:pPr>
      <w:r>
        <w:rPr>
          <w:rFonts w:ascii="楷体" w:hAnsi="楷体" w:eastAsia="楷体" w:cs="楷体"/>
          <w:sz w:val="32"/>
        </w:rPr>
        <w:t>政府采购支出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w:t>
      </w:r>
    </w:p>
    <w:p>
      <w:pPr>
        <w:ind w:firstLine="640"/>
        <w:jc w:val="left"/>
        <w:rPr>
          <w:rFonts w:ascii="楷体" w:hAnsi="楷体" w:eastAsia="楷体" w:cs="楷体"/>
          <w:sz w:val="32"/>
        </w:rPr>
      </w:pPr>
      <w:r>
        <w:rPr>
          <w:rFonts w:hint="eastAsia" w:ascii="仿宋" w:hAnsi="仿宋" w:eastAsia="仿宋" w:cs="仿宋"/>
          <w:sz w:val="32"/>
        </w:rPr>
        <w:t xml:space="preserve">（ </w:t>
      </w:r>
      <w:r>
        <w:rPr>
          <w:rFonts w:ascii="楷体" w:hAnsi="楷体" w:eastAsia="楷体" w:cs="楷体"/>
          <w:sz w:val="32"/>
        </w:rPr>
        <w:t>四）国有资产占用情况。</w:t>
      </w:r>
    </w:p>
    <w:p>
      <w:pPr>
        <w:rPr>
          <w:rFonts w:ascii="华文楷体" w:hAnsi="华文楷体" w:eastAsia="华文楷体"/>
          <w:sz w:val="32"/>
          <w:szCs w:val="32"/>
        </w:rPr>
      </w:pPr>
      <w:r>
        <w:rPr>
          <w:rFonts w:hint="eastAsia" w:ascii="华文楷体" w:hAnsi="华文楷体" w:eastAsia="华文楷体"/>
          <w:sz w:val="32"/>
          <w:szCs w:val="32"/>
        </w:rPr>
        <w:t>截至</w:t>
      </w:r>
      <w:r>
        <w:rPr>
          <w:rFonts w:ascii="华文楷体" w:hAnsi="华文楷体" w:eastAsia="华文楷体"/>
          <w:sz w:val="32"/>
          <w:szCs w:val="32"/>
        </w:rPr>
        <w:t>201</w:t>
      </w:r>
      <w:r>
        <w:rPr>
          <w:rFonts w:hint="eastAsia" w:ascii="华文楷体" w:hAnsi="华文楷体" w:eastAsia="华文楷体"/>
          <w:sz w:val="32"/>
          <w:szCs w:val="32"/>
        </w:rPr>
        <w:t>8年1</w:t>
      </w:r>
      <w:r>
        <w:rPr>
          <w:rFonts w:ascii="华文楷体" w:hAnsi="华文楷体" w:eastAsia="华文楷体"/>
          <w:sz w:val="32"/>
          <w:szCs w:val="32"/>
        </w:rPr>
        <w:t>2</w:t>
      </w:r>
      <w:r>
        <w:rPr>
          <w:rFonts w:hint="eastAsia" w:ascii="华文楷体" w:hAnsi="华文楷体" w:eastAsia="华文楷体"/>
          <w:sz w:val="32"/>
          <w:szCs w:val="32"/>
        </w:rPr>
        <w:t>月</w:t>
      </w:r>
      <w:r>
        <w:rPr>
          <w:rFonts w:ascii="华文楷体" w:hAnsi="华文楷体" w:eastAsia="华文楷体"/>
          <w:sz w:val="32"/>
          <w:szCs w:val="32"/>
        </w:rPr>
        <w:t>31</w:t>
      </w:r>
      <w:r>
        <w:rPr>
          <w:rFonts w:hint="eastAsia" w:ascii="华文楷体" w:hAnsi="华文楷体" w:eastAsia="华文楷体"/>
          <w:sz w:val="32"/>
          <w:szCs w:val="32"/>
        </w:rPr>
        <w:t>日，本部门共有车辆4辆，其中，一般执法执勤用车2辆、特种专业技术用车2辆。单位价值</w:t>
      </w:r>
      <w:r>
        <w:rPr>
          <w:rFonts w:ascii="华文楷体" w:hAnsi="华文楷体" w:eastAsia="华文楷体"/>
          <w:sz w:val="32"/>
          <w:szCs w:val="32"/>
        </w:rPr>
        <w:t>50</w:t>
      </w:r>
      <w:r>
        <w:rPr>
          <w:rFonts w:hint="eastAsia" w:ascii="华文楷体" w:hAnsi="华文楷体" w:eastAsia="华文楷体"/>
          <w:sz w:val="32"/>
          <w:szCs w:val="32"/>
        </w:rPr>
        <w:t>万元以上通用设备0台</w:t>
      </w:r>
      <w:r>
        <w:rPr>
          <w:rFonts w:ascii="华文楷体" w:hAnsi="华文楷体" w:eastAsia="华文楷体"/>
          <w:sz w:val="32"/>
          <w:szCs w:val="32"/>
        </w:rPr>
        <w:t>(</w:t>
      </w:r>
      <w:r>
        <w:rPr>
          <w:rFonts w:hint="eastAsia" w:ascii="华文楷体" w:hAnsi="华文楷体" w:eastAsia="华文楷体"/>
          <w:sz w:val="32"/>
          <w:szCs w:val="32"/>
        </w:rPr>
        <w:t>套</w:t>
      </w:r>
      <w:r>
        <w:rPr>
          <w:rFonts w:ascii="华文楷体" w:hAnsi="华文楷体" w:eastAsia="华文楷体"/>
          <w:sz w:val="32"/>
          <w:szCs w:val="32"/>
        </w:rPr>
        <w:t>)</w:t>
      </w:r>
      <w:r>
        <w:rPr>
          <w:rFonts w:hint="eastAsia" w:ascii="华文楷体" w:hAnsi="华文楷体" w:eastAsia="华文楷体"/>
          <w:sz w:val="32"/>
          <w:szCs w:val="32"/>
        </w:rPr>
        <w:t>，单价</w:t>
      </w:r>
      <w:r>
        <w:rPr>
          <w:rFonts w:ascii="华文楷体" w:hAnsi="华文楷体" w:eastAsia="华文楷体"/>
          <w:sz w:val="32"/>
          <w:szCs w:val="32"/>
        </w:rPr>
        <w:t>100</w:t>
      </w:r>
      <w:r>
        <w:rPr>
          <w:rFonts w:hint="eastAsia" w:ascii="华文楷体" w:hAnsi="华文楷体" w:eastAsia="华文楷体"/>
          <w:sz w:val="32"/>
          <w:szCs w:val="32"/>
        </w:rPr>
        <w:t>万正以上专用设备0台</w:t>
      </w:r>
      <w:r>
        <w:rPr>
          <w:rFonts w:ascii="华文楷体" w:hAnsi="华文楷体" w:eastAsia="华文楷体"/>
          <w:sz w:val="32"/>
          <w:szCs w:val="32"/>
        </w:rPr>
        <w:t>(</w:t>
      </w:r>
      <w:r>
        <w:rPr>
          <w:rFonts w:hint="eastAsia" w:ascii="华文楷体" w:hAnsi="华文楷体" w:eastAsia="华文楷体"/>
          <w:sz w:val="32"/>
          <w:szCs w:val="32"/>
        </w:rPr>
        <w:t>套</w:t>
      </w:r>
      <w:r>
        <w:rPr>
          <w:rFonts w:ascii="华文楷体" w:hAnsi="华文楷体" w:eastAsia="华文楷体"/>
          <w:sz w:val="32"/>
          <w:szCs w:val="32"/>
        </w:rPr>
        <w:t>!</w:t>
      </w:r>
      <w:r>
        <w:rPr>
          <w:rFonts w:hint="eastAsia" w:ascii="华文楷体" w:hAnsi="华文楷体" w:eastAsia="华文楷体"/>
          <w:sz w:val="32"/>
          <w:szCs w:val="32"/>
        </w:rPr>
        <w:t>)</w:t>
      </w:r>
    </w:p>
    <w:p>
      <w:pPr>
        <w:jc w:val="left"/>
        <w:rPr>
          <w:rFonts w:ascii="仿宋" w:hAnsi="仿宋" w:eastAsia="仿宋" w:cs="仿宋"/>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bookmarkStart w:id="0" w:name="_GoBack"/>
      <w:bookmarkEnd w:id="0"/>
    </w:p>
    <w:p>
      <w:pPr>
        <w:ind w:firstLine="640"/>
        <w:jc w:val="left"/>
        <w:rPr>
          <w:rFonts w:ascii="仿宋" w:hAnsi="仿宋" w:eastAsia="仿宋" w:cs="仿宋"/>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AA131E"/>
    <w:rsid w:val="0001231E"/>
    <w:rsid w:val="000326F3"/>
    <w:rsid w:val="000360C1"/>
    <w:rsid w:val="000C7E95"/>
    <w:rsid w:val="00167F57"/>
    <w:rsid w:val="001F48A8"/>
    <w:rsid w:val="002032B8"/>
    <w:rsid w:val="0022090C"/>
    <w:rsid w:val="00263CB5"/>
    <w:rsid w:val="002F75B6"/>
    <w:rsid w:val="00315A44"/>
    <w:rsid w:val="00397569"/>
    <w:rsid w:val="004C7203"/>
    <w:rsid w:val="00510BF1"/>
    <w:rsid w:val="00524FDB"/>
    <w:rsid w:val="005842E8"/>
    <w:rsid w:val="005D5F1C"/>
    <w:rsid w:val="005D6F0B"/>
    <w:rsid w:val="006172D5"/>
    <w:rsid w:val="0064099A"/>
    <w:rsid w:val="00680002"/>
    <w:rsid w:val="006E3718"/>
    <w:rsid w:val="006E3D24"/>
    <w:rsid w:val="006E7582"/>
    <w:rsid w:val="00716E45"/>
    <w:rsid w:val="00737781"/>
    <w:rsid w:val="007A5109"/>
    <w:rsid w:val="00806E28"/>
    <w:rsid w:val="008442D5"/>
    <w:rsid w:val="00864311"/>
    <w:rsid w:val="008773E6"/>
    <w:rsid w:val="008D44A0"/>
    <w:rsid w:val="00900A79"/>
    <w:rsid w:val="00940A1E"/>
    <w:rsid w:val="00946149"/>
    <w:rsid w:val="009466D6"/>
    <w:rsid w:val="0095511D"/>
    <w:rsid w:val="00962444"/>
    <w:rsid w:val="009C1DD9"/>
    <w:rsid w:val="009D2037"/>
    <w:rsid w:val="00A40F94"/>
    <w:rsid w:val="00AA131E"/>
    <w:rsid w:val="00AD1BB3"/>
    <w:rsid w:val="00AF23D8"/>
    <w:rsid w:val="00B64A9A"/>
    <w:rsid w:val="00CA5168"/>
    <w:rsid w:val="00CB4DD0"/>
    <w:rsid w:val="00D47B18"/>
    <w:rsid w:val="00D6097E"/>
    <w:rsid w:val="00D95CEC"/>
    <w:rsid w:val="00DB79BD"/>
    <w:rsid w:val="00E2459C"/>
    <w:rsid w:val="00EC713A"/>
    <w:rsid w:val="00EE1495"/>
    <w:rsid w:val="00EE2819"/>
    <w:rsid w:val="00F22BE0"/>
    <w:rsid w:val="00F26813"/>
    <w:rsid w:val="00F42F36"/>
    <w:rsid w:val="00F51271"/>
    <w:rsid w:val="00F564FC"/>
    <w:rsid w:val="00F87BBC"/>
    <w:rsid w:val="00F963BB"/>
    <w:rsid w:val="00FC0CC9"/>
    <w:rsid w:val="3F2F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9569E2-0297-4359-A3B3-5A533B0F469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758</Words>
  <Characters>4323</Characters>
  <Lines>36</Lines>
  <Paragraphs>10</Paragraphs>
  <TotalTime>1991</TotalTime>
  <ScaleCrop>false</ScaleCrop>
  <LinksUpToDate>false</LinksUpToDate>
  <CharactersWithSpaces>5071</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2017-07-17T07:09:00Z</dcterms:created>
  <dc:creator>Administrator</dc:creator>
  <cp:lastModifiedBy>夏日的风</cp:lastModifiedBy>
  <dcterms:modified xsi:type="dcterms:W3CDTF">2019-07-29T03:37:33Z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