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32"/>
          <w:szCs w:val="32"/>
          <w:lang w:val="en-US" w:eastAsia="zh-CN"/>
        </w:rPr>
      </w:pPr>
      <w:bookmarkStart w:id="0" w:name="_GoBack"/>
      <w:bookmarkEnd w:id="0"/>
      <w:r>
        <w:rPr>
          <w:rFonts w:hint="eastAsia"/>
          <w:b/>
          <w:bCs/>
          <w:color w:val="auto"/>
          <w:sz w:val="32"/>
          <w:szCs w:val="32"/>
          <w:lang w:val="en-US" w:eastAsia="zh-CN"/>
        </w:rPr>
        <w:t>关于益阳市部分地区固体废物污染</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32"/>
          <w:szCs w:val="32"/>
          <w:lang w:val="en-US" w:eastAsia="zh-CN"/>
        </w:rPr>
      </w:pPr>
      <w:r>
        <w:rPr>
          <w:rFonts w:hint="eastAsia"/>
          <w:b/>
          <w:bCs/>
          <w:color w:val="auto"/>
          <w:sz w:val="32"/>
          <w:szCs w:val="32"/>
          <w:lang w:val="en-US" w:eastAsia="zh-CN"/>
        </w:rPr>
        <w:t>环境问题的情况反映</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b w:val="0"/>
          <w:bCs w:val="0"/>
          <w:color w:val="auto"/>
          <w:sz w:val="32"/>
          <w:szCs w:val="40"/>
          <w:lang w:val="en-US" w:eastAsia="zh-CN"/>
        </w:rPr>
      </w:pPr>
      <w:r>
        <w:rPr>
          <w:rFonts w:hint="eastAsia" w:ascii="Times New Roman" w:hAnsi="Times New Roman" w:eastAsia="仿宋" w:cs="Times New Roman"/>
          <w:b w:val="0"/>
          <w:bCs w:val="0"/>
          <w:color w:val="auto"/>
          <w:sz w:val="32"/>
          <w:szCs w:val="40"/>
          <w:lang w:val="en-US" w:eastAsia="zh-CN"/>
        </w:rPr>
        <w:t>益阳市</w:t>
      </w:r>
      <w:r>
        <w:rPr>
          <w:rFonts w:hint="default" w:ascii="Times New Roman" w:hAnsi="Times New Roman" w:eastAsia="仿宋" w:cs="Times New Roman"/>
          <w:b w:val="0"/>
          <w:bCs w:val="0"/>
          <w:color w:val="auto"/>
          <w:sz w:val="32"/>
          <w:szCs w:val="40"/>
          <w:lang w:val="en-US" w:eastAsia="zh-CN"/>
        </w:rPr>
        <w:t>生态环境局：</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 w:cs="Times New Roman"/>
          <w:b w:val="0"/>
          <w:bCs w:val="0"/>
          <w:color w:val="auto"/>
          <w:sz w:val="32"/>
          <w:szCs w:val="40"/>
          <w:lang w:val="en-US" w:eastAsia="zh-CN"/>
        </w:rPr>
      </w:pPr>
      <w:r>
        <w:rPr>
          <w:rFonts w:hint="eastAsia" w:ascii="Times New Roman" w:hAnsi="Times New Roman" w:eastAsia="仿宋" w:cs="Times New Roman"/>
          <w:b w:val="0"/>
          <w:bCs w:val="0"/>
          <w:color w:val="auto"/>
          <w:sz w:val="32"/>
          <w:szCs w:val="40"/>
          <w:lang w:val="en-US" w:eastAsia="zh-CN"/>
        </w:rPr>
        <w:t>我机构自2023年4月起，开始对湖南省各地区开展固体废物污染环境问题排查行动。在</w:t>
      </w:r>
      <w:r>
        <w:rPr>
          <w:rFonts w:hint="default" w:ascii="Times New Roman" w:hAnsi="Times New Roman" w:eastAsia="仿宋" w:cs="Times New Roman"/>
          <w:b w:val="0"/>
          <w:bCs w:val="0"/>
          <w:color w:val="auto"/>
          <w:sz w:val="32"/>
          <w:szCs w:val="40"/>
          <w:lang w:val="en-US" w:eastAsia="zh-CN"/>
        </w:rPr>
        <w:t>2023年</w:t>
      </w:r>
      <w:r>
        <w:rPr>
          <w:rFonts w:hint="eastAsia" w:ascii="Times New Roman" w:hAnsi="Times New Roman" w:eastAsia="仿宋" w:cs="Times New Roman"/>
          <w:b w:val="0"/>
          <w:bCs w:val="0"/>
          <w:color w:val="auto"/>
          <w:sz w:val="32"/>
          <w:szCs w:val="40"/>
          <w:lang w:val="en-US" w:eastAsia="zh-CN"/>
        </w:rPr>
        <w:t>8</w:t>
      </w:r>
      <w:r>
        <w:rPr>
          <w:rFonts w:hint="default" w:ascii="Times New Roman" w:hAnsi="Times New Roman" w:eastAsia="仿宋" w:cs="Times New Roman"/>
          <w:b w:val="0"/>
          <w:bCs w:val="0"/>
          <w:color w:val="auto"/>
          <w:sz w:val="32"/>
          <w:szCs w:val="40"/>
          <w:lang w:val="en-US" w:eastAsia="zh-CN"/>
        </w:rPr>
        <w:t>月</w:t>
      </w:r>
      <w:r>
        <w:rPr>
          <w:rFonts w:hint="eastAsia" w:ascii="Times New Roman" w:hAnsi="Times New Roman" w:eastAsia="仿宋" w:cs="Times New Roman"/>
          <w:b w:val="0"/>
          <w:bCs w:val="0"/>
          <w:color w:val="auto"/>
          <w:sz w:val="32"/>
          <w:szCs w:val="40"/>
          <w:lang w:val="en-US" w:eastAsia="zh-CN"/>
        </w:rPr>
        <w:t>9日-10日</w:t>
      </w:r>
      <w:r>
        <w:rPr>
          <w:rFonts w:hint="default" w:ascii="Times New Roman" w:hAnsi="Times New Roman" w:eastAsia="仿宋" w:cs="Times New Roman"/>
          <w:b w:val="0"/>
          <w:bCs w:val="0"/>
          <w:color w:val="auto"/>
          <w:sz w:val="32"/>
          <w:szCs w:val="40"/>
          <w:lang w:val="en-US" w:eastAsia="zh-CN"/>
        </w:rPr>
        <w:t>期间</w:t>
      </w:r>
      <w:r>
        <w:rPr>
          <w:rFonts w:hint="eastAsia" w:ascii="Times New Roman" w:hAnsi="Times New Roman" w:eastAsia="仿宋" w:cs="Times New Roman"/>
          <w:b w:val="0"/>
          <w:bCs w:val="0"/>
          <w:color w:val="auto"/>
          <w:sz w:val="32"/>
          <w:szCs w:val="40"/>
          <w:lang w:val="en-US" w:eastAsia="zh-CN"/>
        </w:rPr>
        <w:t>，我机构对益阳市</w:t>
      </w:r>
      <w:r>
        <w:rPr>
          <w:rFonts w:hint="default" w:ascii="Times New Roman" w:hAnsi="Times New Roman" w:eastAsia="仿宋" w:cs="Times New Roman"/>
          <w:b w:val="0"/>
          <w:bCs w:val="0"/>
          <w:color w:val="auto"/>
          <w:sz w:val="32"/>
          <w:szCs w:val="40"/>
          <w:lang w:val="en-US" w:eastAsia="zh-CN"/>
        </w:rPr>
        <w:t>各区县进行了现场</w:t>
      </w:r>
      <w:r>
        <w:rPr>
          <w:rFonts w:hint="eastAsia" w:ascii="Times New Roman" w:hAnsi="Times New Roman" w:eastAsia="仿宋" w:cs="Times New Roman"/>
          <w:b w:val="0"/>
          <w:bCs w:val="0"/>
          <w:color w:val="auto"/>
          <w:sz w:val="32"/>
          <w:szCs w:val="40"/>
          <w:lang w:val="en-US" w:eastAsia="zh-CN"/>
        </w:rPr>
        <w:t>排查</w:t>
      </w:r>
      <w:r>
        <w:rPr>
          <w:rFonts w:hint="default" w:ascii="Times New Roman" w:hAnsi="Times New Roman" w:eastAsia="仿宋" w:cs="Times New Roman"/>
          <w:b w:val="0"/>
          <w:bCs w:val="0"/>
          <w:color w:val="auto"/>
          <w:sz w:val="32"/>
          <w:szCs w:val="40"/>
          <w:lang w:val="en-US" w:eastAsia="zh-CN"/>
        </w:rPr>
        <w:t>，累计发现问题点</w:t>
      </w:r>
      <w:r>
        <w:rPr>
          <w:rFonts w:hint="eastAsia" w:ascii="Times New Roman" w:hAnsi="Times New Roman" w:eastAsia="仿宋" w:cs="Times New Roman"/>
          <w:b w:val="0"/>
          <w:bCs w:val="0"/>
          <w:color w:val="auto"/>
          <w:sz w:val="32"/>
          <w:szCs w:val="40"/>
          <w:lang w:val="en-US" w:eastAsia="zh-CN"/>
        </w:rPr>
        <w:t>5</w:t>
      </w:r>
      <w:r>
        <w:rPr>
          <w:rFonts w:hint="default" w:ascii="Times New Roman" w:hAnsi="Times New Roman" w:eastAsia="仿宋" w:cs="Times New Roman"/>
          <w:b w:val="0"/>
          <w:bCs w:val="0"/>
          <w:color w:val="auto"/>
          <w:sz w:val="32"/>
          <w:szCs w:val="40"/>
          <w:lang w:val="en-US" w:eastAsia="zh-CN"/>
        </w:rPr>
        <w:t>个</w:t>
      </w:r>
      <w:r>
        <w:rPr>
          <w:rFonts w:hint="eastAsia" w:ascii="Times New Roman" w:hAnsi="Times New Roman" w:eastAsia="仿宋" w:cs="Times New Roman"/>
          <w:b w:val="0"/>
          <w:bCs w:val="0"/>
          <w:color w:val="auto"/>
          <w:sz w:val="32"/>
          <w:szCs w:val="40"/>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 w:cs="Times New Roman"/>
          <w:b w:val="0"/>
          <w:bCs w:val="0"/>
          <w:color w:val="auto"/>
          <w:sz w:val="32"/>
          <w:szCs w:val="40"/>
          <w:lang w:val="en-US" w:eastAsia="zh-CN"/>
        </w:rPr>
      </w:pPr>
      <w:r>
        <w:rPr>
          <w:rFonts w:hint="eastAsia" w:ascii="Times New Roman" w:hAnsi="Times New Roman" w:eastAsia="仿宋" w:cs="Times New Roman"/>
          <w:b w:val="0"/>
          <w:bCs w:val="0"/>
          <w:color w:val="auto"/>
          <w:sz w:val="32"/>
          <w:szCs w:val="40"/>
          <w:lang w:val="en-US" w:eastAsia="zh-CN"/>
        </w:rPr>
        <w:t>在新《固废法》及《湖南省“十四五”固体废物环境管理规划》等一系列政策办法发布实施的大背景下，依法管控和查处固体废物污染环境问题已刻不容缓。</w:t>
      </w:r>
      <w:r>
        <w:rPr>
          <w:rFonts w:hint="default" w:ascii="Times New Roman" w:hAnsi="Times New Roman" w:eastAsia="仿宋" w:cs="Times New Roman"/>
          <w:b w:val="0"/>
          <w:bCs w:val="0"/>
          <w:color w:val="auto"/>
          <w:sz w:val="32"/>
          <w:szCs w:val="40"/>
          <w:lang w:val="en-US" w:eastAsia="zh-CN"/>
        </w:rPr>
        <w:t>现将</w:t>
      </w:r>
      <w:r>
        <w:rPr>
          <w:rFonts w:hint="eastAsia" w:ascii="Times New Roman" w:hAnsi="Times New Roman" w:eastAsia="仿宋" w:cs="Times New Roman"/>
          <w:b w:val="0"/>
          <w:bCs w:val="0"/>
          <w:color w:val="auto"/>
          <w:sz w:val="32"/>
          <w:szCs w:val="40"/>
          <w:lang w:val="en-US" w:eastAsia="zh-CN"/>
        </w:rPr>
        <w:t>我机构</w:t>
      </w:r>
      <w:r>
        <w:rPr>
          <w:rFonts w:hint="default" w:ascii="Times New Roman" w:hAnsi="Times New Roman" w:eastAsia="仿宋" w:cs="Times New Roman"/>
          <w:b w:val="0"/>
          <w:bCs w:val="0"/>
          <w:color w:val="auto"/>
          <w:sz w:val="32"/>
          <w:szCs w:val="40"/>
          <w:lang w:val="en-US" w:eastAsia="zh-CN"/>
        </w:rPr>
        <w:t>此次</w:t>
      </w:r>
      <w:r>
        <w:rPr>
          <w:rFonts w:hint="eastAsia" w:ascii="Times New Roman" w:hAnsi="Times New Roman" w:eastAsia="仿宋" w:cs="Times New Roman"/>
          <w:b w:val="0"/>
          <w:bCs w:val="0"/>
          <w:color w:val="auto"/>
          <w:sz w:val="32"/>
          <w:szCs w:val="40"/>
          <w:lang w:val="en-US" w:eastAsia="zh-CN"/>
        </w:rPr>
        <w:t>在益阳市排查发现的</w:t>
      </w:r>
      <w:r>
        <w:rPr>
          <w:rFonts w:hint="default" w:ascii="Times New Roman" w:hAnsi="Times New Roman" w:eastAsia="仿宋" w:cs="Times New Roman"/>
          <w:b w:val="0"/>
          <w:bCs w:val="0"/>
          <w:color w:val="auto"/>
          <w:sz w:val="32"/>
          <w:szCs w:val="40"/>
          <w:lang w:val="en-US" w:eastAsia="zh-CN"/>
        </w:rPr>
        <w:t>问题点</w:t>
      </w:r>
      <w:r>
        <w:rPr>
          <w:rFonts w:hint="eastAsia" w:ascii="Times New Roman" w:hAnsi="Times New Roman" w:eastAsia="仿宋" w:cs="Times New Roman"/>
          <w:b w:val="0"/>
          <w:bCs w:val="0"/>
          <w:color w:val="auto"/>
          <w:sz w:val="32"/>
          <w:szCs w:val="40"/>
          <w:lang w:val="en-US" w:eastAsia="zh-CN"/>
        </w:rPr>
        <w:t>情况</w:t>
      </w:r>
      <w:r>
        <w:rPr>
          <w:rFonts w:hint="default" w:ascii="Times New Roman" w:hAnsi="Times New Roman" w:eastAsia="仿宋" w:cs="Times New Roman"/>
          <w:b w:val="0"/>
          <w:bCs w:val="0"/>
          <w:color w:val="auto"/>
          <w:sz w:val="32"/>
          <w:szCs w:val="40"/>
          <w:lang w:val="en-US" w:eastAsia="zh-CN"/>
        </w:rPr>
        <w:t>整理</w:t>
      </w:r>
      <w:r>
        <w:rPr>
          <w:rFonts w:hint="eastAsia" w:ascii="Times New Roman" w:hAnsi="Times New Roman" w:eastAsia="仿宋" w:cs="Times New Roman"/>
          <w:b w:val="0"/>
          <w:bCs w:val="0"/>
          <w:color w:val="auto"/>
          <w:sz w:val="32"/>
          <w:szCs w:val="40"/>
          <w:lang w:val="en-US" w:eastAsia="zh-CN"/>
        </w:rPr>
        <w:t>汇总</w:t>
      </w:r>
      <w:r>
        <w:rPr>
          <w:rFonts w:hint="default" w:ascii="Times New Roman" w:hAnsi="Times New Roman" w:eastAsia="仿宋" w:cs="Times New Roman"/>
          <w:b w:val="0"/>
          <w:bCs w:val="0"/>
          <w:color w:val="auto"/>
          <w:sz w:val="32"/>
          <w:szCs w:val="40"/>
          <w:lang w:val="en-US" w:eastAsia="zh-CN"/>
        </w:rPr>
        <w:t>并</w:t>
      </w:r>
      <w:r>
        <w:rPr>
          <w:rFonts w:hint="eastAsia" w:ascii="Times New Roman" w:hAnsi="Times New Roman" w:eastAsia="仿宋" w:cs="Times New Roman"/>
          <w:b w:val="0"/>
          <w:bCs w:val="0"/>
          <w:color w:val="auto"/>
          <w:sz w:val="32"/>
          <w:szCs w:val="40"/>
          <w:lang w:val="en-US" w:eastAsia="zh-CN"/>
        </w:rPr>
        <w:t>向</w:t>
      </w:r>
      <w:r>
        <w:rPr>
          <w:rFonts w:hint="default" w:ascii="Times New Roman" w:hAnsi="Times New Roman" w:eastAsia="仿宋" w:cs="Times New Roman"/>
          <w:b w:val="0"/>
          <w:bCs w:val="0"/>
          <w:color w:val="auto"/>
          <w:sz w:val="32"/>
          <w:szCs w:val="40"/>
          <w:lang w:val="en-US" w:eastAsia="zh-CN"/>
        </w:rPr>
        <w:t>贵局</w:t>
      </w:r>
      <w:r>
        <w:rPr>
          <w:rFonts w:hint="eastAsia" w:ascii="Times New Roman" w:hAnsi="Times New Roman" w:eastAsia="仿宋" w:cs="Times New Roman"/>
          <w:b w:val="0"/>
          <w:bCs w:val="0"/>
          <w:color w:val="auto"/>
          <w:sz w:val="32"/>
          <w:szCs w:val="40"/>
          <w:lang w:val="en-US" w:eastAsia="zh-CN"/>
        </w:rPr>
        <w:t>反映</w:t>
      </w:r>
      <w:r>
        <w:rPr>
          <w:rFonts w:hint="default" w:ascii="Times New Roman" w:hAnsi="Times New Roman" w:eastAsia="仿宋" w:cs="Times New Roman"/>
          <w:b w:val="0"/>
          <w:bCs w:val="0"/>
          <w:color w:val="auto"/>
          <w:sz w:val="32"/>
          <w:szCs w:val="40"/>
          <w:lang w:val="en-US" w:eastAsia="zh-CN"/>
        </w:rPr>
        <w:t>，望贵</w:t>
      </w:r>
      <w:r>
        <w:rPr>
          <w:rFonts w:hint="eastAsia" w:ascii="Times New Roman" w:hAnsi="Times New Roman" w:eastAsia="仿宋" w:cs="Times New Roman"/>
          <w:b w:val="0"/>
          <w:bCs w:val="0"/>
          <w:color w:val="auto"/>
          <w:sz w:val="32"/>
          <w:szCs w:val="40"/>
          <w:lang w:val="en-US" w:eastAsia="zh-CN"/>
        </w:rPr>
        <w:t>局</w:t>
      </w:r>
      <w:r>
        <w:rPr>
          <w:rFonts w:hint="default" w:ascii="Times New Roman" w:hAnsi="Times New Roman" w:eastAsia="仿宋" w:cs="Times New Roman"/>
          <w:b w:val="0"/>
          <w:bCs w:val="0"/>
          <w:color w:val="auto"/>
          <w:sz w:val="32"/>
          <w:szCs w:val="40"/>
          <w:lang w:val="en-US" w:eastAsia="zh-CN"/>
        </w:rPr>
        <w:t>对存在</w:t>
      </w:r>
      <w:r>
        <w:rPr>
          <w:rFonts w:hint="eastAsia" w:ascii="Times New Roman" w:hAnsi="Times New Roman" w:eastAsia="仿宋" w:cs="Times New Roman"/>
          <w:b w:val="0"/>
          <w:bCs w:val="0"/>
          <w:color w:val="auto"/>
          <w:sz w:val="32"/>
          <w:szCs w:val="40"/>
          <w:lang w:val="en-US" w:eastAsia="zh-CN"/>
        </w:rPr>
        <w:t>的</w:t>
      </w:r>
      <w:r>
        <w:rPr>
          <w:rFonts w:hint="default" w:ascii="Times New Roman" w:hAnsi="Times New Roman" w:eastAsia="仿宋" w:cs="Times New Roman"/>
          <w:b w:val="0"/>
          <w:bCs w:val="0"/>
          <w:color w:val="auto"/>
          <w:sz w:val="32"/>
          <w:szCs w:val="40"/>
          <w:lang w:val="en-US" w:eastAsia="zh-CN"/>
        </w:rPr>
        <w:t>环境问题进行及时查处</w:t>
      </w:r>
      <w:r>
        <w:rPr>
          <w:rFonts w:hint="eastAsia" w:ascii="Times New Roman" w:hAnsi="Times New Roman" w:eastAsia="仿宋" w:cs="Times New Roman"/>
          <w:b w:val="0"/>
          <w:bCs w:val="0"/>
          <w:color w:val="auto"/>
          <w:sz w:val="32"/>
          <w:szCs w:val="40"/>
          <w:lang w:val="en-US" w:eastAsia="zh-CN"/>
        </w:rPr>
        <w:t>，督促整治。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 w:cs="Times New Roman"/>
          <w:b w:val="0"/>
          <w:bCs w:val="0"/>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b w:val="0"/>
          <w:bCs w:val="0"/>
          <w:color w:val="auto"/>
          <w:sz w:val="32"/>
          <w:szCs w:val="40"/>
          <w:lang w:val="en-US" w:eastAsia="zh-CN"/>
        </w:rPr>
      </w:pPr>
      <w:r>
        <w:rPr>
          <w:rFonts w:hint="default" w:ascii="Times New Roman" w:hAnsi="Times New Roman" w:eastAsia="仿宋" w:cs="Times New Roman"/>
          <w:b w:val="0"/>
          <w:bCs w:val="0"/>
          <w:color w:val="auto"/>
          <w:sz w:val="32"/>
          <w:szCs w:val="40"/>
          <w:lang w:val="en-US" w:eastAsia="zh-CN"/>
        </w:rPr>
        <w:t>附：1.</w:t>
      </w:r>
      <w:r>
        <w:rPr>
          <w:rFonts w:hint="eastAsia" w:ascii="Times New Roman" w:hAnsi="Times New Roman" w:eastAsia="仿宋" w:cs="Times New Roman"/>
          <w:b w:val="0"/>
          <w:bCs w:val="0"/>
          <w:color w:val="auto"/>
          <w:sz w:val="32"/>
          <w:szCs w:val="40"/>
          <w:lang w:val="en-US" w:eastAsia="zh-CN"/>
        </w:rPr>
        <w:t>益阳市</w:t>
      </w:r>
      <w:r>
        <w:rPr>
          <w:rFonts w:hint="default" w:ascii="Times New Roman" w:hAnsi="Times New Roman" w:eastAsia="仿宋" w:cs="Times New Roman"/>
          <w:b w:val="0"/>
          <w:bCs w:val="0"/>
          <w:color w:val="auto"/>
          <w:sz w:val="32"/>
          <w:szCs w:val="40"/>
          <w:lang w:val="en-US" w:eastAsia="zh-CN"/>
        </w:rPr>
        <w:t>部分地区</w:t>
      </w:r>
      <w:r>
        <w:rPr>
          <w:rFonts w:hint="eastAsia" w:ascii="Times New Roman" w:hAnsi="Times New Roman" w:eastAsia="仿宋" w:cs="Times New Roman"/>
          <w:b w:val="0"/>
          <w:bCs w:val="0"/>
          <w:color w:val="auto"/>
          <w:sz w:val="32"/>
          <w:szCs w:val="40"/>
          <w:lang w:val="en-US" w:eastAsia="zh-CN"/>
        </w:rPr>
        <w:t>固体废物污染环境</w:t>
      </w:r>
      <w:r>
        <w:rPr>
          <w:rFonts w:hint="default" w:ascii="Times New Roman" w:hAnsi="Times New Roman" w:eastAsia="仿宋" w:cs="Times New Roman"/>
          <w:b w:val="0"/>
          <w:bCs w:val="0"/>
          <w:color w:val="auto"/>
          <w:sz w:val="32"/>
          <w:szCs w:val="40"/>
          <w:lang w:val="en-US" w:eastAsia="zh-CN"/>
        </w:rPr>
        <w:t>问题点情况说明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default" w:ascii="Times New Roman" w:hAnsi="Times New Roman" w:eastAsia="仿宋" w:cs="Times New Roman"/>
          <w:b w:val="0"/>
          <w:bCs w:val="0"/>
          <w:color w:val="auto"/>
          <w:sz w:val="32"/>
          <w:szCs w:val="40"/>
          <w:lang w:val="en-US" w:eastAsia="zh-CN"/>
        </w:rPr>
      </w:pPr>
      <w:r>
        <w:rPr>
          <w:rFonts w:hint="default" w:ascii="Times New Roman" w:hAnsi="Times New Roman" w:eastAsia="仿宋" w:cs="Times New Roman"/>
          <w:b w:val="0"/>
          <w:bCs w:val="0"/>
          <w:color w:val="auto"/>
          <w:sz w:val="32"/>
          <w:szCs w:val="40"/>
          <w:lang w:val="en-US" w:eastAsia="zh-CN"/>
        </w:rPr>
        <w:t>2.曙光环保</w:t>
      </w:r>
      <w:r>
        <w:rPr>
          <w:rFonts w:hint="eastAsia" w:ascii="Times New Roman" w:hAnsi="Times New Roman" w:eastAsia="仿宋" w:cs="Times New Roman"/>
          <w:b w:val="0"/>
          <w:bCs w:val="0"/>
          <w:color w:val="auto"/>
          <w:sz w:val="32"/>
          <w:szCs w:val="40"/>
          <w:lang w:val="en-US" w:eastAsia="zh-CN"/>
        </w:rPr>
        <w:t>“</w:t>
      </w:r>
      <w:r>
        <w:rPr>
          <w:rFonts w:hint="default" w:ascii="Times New Roman" w:hAnsi="Times New Roman" w:eastAsia="仿宋" w:cs="Times New Roman"/>
          <w:b w:val="0"/>
          <w:bCs w:val="0"/>
          <w:color w:val="auto"/>
          <w:sz w:val="32"/>
          <w:szCs w:val="40"/>
          <w:lang w:val="en-US" w:eastAsia="zh-CN"/>
        </w:rPr>
        <w:t>守护山河</w:t>
      </w:r>
      <w:r>
        <w:rPr>
          <w:rFonts w:hint="eastAsia" w:ascii="Times New Roman" w:hAnsi="Times New Roman" w:eastAsia="仿宋" w:cs="Times New Roman"/>
          <w:b w:val="0"/>
          <w:bCs w:val="0"/>
          <w:color w:val="auto"/>
          <w:sz w:val="32"/>
          <w:szCs w:val="40"/>
          <w:lang w:val="en-US" w:eastAsia="zh-CN"/>
        </w:rPr>
        <w:t>”</w:t>
      </w:r>
      <w:r>
        <w:rPr>
          <w:rFonts w:hint="default" w:ascii="Times New Roman" w:hAnsi="Times New Roman" w:eastAsia="仿宋" w:cs="Times New Roman"/>
          <w:b w:val="0"/>
          <w:bCs w:val="0"/>
          <w:color w:val="auto"/>
          <w:sz w:val="32"/>
          <w:szCs w:val="40"/>
          <w:lang w:val="en-US" w:eastAsia="zh-CN"/>
        </w:rPr>
        <w:t>微信小程序使用攻略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bCs/>
          <w:color w:val="auto"/>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长沙市曙光环保公益发展中心</w:t>
      </w:r>
    </w:p>
    <w:p>
      <w:pPr>
        <w:jc w:val="center"/>
        <w:rPr>
          <w:rFonts w:hint="eastAsia"/>
          <w:b/>
          <w:bCs/>
          <w:color w:val="auto"/>
          <w:sz w:val="32"/>
          <w:szCs w:val="3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color w:val="auto"/>
          <w:sz w:val="32"/>
          <w:szCs w:val="32"/>
          <w:lang w:val="en-US" w:eastAsia="zh-CN"/>
        </w:rPr>
        <w:t xml:space="preserve">                         2023年9月4日</w:t>
      </w:r>
      <w:r>
        <w:rPr>
          <w:rFonts w:hint="eastAsia"/>
          <w:b/>
          <w:bCs/>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附件</w:t>
      </w:r>
      <w:r>
        <w:rPr>
          <w:rFonts w:hint="default" w:ascii="Times New Roman" w:hAnsi="Times New Roman"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益阳市</w:t>
      </w:r>
      <w:r>
        <w:rPr>
          <w:rFonts w:hint="default" w:ascii="Times New Roman" w:hAnsi="Times New Roman" w:cs="Times New Roman"/>
          <w:b/>
          <w:bCs/>
          <w:color w:val="auto"/>
          <w:sz w:val="24"/>
          <w:szCs w:val="24"/>
          <w:lang w:val="en-US" w:eastAsia="zh-CN"/>
        </w:rPr>
        <w:t>部分地区</w:t>
      </w:r>
      <w:r>
        <w:rPr>
          <w:rFonts w:hint="eastAsia" w:ascii="Times New Roman" w:hAnsi="Times New Roman" w:cs="Times New Roman"/>
          <w:b/>
          <w:bCs/>
          <w:color w:val="auto"/>
          <w:sz w:val="24"/>
          <w:szCs w:val="24"/>
          <w:lang w:val="en-US" w:eastAsia="zh-CN"/>
        </w:rPr>
        <w:t>固体废物污染</w:t>
      </w:r>
      <w:r>
        <w:rPr>
          <w:rFonts w:hint="default" w:ascii="Times New Roman" w:hAnsi="Times New Roman" w:cs="Times New Roman"/>
          <w:b/>
          <w:bCs/>
          <w:color w:val="auto"/>
          <w:sz w:val="24"/>
          <w:szCs w:val="24"/>
          <w:lang w:val="en-US" w:eastAsia="zh-CN"/>
        </w:rPr>
        <w:t>环境问题</w:t>
      </w:r>
      <w:r>
        <w:rPr>
          <w:rFonts w:hint="eastAsia" w:ascii="Times New Roman" w:hAnsi="Times New Roman" w:cs="Times New Roman"/>
          <w:b/>
          <w:bCs/>
          <w:color w:val="auto"/>
          <w:sz w:val="24"/>
          <w:szCs w:val="24"/>
          <w:lang w:val="en-US" w:eastAsia="zh-CN"/>
        </w:rPr>
        <w:t>点情况说明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val="0"/>
          <w:bCs w:val="0"/>
          <w:color w:val="auto"/>
          <w:sz w:val="24"/>
          <w:szCs w:val="24"/>
          <w:lang w:val="en-US" w:eastAsia="zh-CN"/>
        </w:rPr>
        <w:t>在此次益阳市排查行动中，除固废问题外，也发现了其他环境问题，均一并反映如下：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湖南安化渣滓溪矿业有限公司大量疑似工业固废露天堆放及跑冒滴漏</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调研时间：2023年8月9日；</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调研地点：安化县奎溪镇渣滓溪白羊社区渣滓溪矿业有限公司冶炼厂；</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现场情况说明：该企业冶炼厂红色厂房前大量黑色、褐色疑似工业固废露天堆放，山坡上楼梯旁设施设备疑似存在跑冒滴漏现象。现场照片如下：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auto"/>
          <w:sz w:val="24"/>
          <w:szCs w:val="24"/>
          <w:lang w:val="en-US" w:eastAsia="zh-CN"/>
        </w:rPr>
      </w:pPr>
      <w:r>
        <w:drawing>
          <wp:inline distT="0" distB="0" distL="114300" distR="114300">
            <wp:extent cx="3028950" cy="170370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028950" cy="1703705"/>
                    </a:xfrm>
                    <a:prstGeom prst="rect">
                      <a:avLst/>
                    </a:prstGeom>
                    <a:noFill/>
                    <a:ln>
                      <a:noFill/>
                    </a:ln>
                  </pic:spPr>
                </pic:pic>
              </a:graphicData>
            </a:graphic>
          </wp:inline>
        </w:drawing>
      </w:r>
      <w:r>
        <w:rPr>
          <w:rFonts w:hint="eastAsia"/>
          <w:lang w:val="en-US" w:eastAsia="zh-CN"/>
        </w:rPr>
        <w:t xml:space="preserve"> </w:t>
      </w:r>
      <w:r>
        <w:rPr>
          <w:rFonts w:hint="eastAsia" w:ascii="Times New Roman" w:hAnsi="Times New Roman" w:cs="Times New Roman" w:eastAsiaTheme="minorEastAsia"/>
          <w:b w:val="0"/>
          <w:bCs w:val="0"/>
          <w:color w:val="auto"/>
          <w:sz w:val="24"/>
          <w:szCs w:val="24"/>
          <w:lang w:val="en-US" w:eastAsia="zh-CN"/>
        </w:rPr>
        <w:drawing>
          <wp:inline distT="0" distB="0" distL="114300" distR="114300">
            <wp:extent cx="3035300" cy="1708150"/>
            <wp:effectExtent l="0" t="0" r="12700" b="6350"/>
            <wp:docPr id="4" name="图片 4" descr="dji_fly_20230809_143338_348_1691563721687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ji_fly_20230809_143338_348_1691563721687_photo_optimized"/>
                    <pic:cNvPicPr>
                      <a:picLocks noChangeAspect="1"/>
                    </pic:cNvPicPr>
                  </pic:nvPicPr>
                  <pic:blipFill>
                    <a:blip r:embed="rId9"/>
                    <a:stretch>
                      <a:fillRect/>
                    </a:stretch>
                  </pic:blipFill>
                  <pic:spPr>
                    <a:xfrm>
                      <a:off x="0" y="0"/>
                      <a:ext cx="3035300" cy="170815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4"/>
          <w:szCs w:val="24"/>
          <w:lang w:val="en-US" w:eastAsia="zh-CN"/>
        </w:rPr>
      </w:pPr>
      <w:r>
        <w:drawing>
          <wp:inline distT="0" distB="0" distL="114300" distR="114300">
            <wp:extent cx="3025140" cy="1701800"/>
            <wp:effectExtent l="0" t="0" r="3810" b="1270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0"/>
                    <a:stretch>
                      <a:fillRect/>
                    </a:stretch>
                  </pic:blipFill>
                  <pic:spPr>
                    <a:xfrm>
                      <a:off x="0" y="0"/>
                      <a:ext cx="3025140" cy="1701800"/>
                    </a:xfrm>
                    <a:prstGeom prst="rect">
                      <a:avLst/>
                    </a:prstGeom>
                    <a:noFill/>
                    <a:ln>
                      <a:noFill/>
                    </a:ln>
                  </pic:spPr>
                </pic:pic>
              </a:graphicData>
            </a:graphic>
          </wp:inline>
        </w:drawing>
      </w:r>
      <w:r>
        <w:rPr>
          <w:rFonts w:hint="eastAsia" w:ascii="Times New Roman" w:hAnsi="Times New Roman" w:cs="Times New Roman"/>
          <w:b w:val="0"/>
          <w:bCs w:val="0"/>
          <w:color w:val="auto"/>
          <w:sz w:val="24"/>
          <w:szCs w:val="24"/>
          <w:lang w:val="en-US" w:eastAsia="zh-CN"/>
        </w:rPr>
        <w:t xml:space="preserve"> </w:t>
      </w:r>
      <w:r>
        <w:drawing>
          <wp:inline distT="0" distB="0" distL="114300" distR="114300">
            <wp:extent cx="3042285" cy="1711960"/>
            <wp:effectExtent l="0" t="0" r="5715" b="254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1"/>
                    <a:stretch>
                      <a:fillRect/>
                    </a:stretch>
                  </pic:blipFill>
                  <pic:spPr>
                    <a:xfrm>
                      <a:off x="0" y="0"/>
                      <a:ext cx="3042285" cy="1711960"/>
                    </a:xfrm>
                    <a:prstGeom prst="rect">
                      <a:avLst/>
                    </a:prstGeom>
                    <a:noFill/>
                    <a:ln>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桃江久通锑业有限责任公司大量疑似工业原料露天堆放</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调研时间：2023年8月10日；</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调研地点：桃江县鸬鹚渡镇蒋家冲村久通锑业有限责任公司；</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现场情况说明：该企业厂内有大量疑似工业物料露天堆放，主要呈黄色、黑色。现场照片如下：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4"/>
          <w:szCs w:val="24"/>
          <w:lang w:val="en-US" w:eastAsia="zh-CN"/>
        </w:rPr>
      </w:pPr>
      <w:r>
        <w:drawing>
          <wp:inline distT="0" distB="0" distL="114300" distR="114300">
            <wp:extent cx="3018790" cy="1698625"/>
            <wp:effectExtent l="0" t="0" r="10160" b="1587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3018790" cy="1698625"/>
                    </a:xfrm>
                    <a:prstGeom prst="rect">
                      <a:avLst/>
                    </a:prstGeom>
                    <a:noFill/>
                    <a:ln>
                      <a:noFill/>
                    </a:ln>
                  </pic:spPr>
                </pic:pic>
              </a:graphicData>
            </a:graphic>
          </wp:inline>
        </w:drawing>
      </w:r>
      <w:r>
        <w:rPr>
          <w:rFonts w:hint="eastAsia" w:ascii="Times New Roman" w:hAnsi="Times New Roman" w:cs="Times New Roman"/>
          <w:b w:val="0"/>
          <w:bCs w:val="0"/>
          <w:color w:val="auto"/>
          <w:sz w:val="24"/>
          <w:szCs w:val="24"/>
          <w:lang w:val="en-US" w:eastAsia="zh-CN"/>
        </w:rPr>
        <w:t xml:space="preserve"> </w:t>
      </w:r>
      <w:r>
        <w:drawing>
          <wp:inline distT="0" distB="0" distL="114300" distR="114300">
            <wp:extent cx="3047365" cy="1714500"/>
            <wp:effectExtent l="0" t="0" r="635"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3"/>
                    <a:stretch>
                      <a:fillRect/>
                    </a:stretch>
                  </pic:blipFill>
                  <pic:spPr>
                    <a:xfrm>
                      <a:off x="0" y="0"/>
                      <a:ext cx="3047365" cy="17145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drawing>
          <wp:inline distT="0" distB="0" distL="114300" distR="114300">
            <wp:extent cx="3025140" cy="1701800"/>
            <wp:effectExtent l="0" t="0" r="3810" b="12700"/>
            <wp:docPr id="10" name="图片 10" descr="dji_fly_20230810_094116_377_1691648836237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ji_fly_20230810_094116_377_1691648836237_photo_optimized"/>
                    <pic:cNvPicPr>
                      <a:picLocks noChangeAspect="1"/>
                    </pic:cNvPicPr>
                  </pic:nvPicPr>
                  <pic:blipFill>
                    <a:blip r:embed="rId14"/>
                    <a:stretch>
                      <a:fillRect/>
                    </a:stretch>
                  </pic:blipFill>
                  <pic:spPr>
                    <a:xfrm>
                      <a:off x="0" y="0"/>
                      <a:ext cx="3025140" cy="1701800"/>
                    </a:xfrm>
                    <a:prstGeom prst="rect">
                      <a:avLst/>
                    </a:prstGeom>
                  </pic:spPr>
                </pic:pic>
              </a:graphicData>
            </a:graphic>
          </wp:inline>
        </w:drawing>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drawing>
          <wp:inline distT="0" distB="0" distL="114300" distR="114300">
            <wp:extent cx="3032125" cy="1706880"/>
            <wp:effectExtent l="0" t="0" r="15875" b="7620"/>
            <wp:docPr id="11" name="图片 11" descr="dji_fly_20230810_093624_368_1691648823772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ji_fly_20230810_093624_368_1691648823772_photo_optimized"/>
                    <pic:cNvPicPr>
                      <a:picLocks noChangeAspect="1"/>
                    </pic:cNvPicPr>
                  </pic:nvPicPr>
                  <pic:blipFill>
                    <a:blip r:embed="rId15"/>
                    <a:stretch>
                      <a:fillRect/>
                    </a:stretch>
                  </pic:blipFill>
                  <pic:spPr>
                    <a:xfrm>
                      <a:off x="0" y="0"/>
                      <a:ext cx="3032125" cy="1706880"/>
                    </a:xfrm>
                    <a:prstGeom prst="rect">
                      <a:avLst/>
                    </a:prstGeom>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湖南世纪垠天新材料有限责任公司疑似工业固废露天堆放</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调研时间：2023年8月10日；</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调研地点：赫山区春嘉路社区龙岭产业开发区世纪垠天新材料有限责任公司；</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现场情况说明：该企业厂后方围墙边袋装疑似工业固废露天堆放，主要为黑灰色不明灰渣，且旁边水池疑似有溢流现象，黄色废水在周边地面横流。现场照片如下：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b w:val="0"/>
          <w:bCs w:val="0"/>
          <w:color w:val="auto"/>
          <w:sz w:val="24"/>
          <w:szCs w:val="24"/>
          <w:lang w:val="en-US" w:eastAsia="zh-CN"/>
        </w:rPr>
      </w:pPr>
      <w:r>
        <w:drawing>
          <wp:inline distT="0" distB="0" distL="114300" distR="114300">
            <wp:extent cx="3037205" cy="1708785"/>
            <wp:effectExtent l="0" t="0" r="10795" b="571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6"/>
                    <a:stretch>
                      <a:fillRect/>
                    </a:stretch>
                  </pic:blipFill>
                  <pic:spPr>
                    <a:xfrm>
                      <a:off x="0" y="0"/>
                      <a:ext cx="3037205" cy="170878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3036570" cy="1708150"/>
            <wp:effectExtent l="0" t="0" r="11430" b="635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17"/>
                    <a:stretch>
                      <a:fillRect/>
                    </a:stretch>
                  </pic:blipFill>
                  <pic:spPr>
                    <a:xfrm>
                      <a:off x="0" y="0"/>
                      <a:ext cx="3036570" cy="170815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eastAsiaTheme="minorEastAsia"/>
          <w:b w:val="0"/>
          <w:bCs w:val="0"/>
          <w:color w:val="auto"/>
          <w:sz w:val="24"/>
          <w:szCs w:val="24"/>
          <w:lang w:val="en-US" w:eastAsia="zh-CN"/>
        </w:rPr>
      </w:pPr>
      <w:r>
        <w:drawing>
          <wp:inline distT="0" distB="0" distL="114300" distR="114300">
            <wp:extent cx="3045460" cy="1713230"/>
            <wp:effectExtent l="0" t="0" r="2540" b="1270"/>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18"/>
                    <a:stretch>
                      <a:fillRect/>
                    </a:stretch>
                  </pic:blipFill>
                  <pic:spPr>
                    <a:xfrm>
                      <a:off x="0" y="0"/>
                      <a:ext cx="3045460" cy="1713230"/>
                    </a:xfrm>
                    <a:prstGeom prst="rect">
                      <a:avLst/>
                    </a:prstGeom>
                    <a:noFill/>
                    <a:ln>
                      <a:noFill/>
                    </a:ln>
                  </pic:spPr>
                </pic:pic>
              </a:graphicData>
            </a:graphic>
          </wp:inline>
        </w:drawing>
      </w:r>
      <w:r>
        <w:rPr>
          <w:rFonts w:hint="eastAsia"/>
          <w:lang w:val="en-US" w:eastAsia="zh-CN"/>
        </w:rPr>
        <w:t xml:space="preserve"> </w:t>
      </w:r>
      <w:r>
        <w:rPr>
          <w:rFonts w:hint="eastAsia" w:ascii="Times New Roman" w:hAnsi="Times New Roman" w:cs="Times New Roman" w:eastAsiaTheme="minorEastAsia"/>
          <w:b w:val="0"/>
          <w:bCs w:val="0"/>
          <w:color w:val="auto"/>
          <w:sz w:val="24"/>
          <w:szCs w:val="24"/>
          <w:lang w:val="en-US" w:eastAsia="zh-CN"/>
        </w:rPr>
        <w:drawing>
          <wp:inline distT="0" distB="0" distL="114300" distR="114300">
            <wp:extent cx="3037840" cy="1708785"/>
            <wp:effectExtent l="0" t="0" r="10160" b="5715"/>
            <wp:docPr id="15" name="图片 15" descr="dji_fly_20230810_141204_414_1691648702245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ji_fly_20230810_141204_414_1691648702245_photo_optimized"/>
                    <pic:cNvPicPr>
                      <a:picLocks noChangeAspect="1"/>
                    </pic:cNvPicPr>
                  </pic:nvPicPr>
                  <pic:blipFill>
                    <a:blip r:embed="rId19"/>
                    <a:stretch>
                      <a:fillRect/>
                    </a:stretch>
                  </pic:blipFill>
                  <pic:spPr>
                    <a:xfrm>
                      <a:off x="0" y="0"/>
                      <a:ext cx="3037840" cy="1708785"/>
                    </a:xfrm>
                    <a:prstGeom prst="rect">
                      <a:avLst/>
                    </a:prstGeom>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湖南明塑塑业科技有限公司后方厂区大量疑似工业原料/固废露天堆放</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调研时间：2023年8月10日；</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调研地点：益阳高新区高新大道湖南明塑塑业科技有限公司后方厂区；</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现场情况说明：该企业厂区后方拐角处大量袋装不明固废/物料露天堆放，环境较差。现场照片如下：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4"/>
          <w:szCs w:val="24"/>
          <w:lang w:val="en-US" w:eastAsia="zh-CN"/>
        </w:rPr>
      </w:pPr>
      <w:r>
        <w:drawing>
          <wp:inline distT="0" distB="0" distL="114300" distR="114300">
            <wp:extent cx="3037205" cy="1709420"/>
            <wp:effectExtent l="0" t="0" r="10795" b="508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20"/>
                    <a:stretch>
                      <a:fillRect/>
                    </a:stretch>
                  </pic:blipFill>
                  <pic:spPr>
                    <a:xfrm>
                      <a:off x="0" y="0"/>
                      <a:ext cx="3037205" cy="1709420"/>
                    </a:xfrm>
                    <a:prstGeom prst="rect">
                      <a:avLst/>
                    </a:prstGeom>
                    <a:noFill/>
                    <a:ln>
                      <a:noFill/>
                    </a:ln>
                  </pic:spPr>
                </pic:pic>
              </a:graphicData>
            </a:graphic>
          </wp:inline>
        </w:drawing>
      </w:r>
      <w:r>
        <w:rPr>
          <w:rFonts w:hint="eastAsia"/>
          <w:lang w:val="en-US" w:eastAsia="zh-CN"/>
        </w:rPr>
        <w:t xml:space="preserve"> </w:t>
      </w:r>
      <w:r>
        <w:rPr>
          <w:rFonts w:hint="default" w:ascii="Times New Roman" w:hAnsi="Times New Roman" w:cs="Times New Roman"/>
          <w:b w:val="0"/>
          <w:bCs w:val="0"/>
          <w:color w:val="auto"/>
          <w:sz w:val="24"/>
          <w:szCs w:val="24"/>
          <w:lang w:val="en-US" w:eastAsia="zh-CN"/>
        </w:rPr>
        <w:drawing>
          <wp:inline distT="0" distB="0" distL="114300" distR="114300">
            <wp:extent cx="3031490" cy="1705610"/>
            <wp:effectExtent l="0" t="0" r="16510" b="8890"/>
            <wp:docPr id="17" name="图片 17" descr="dji_fly_20230810_145514_446_1691650892091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ji_fly_20230810_145514_446_1691650892091_photo_optimized"/>
                    <pic:cNvPicPr>
                      <a:picLocks noChangeAspect="1"/>
                    </pic:cNvPicPr>
                  </pic:nvPicPr>
                  <pic:blipFill>
                    <a:blip r:embed="rId21"/>
                    <a:stretch>
                      <a:fillRect/>
                    </a:stretch>
                  </pic:blipFill>
                  <pic:spPr>
                    <a:xfrm>
                      <a:off x="0" y="0"/>
                      <a:ext cx="3031490" cy="170561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drawing>
          <wp:inline distT="0" distB="0" distL="114300" distR="114300">
            <wp:extent cx="3045460" cy="1713230"/>
            <wp:effectExtent l="0" t="0" r="2540" b="1270"/>
            <wp:docPr id="18" name="图片 18" descr="dji_fly_20230810_144912_436_1691651797891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ji_fly_20230810_144912_436_1691651797891_photo_optimized"/>
                    <pic:cNvPicPr>
                      <a:picLocks noChangeAspect="1"/>
                    </pic:cNvPicPr>
                  </pic:nvPicPr>
                  <pic:blipFill>
                    <a:blip r:embed="rId22"/>
                    <a:stretch>
                      <a:fillRect/>
                    </a:stretch>
                  </pic:blipFill>
                  <pic:spPr>
                    <a:xfrm>
                      <a:off x="0" y="0"/>
                      <a:ext cx="3045460" cy="1713230"/>
                    </a:xfrm>
                    <a:prstGeom prst="rect">
                      <a:avLst/>
                    </a:prstGeom>
                  </pic:spPr>
                </pic:pic>
              </a:graphicData>
            </a:graphic>
          </wp:inline>
        </w:drawing>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drawing>
          <wp:inline distT="0" distB="0" distL="114300" distR="114300">
            <wp:extent cx="3021965" cy="1699895"/>
            <wp:effectExtent l="0" t="0" r="6985" b="14605"/>
            <wp:docPr id="19" name="图片 19" descr="dji_fly_20230810_145234_441_1691650563908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ji_fly_20230810_145234_441_1691650563908_photo_optimized"/>
                    <pic:cNvPicPr>
                      <a:picLocks noChangeAspect="1"/>
                    </pic:cNvPicPr>
                  </pic:nvPicPr>
                  <pic:blipFill>
                    <a:blip r:embed="rId23"/>
                    <a:stretch>
                      <a:fillRect/>
                    </a:stretch>
                  </pic:blipFill>
                  <pic:spPr>
                    <a:xfrm>
                      <a:off x="0" y="0"/>
                      <a:ext cx="3021965" cy="1699895"/>
                    </a:xfrm>
                    <a:prstGeom prst="rect">
                      <a:avLst/>
                    </a:prstGeom>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奥士康科技股份有限公司疑似工业固废露天堆放</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调研时间：2023年8月10日；</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调研地点：益阳市资阳区长春经济开发区龙塘村奥士康科技股份有限公司西侧厂区；</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现场情况说明：该企业西侧厂区白色厂房旁若干袋装疑似工业固废露天堆放。现场照片如下：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pPr>
      <w:r>
        <w:drawing>
          <wp:inline distT="0" distB="0" distL="114300" distR="114300">
            <wp:extent cx="3043555" cy="1711960"/>
            <wp:effectExtent l="0" t="0" r="4445" b="254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4"/>
                    <a:stretch>
                      <a:fillRect/>
                    </a:stretch>
                  </pic:blipFill>
                  <pic:spPr>
                    <a:xfrm>
                      <a:off x="0" y="0"/>
                      <a:ext cx="3043555" cy="171196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3048000" cy="1715135"/>
            <wp:effectExtent l="0" t="0" r="0" b="1841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5"/>
                    <a:stretch>
                      <a:fillRect/>
                    </a:stretch>
                  </pic:blipFill>
                  <pic:spPr>
                    <a:xfrm>
                      <a:off x="0" y="0"/>
                      <a:ext cx="3048000" cy="17151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lang w:val="en-US" w:eastAsia="zh-CN"/>
        </w:rPr>
      </w:pPr>
      <w:r>
        <w:drawing>
          <wp:inline distT="0" distB="0" distL="114300" distR="114300">
            <wp:extent cx="3032760" cy="1706245"/>
            <wp:effectExtent l="0" t="0" r="15240" b="8255"/>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26"/>
                    <a:stretch>
                      <a:fillRect/>
                    </a:stretch>
                  </pic:blipFill>
                  <pic:spPr>
                    <a:xfrm>
                      <a:off x="0" y="0"/>
                      <a:ext cx="3032760" cy="1706245"/>
                    </a:xfrm>
                    <a:prstGeom prst="rect">
                      <a:avLst/>
                    </a:prstGeom>
                    <a:noFill/>
                    <a:ln>
                      <a:noFill/>
                    </a:ln>
                  </pic:spPr>
                </pic:pic>
              </a:graphicData>
            </a:graphic>
          </wp:inline>
        </w:drawing>
      </w:r>
      <w:r>
        <w:rPr>
          <w:rFonts w:hint="eastAsia"/>
          <w:lang w:val="en-US" w:eastAsia="zh-CN"/>
        </w:rPr>
        <w:t xml:space="preserve"> </w:t>
      </w:r>
      <w:r>
        <w:rPr>
          <w:rFonts w:hint="eastAsia" w:eastAsiaTheme="minorEastAsia"/>
          <w:lang w:val="en-US" w:eastAsia="zh-CN"/>
        </w:rPr>
        <w:drawing>
          <wp:inline distT="0" distB="0" distL="114300" distR="114300">
            <wp:extent cx="3043555" cy="1713230"/>
            <wp:effectExtent l="0" t="0" r="4445" b="1270"/>
            <wp:docPr id="22" name="图片 22" descr="dji_fly_20230810_114236_390_1691648791610_photo_optim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ji_fly_20230810_114236_390_1691648791610_photo_optimized"/>
                    <pic:cNvPicPr>
                      <a:picLocks noChangeAspect="1"/>
                    </pic:cNvPicPr>
                  </pic:nvPicPr>
                  <pic:blipFill>
                    <a:blip r:embed="rId27"/>
                    <a:stretch>
                      <a:fillRect/>
                    </a:stretch>
                  </pic:blipFill>
                  <pic:spPr>
                    <a:xfrm>
                      <a:off x="0" y="0"/>
                      <a:ext cx="3043555" cy="1713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val="0"/>
          <w:bCs w:val="0"/>
          <w:color w:val="auto"/>
          <w:sz w:val="24"/>
          <w:szCs w:val="24"/>
          <w:lang w:val="en-US" w:eastAsia="zh-CN"/>
        </w:rPr>
        <w:sectPr>
          <w:footerReference r:id="rId5" w:type="default"/>
          <w:pgSz w:w="11906" w:h="16838"/>
          <w:pgMar w:top="1440" w:right="1080" w:bottom="1440" w:left="1080" w:header="851" w:footer="992" w:gutter="0"/>
          <w:pgNumType w:fmt="decimal" w:start="1"/>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sz w:val="24"/>
          <w:szCs w:val="24"/>
          <w:lang w:eastAsia="zh-CN"/>
        </w:rPr>
        <w:t>附件</w:t>
      </w:r>
      <w:r>
        <w:rPr>
          <w:rFonts w:hint="default" w:ascii="Times New Roman" w:hAnsi="Times New Roman" w:eastAsia="宋体" w:cs="Times New Roman"/>
          <w:b/>
          <w:bCs/>
          <w:sz w:val="24"/>
          <w:szCs w:val="24"/>
          <w:lang w:val="en-US" w:eastAsia="zh-CN"/>
        </w:rPr>
        <w:t>2：</w:t>
      </w:r>
      <w:r>
        <w:rPr>
          <w:rFonts w:hint="default" w:ascii="Times New Roman" w:hAnsi="Times New Roman" w:eastAsia="宋体" w:cs="Times New Roman"/>
          <w:b/>
          <w:bCs/>
          <w:color w:val="auto"/>
          <w:sz w:val="24"/>
          <w:szCs w:val="24"/>
          <w:lang w:val="en-US" w:eastAsia="zh-CN"/>
        </w:rPr>
        <w:t>曙光环保</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守护山河</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微信小程序使用攻略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目前以上问题点有关情况均已上传至长沙市曙光环保公益发展中心“守护山河”小程序中，可通过以下方式进入小程序查看问题点具体位置、问题描述及照片详情等。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第一步：扫二维码进入；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drawing>
          <wp:inline distT="0" distB="0" distL="114300" distR="114300">
            <wp:extent cx="1198245" cy="1364615"/>
            <wp:effectExtent l="0" t="0" r="1905" b="6985"/>
            <wp:docPr id="44" name="图片 44" descr="482e69e92e4568feb12bc055856f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482e69e92e4568feb12bc055856f686"/>
                    <pic:cNvPicPr>
                      <a:picLocks noChangeAspect="1"/>
                    </pic:cNvPicPr>
                  </pic:nvPicPr>
                  <pic:blipFill>
                    <a:blip r:embed="rId28"/>
                    <a:stretch>
                      <a:fillRect/>
                    </a:stretch>
                  </pic:blipFill>
                  <pic:spPr>
                    <a:xfrm>
                      <a:off x="0" y="0"/>
                      <a:ext cx="1198245" cy="136461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第二步：注册登录，进入小程序；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pPr>
      <w:r>
        <w:drawing>
          <wp:inline distT="0" distB="0" distL="114300" distR="114300">
            <wp:extent cx="1478280" cy="1992630"/>
            <wp:effectExtent l="0" t="0" r="7620" b="7620"/>
            <wp:docPr id="4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pic:cNvPicPr>
                      <a:picLocks noChangeAspect="1"/>
                    </pic:cNvPicPr>
                  </pic:nvPicPr>
                  <pic:blipFill>
                    <a:blip r:embed="rId29"/>
                    <a:stretch>
                      <a:fillRect/>
                    </a:stretch>
                  </pic:blipFill>
                  <pic:spPr>
                    <a:xfrm>
                      <a:off x="0" y="0"/>
                      <a:ext cx="1478280" cy="199263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第三步：进入“</w:t>
      </w:r>
      <w:r>
        <w:rPr>
          <w:rFonts w:hint="eastAsia" w:ascii="Times New Roman" w:hAnsi="Times New Roman" w:eastAsia="宋体" w:cs="Times New Roman"/>
          <w:b w:val="0"/>
          <w:bCs w:val="0"/>
          <w:color w:val="auto"/>
          <w:sz w:val="24"/>
          <w:szCs w:val="24"/>
          <w:u w:val="single"/>
          <w:lang w:val="en-US" w:eastAsia="zh-CN"/>
        </w:rPr>
        <w:t>列表</w:t>
      </w:r>
      <w:r>
        <w:rPr>
          <w:rFonts w:hint="eastAsia" w:ascii="Times New Roman" w:hAnsi="Times New Roman" w:eastAsia="宋体" w:cs="Times New Roman"/>
          <w:b w:val="0"/>
          <w:bCs w:val="0"/>
          <w:color w:val="auto"/>
          <w:sz w:val="24"/>
          <w:szCs w:val="24"/>
          <w:lang w:val="en-US" w:eastAsia="zh-CN"/>
        </w:rPr>
        <w:t>”界面，点击上方“</w:t>
      </w:r>
      <w:r>
        <w:rPr>
          <w:rFonts w:hint="eastAsia" w:ascii="Times New Roman" w:hAnsi="Times New Roman" w:eastAsia="宋体" w:cs="Times New Roman"/>
          <w:b w:val="0"/>
          <w:bCs w:val="0"/>
          <w:color w:val="auto"/>
          <w:sz w:val="24"/>
          <w:szCs w:val="24"/>
          <w:u w:val="single"/>
          <w:lang w:val="en-US" w:eastAsia="zh-CN"/>
        </w:rPr>
        <w:t>搜索框</w:t>
      </w:r>
      <w:r>
        <w:rPr>
          <w:rFonts w:hint="eastAsia" w:ascii="Times New Roman" w:hAnsi="Times New Roman" w:eastAsia="宋体" w:cs="Times New Roman"/>
          <w:b w:val="0"/>
          <w:bCs w:val="0"/>
          <w:color w:val="auto"/>
          <w:sz w:val="24"/>
          <w:szCs w:val="24"/>
          <w:lang w:val="en-US" w:eastAsia="zh-CN"/>
        </w:rPr>
        <w:t>”，输入各问题企业关键词，点击</w:t>
      </w:r>
      <w:r>
        <w:rPr>
          <w:rFonts w:hint="eastAsia" w:ascii="Times New Roman" w:hAnsi="Times New Roman" w:eastAsia="宋体" w:cs="Times New Roman"/>
          <w:b w:val="0"/>
          <w:bCs w:val="0"/>
          <w:color w:val="auto"/>
          <w:sz w:val="24"/>
          <w:szCs w:val="24"/>
          <w:u w:val="none"/>
          <w:lang w:val="en-US" w:eastAsia="zh-CN"/>
        </w:rPr>
        <w:t>“</w:t>
      </w:r>
      <w:r>
        <w:rPr>
          <w:rFonts w:hint="eastAsia" w:ascii="Times New Roman" w:hAnsi="Times New Roman" w:eastAsia="宋体" w:cs="Times New Roman"/>
          <w:b w:val="0"/>
          <w:bCs w:val="0"/>
          <w:color w:val="auto"/>
          <w:sz w:val="24"/>
          <w:szCs w:val="24"/>
          <w:u w:val="single"/>
          <w:lang w:val="en-US" w:eastAsia="zh-CN"/>
        </w:rPr>
        <w:t>搜索</w:t>
      </w:r>
      <w:r>
        <w:rPr>
          <w:rFonts w:hint="eastAsia" w:ascii="Times New Roman" w:hAnsi="Times New Roman" w:eastAsia="宋体" w:cs="Times New Roman"/>
          <w:b w:val="0"/>
          <w:bCs w:val="0"/>
          <w:color w:val="auto"/>
          <w:sz w:val="24"/>
          <w:szCs w:val="24"/>
          <w:u w:val="none"/>
          <w:lang w:val="en-US" w:eastAsia="zh-CN"/>
        </w:rPr>
        <w:t>”，</w:t>
      </w:r>
      <w:r>
        <w:rPr>
          <w:rFonts w:hint="eastAsia" w:ascii="Times New Roman" w:hAnsi="Times New Roman" w:eastAsia="宋体" w:cs="Times New Roman"/>
          <w:b w:val="0"/>
          <w:bCs w:val="0"/>
          <w:color w:val="auto"/>
          <w:sz w:val="24"/>
          <w:szCs w:val="24"/>
          <w:lang w:val="en-US" w:eastAsia="zh-CN"/>
        </w:rPr>
        <w:t>点击后自动加载有关问题站点，选择相应站点并再次点击即可进入</w:t>
      </w:r>
      <w:r>
        <w:rPr>
          <w:rFonts w:hint="eastAsia" w:ascii="Times New Roman" w:hAnsi="Times New Roman" w:eastAsia="宋体" w:cs="Times New Roman"/>
          <w:b w:val="0"/>
          <w:bCs w:val="0"/>
          <w:color w:val="auto"/>
          <w:sz w:val="24"/>
          <w:szCs w:val="24"/>
          <w:u w:val="none"/>
          <w:lang w:val="en-US" w:eastAsia="zh-CN"/>
        </w:rPr>
        <w:t>“</w:t>
      </w:r>
      <w:r>
        <w:rPr>
          <w:rFonts w:hint="eastAsia" w:ascii="Times New Roman" w:hAnsi="Times New Roman" w:eastAsia="宋体" w:cs="Times New Roman"/>
          <w:b w:val="0"/>
          <w:bCs w:val="0"/>
          <w:color w:val="auto"/>
          <w:sz w:val="24"/>
          <w:szCs w:val="24"/>
          <w:u w:val="single"/>
          <w:lang w:val="en-US" w:eastAsia="zh-CN"/>
        </w:rPr>
        <w:t>发布详情</w:t>
      </w:r>
      <w:r>
        <w:rPr>
          <w:rFonts w:hint="eastAsia" w:ascii="Times New Roman" w:hAnsi="Times New Roman" w:eastAsia="宋体" w:cs="Times New Roman"/>
          <w:b w:val="0"/>
          <w:bCs w:val="0"/>
          <w:color w:val="auto"/>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以“</w:t>
      </w:r>
      <w:r>
        <w:rPr>
          <w:rFonts w:hint="eastAsia" w:ascii="Times New Roman" w:hAnsi="Times New Roman" w:cs="Times New Roman"/>
          <w:b w:val="0"/>
          <w:bCs w:val="0"/>
          <w:color w:val="auto"/>
          <w:sz w:val="24"/>
          <w:szCs w:val="24"/>
          <w:lang w:val="en-US" w:eastAsia="zh-CN"/>
        </w:rPr>
        <w:t>冷水江天宝实业有限公司</w:t>
      </w:r>
      <w:r>
        <w:rPr>
          <w:rFonts w:hint="eastAsia" w:ascii="Times New Roman" w:hAnsi="Times New Roman" w:eastAsia="宋体" w:cs="Times New Roman"/>
          <w:b w:val="0"/>
          <w:bCs w:val="0"/>
          <w:color w:val="auto"/>
          <w:sz w:val="24"/>
          <w:szCs w:val="24"/>
          <w:lang w:val="en-US" w:eastAsia="zh-CN"/>
        </w:rPr>
        <w:t>”为例，具体流程如下：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eastAsiaTheme="minorEastAsia"/>
          <w:b w:val="0"/>
          <w:bCs w:val="0"/>
          <w:color w:val="auto"/>
          <w:sz w:val="24"/>
          <w:szCs w:val="2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3378835</wp:posOffset>
                </wp:positionH>
                <wp:positionV relativeFrom="paragraph">
                  <wp:posOffset>1422400</wp:posOffset>
                </wp:positionV>
                <wp:extent cx="224790" cy="1270"/>
                <wp:effectExtent l="0" t="56515" r="3810" b="56515"/>
                <wp:wrapNone/>
                <wp:docPr id="74" name="直接箭头连接符 74"/>
                <wp:cNvGraphicFramePr/>
                <a:graphic xmlns:a="http://schemas.openxmlformats.org/drawingml/2006/main">
                  <a:graphicData uri="http://schemas.microsoft.com/office/word/2010/wordprocessingShape">
                    <wps:wsp>
                      <wps:cNvCnPr/>
                      <wps:spPr>
                        <a:xfrm flipV="1">
                          <a:off x="0" y="0"/>
                          <a:ext cx="224790" cy="1270"/>
                        </a:xfrm>
                        <a:prstGeom prst="straightConnector1">
                          <a:avLst/>
                        </a:prstGeom>
                        <a:ln w="381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66.05pt;margin-top:112pt;height:0.1pt;width:17.7pt;z-index:251660288;mso-width-relative:page;mso-height-relative:page;" filled="f" stroked="t" coordsize="21600,21600" o:gfxdata="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JcK+vZAAAACwEAAA8AAAAAAAAAAQAgAAAAIgAAAGRycy9kb3ducmV2LnhtbFBLAQIUABQAAAAI&#10;AIdO4kDuW/9DJQIAABoEAAAOAAAAAAAAAAEAIAAAACgBAABkcnMvZTJvRG9jLnhtbFBLBQYAAAAA&#10;BgAGAFkBAAC/BQAAAAA=&#10;">
                <v:fill on="f" focussize="0,0"/>
                <v:stroke weight="3pt" color="#000000 [3213]" miterlimit="8" joinstyle="miter" endarrow="block"/>
                <v:imagedata o:title=""/>
                <o:lock v:ext="edit" aspectratio="f"/>
              </v:shape>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column">
                  <wp:posOffset>1676400</wp:posOffset>
                </wp:positionH>
                <wp:positionV relativeFrom="paragraph">
                  <wp:posOffset>1443355</wp:posOffset>
                </wp:positionV>
                <wp:extent cx="224790" cy="1270"/>
                <wp:effectExtent l="0" t="56515" r="3810" b="56515"/>
                <wp:wrapNone/>
                <wp:docPr id="73" name="直接箭头连接符 73"/>
                <wp:cNvGraphicFramePr/>
                <a:graphic xmlns:a="http://schemas.openxmlformats.org/drawingml/2006/main">
                  <a:graphicData uri="http://schemas.microsoft.com/office/word/2010/wordprocessingShape">
                    <wps:wsp>
                      <wps:cNvCnPr/>
                      <wps:spPr>
                        <a:xfrm flipV="1">
                          <a:off x="2004695" y="9174480"/>
                          <a:ext cx="224790" cy="1270"/>
                        </a:xfrm>
                        <a:prstGeom prst="straightConnector1">
                          <a:avLst/>
                        </a:prstGeom>
                        <a:ln w="381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32pt;margin-top:113.65pt;height:0.1pt;width:17.7pt;z-index:251659264;mso-width-relative:page;mso-height-relative:page;" filled="f" stroked="t" coordsize="21600,21600" o:gfxdata="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11hsgNoAAAALAQAADwAAAAAAAAABACAAAAAiAAAAZHJzL2Rvd25yZXYu&#10;eG1sUEsBAhQAFAAAAAgAh07iQNLMknoyAgAAJgQAAA4AAAAAAAAAAQAgAAAAKQEAAGRycy9lMm9E&#10;b2MueG1sUEsFBgAAAAAGAAYAWQEAAM0FAAAAAA==&#10;">
                <v:fill on="f" focussize="0,0"/>
                <v:stroke weight="3pt" color="#000000 [3213]" miterlimit="8" joinstyle="miter" endarrow="block"/>
                <v:imagedata o:title=""/>
                <o:lock v:ext="edit" aspectratio="f"/>
              </v:shape>
            </w:pict>
          </mc:Fallback>
        </mc:AlternateContent>
      </w:r>
      <w:r>
        <w:drawing>
          <wp:inline distT="0" distB="0" distL="114300" distR="114300">
            <wp:extent cx="1438910" cy="2687320"/>
            <wp:effectExtent l="0" t="0" r="8890" b="17780"/>
            <wp:docPr id="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
                    <pic:cNvPicPr>
                      <a:picLocks noChangeAspect="1"/>
                    </pic:cNvPicPr>
                  </pic:nvPicPr>
                  <pic:blipFill>
                    <a:blip r:embed="rId30"/>
                    <a:stretch>
                      <a:fillRect/>
                    </a:stretch>
                  </pic:blipFill>
                  <pic:spPr>
                    <a:xfrm>
                      <a:off x="0" y="0"/>
                      <a:ext cx="1438910" cy="268732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34465" cy="2703195"/>
            <wp:effectExtent l="0" t="0" r="13335" b="1905"/>
            <wp:docPr id="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
                    <pic:cNvPicPr>
                      <a:picLocks noChangeAspect="1"/>
                    </pic:cNvPicPr>
                  </pic:nvPicPr>
                  <pic:blipFill>
                    <a:blip r:embed="rId31"/>
                    <a:stretch>
                      <a:fillRect/>
                    </a:stretch>
                  </pic:blipFill>
                  <pic:spPr>
                    <a:xfrm>
                      <a:off x="0" y="0"/>
                      <a:ext cx="1434465" cy="270319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37640" cy="2689860"/>
            <wp:effectExtent l="0" t="0" r="10160" b="15240"/>
            <wp:docPr id="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
                    <pic:cNvPicPr>
                      <a:picLocks noChangeAspect="1"/>
                    </pic:cNvPicPr>
                  </pic:nvPicPr>
                  <pic:blipFill>
                    <a:blip r:embed="rId32"/>
                    <a:stretch>
                      <a:fillRect/>
                    </a:stretch>
                  </pic:blipFill>
                  <pic:spPr>
                    <a:xfrm>
                      <a:off x="0" y="0"/>
                      <a:ext cx="1437640" cy="26898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第四步：其次，也可在小程序“地图”界面，通过缩放查找问题站点所在地理位置，后点击任意或想了解的点位图标即可查看详情。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b/>
          <w:bCs/>
          <w:sz w:val="22"/>
          <w:szCs w:val="22"/>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column">
                  <wp:posOffset>3395980</wp:posOffset>
                </wp:positionH>
                <wp:positionV relativeFrom="paragraph">
                  <wp:posOffset>1526540</wp:posOffset>
                </wp:positionV>
                <wp:extent cx="224790" cy="1270"/>
                <wp:effectExtent l="0" t="56515" r="3810" b="56515"/>
                <wp:wrapNone/>
                <wp:docPr id="76" name="直接箭头连接符 76"/>
                <wp:cNvGraphicFramePr/>
                <a:graphic xmlns:a="http://schemas.openxmlformats.org/drawingml/2006/main">
                  <a:graphicData uri="http://schemas.microsoft.com/office/word/2010/wordprocessingShape">
                    <wps:wsp>
                      <wps:cNvCnPr/>
                      <wps:spPr>
                        <a:xfrm flipV="1">
                          <a:off x="0" y="0"/>
                          <a:ext cx="224790" cy="1270"/>
                        </a:xfrm>
                        <a:prstGeom prst="straightConnector1">
                          <a:avLst/>
                        </a:prstGeom>
                        <a:ln w="381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67.4pt;margin-top:120.2pt;height:0.1pt;width:17.7pt;z-index:251662336;mso-width-relative:page;mso-height-relative:page;" filled="f" stroked="t" coordsize="21600,21600" o:gfxdata="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sRDii2gAAAAsBAAAPAAAAAAAAAAEAIAAAACIAAABkcnMvZG93bnJldi54bWxQSwECFAAUAAAA&#10;CACHTuJAMWPSPSUCAAAaBAAADgAAAAAAAAABACAAAAApAQAAZHJzL2Uyb0RvYy54bWxQSwUGAAAA&#10;AAYABgBZAQAAwAUAAAAA&#10;">
                <v:fill on="f" focussize="0,0"/>
                <v:stroke weight="3pt" color="#000000 [3213]" miterlimit="8" joinstyle="miter" endarrow="block"/>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1647190</wp:posOffset>
                </wp:positionH>
                <wp:positionV relativeFrom="paragraph">
                  <wp:posOffset>1518285</wp:posOffset>
                </wp:positionV>
                <wp:extent cx="224790" cy="1270"/>
                <wp:effectExtent l="0" t="56515" r="3810" b="56515"/>
                <wp:wrapNone/>
                <wp:docPr id="75" name="直接箭头连接符 75"/>
                <wp:cNvGraphicFramePr/>
                <a:graphic xmlns:a="http://schemas.openxmlformats.org/drawingml/2006/main">
                  <a:graphicData uri="http://schemas.microsoft.com/office/word/2010/wordprocessingShape">
                    <wps:wsp>
                      <wps:cNvCnPr/>
                      <wps:spPr>
                        <a:xfrm flipV="1">
                          <a:off x="0" y="0"/>
                          <a:ext cx="224790" cy="1270"/>
                        </a:xfrm>
                        <a:prstGeom prst="straightConnector1">
                          <a:avLst/>
                        </a:prstGeom>
                        <a:ln w="381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29.7pt;margin-top:119.55pt;height:0.1pt;width:17.7pt;z-index:251661312;mso-width-relative:page;mso-height-relative:page;" filled="f" stroked="t" coordsize="21600,21600" o:gfxdata="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LCrU62gAAAAsBAAAPAAAAAAAAAAEAIAAAACIAAABkcnMvZG93bnJldi54bWxQSwECFAAUAAAA&#10;CACHTuJAoURRkSUCAAAaBAAADgAAAAAAAAABACAAAAApAQAAZHJzL2Uyb0RvYy54bWxQSwUGAAAA&#10;AAYABgBZAQAAwAUAAAAA&#10;">
                <v:fill on="f" focussize="0,0"/>
                <v:stroke weight="3pt" color="#000000 [3213]" miterlimit="8" joinstyle="miter" endarrow="block"/>
                <v:imagedata o:title=""/>
                <o:lock v:ext="edit" aspectratio="f"/>
              </v:shape>
            </w:pict>
          </mc:Fallback>
        </mc:AlternateContent>
      </w:r>
      <w:r>
        <w:drawing>
          <wp:inline distT="0" distB="0" distL="114300" distR="114300">
            <wp:extent cx="1463675" cy="2762885"/>
            <wp:effectExtent l="0" t="0" r="3175" b="18415"/>
            <wp:docPr id="7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
                    <pic:cNvPicPr>
                      <a:picLocks noChangeAspect="1"/>
                    </pic:cNvPicPr>
                  </pic:nvPicPr>
                  <pic:blipFill>
                    <a:blip r:embed="rId33"/>
                    <a:stretch>
                      <a:fillRect/>
                    </a:stretch>
                  </pic:blipFill>
                  <pic:spPr>
                    <a:xfrm>
                      <a:off x="0" y="0"/>
                      <a:ext cx="1463675" cy="276288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74470" cy="2780665"/>
            <wp:effectExtent l="0" t="0" r="11430" b="635"/>
            <wp:docPr id="7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8"/>
                    <pic:cNvPicPr>
                      <a:picLocks noChangeAspect="1"/>
                    </pic:cNvPicPr>
                  </pic:nvPicPr>
                  <pic:blipFill>
                    <a:blip r:embed="rId34"/>
                    <a:stretch>
                      <a:fillRect/>
                    </a:stretch>
                  </pic:blipFill>
                  <pic:spPr>
                    <a:xfrm>
                      <a:off x="0" y="0"/>
                      <a:ext cx="1474470" cy="278066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78280" cy="2788285"/>
            <wp:effectExtent l="0" t="0" r="7620" b="12065"/>
            <wp:docPr id="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9"/>
                    <pic:cNvPicPr>
                      <a:picLocks noChangeAspect="1"/>
                    </pic:cNvPicPr>
                  </pic:nvPicPr>
                  <pic:blipFill>
                    <a:blip r:embed="rId35"/>
                    <a:stretch>
                      <a:fillRect/>
                    </a:stretch>
                  </pic:blipFill>
                  <pic:spPr>
                    <a:xfrm>
                      <a:off x="0" y="0"/>
                      <a:ext cx="1478280" cy="278828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2" w:firstLineChars="200"/>
        <w:jc w:val="both"/>
        <w:textAlignment w:val="auto"/>
        <w:rPr>
          <w:rFonts w:hint="eastAsia"/>
          <w:b/>
          <w:bCs/>
          <w:sz w:val="22"/>
          <w:szCs w:val="2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2" w:firstLineChars="200"/>
        <w:jc w:val="both"/>
        <w:textAlignment w:val="auto"/>
      </w:pPr>
      <w:r>
        <w:rPr>
          <w:rFonts w:hint="eastAsia"/>
          <w:b/>
          <w:bCs/>
          <w:sz w:val="22"/>
          <w:szCs w:val="22"/>
          <w:lang w:eastAsia="zh-CN"/>
        </w:rPr>
        <w:t>注：小程序中，点位显示“</w:t>
      </w:r>
      <w:r>
        <w:rPr>
          <w:rFonts w:hint="eastAsia"/>
          <w:b/>
          <w:bCs/>
          <w:color w:val="FF0000"/>
          <w:sz w:val="22"/>
          <w:szCs w:val="22"/>
          <w:lang w:eastAsia="zh-CN"/>
        </w:rPr>
        <w:t>红色</w:t>
      </w:r>
      <w:r>
        <w:rPr>
          <w:rFonts w:hint="eastAsia"/>
          <w:b/>
          <w:bCs/>
          <w:sz w:val="22"/>
          <w:szCs w:val="22"/>
          <w:lang w:eastAsia="zh-CN"/>
        </w:rPr>
        <w:t>”表示“</w:t>
      </w:r>
      <w:r>
        <w:rPr>
          <w:rFonts w:hint="eastAsia"/>
          <w:b/>
          <w:bCs/>
          <w:color w:val="FF0000"/>
          <w:sz w:val="22"/>
          <w:szCs w:val="22"/>
          <w:lang w:eastAsia="zh-CN"/>
        </w:rPr>
        <w:t>未处理</w:t>
      </w:r>
      <w:r>
        <w:rPr>
          <w:rFonts w:hint="eastAsia"/>
          <w:b/>
          <w:bCs/>
          <w:sz w:val="22"/>
          <w:szCs w:val="22"/>
          <w:lang w:eastAsia="zh-CN"/>
        </w:rPr>
        <w:t>”，显示“</w:t>
      </w:r>
      <w:r>
        <w:rPr>
          <w:rFonts w:hint="eastAsia"/>
          <w:b/>
          <w:bCs/>
          <w:color w:val="FFFF00"/>
          <w:sz w:val="22"/>
          <w:szCs w:val="22"/>
          <w:lang w:eastAsia="zh-CN"/>
        </w:rPr>
        <w:t>黄色</w:t>
      </w:r>
      <w:r>
        <w:rPr>
          <w:rFonts w:hint="eastAsia"/>
          <w:b/>
          <w:bCs/>
          <w:sz w:val="22"/>
          <w:szCs w:val="22"/>
          <w:lang w:eastAsia="zh-CN"/>
        </w:rPr>
        <w:t>”表示“</w:t>
      </w:r>
      <w:r>
        <w:rPr>
          <w:rFonts w:hint="eastAsia"/>
          <w:b/>
          <w:bCs/>
          <w:color w:val="FFFF00"/>
          <w:sz w:val="22"/>
          <w:szCs w:val="22"/>
          <w:lang w:eastAsia="zh-CN"/>
        </w:rPr>
        <w:t>处理中</w:t>
      </w:r>
      <w:r>
        <w:rPr>
          <w:rFonts w:hint="eastAsia"/>
          <w:b/>
          <w:bCs/>
          <w:sz w:val="22"/>
          <w:szCs w:val="22"/>
          <w:lang w:eastAsia="zh-CN"/>
        </w:rPr>
        <w:t>”，显示“</w:t>
      </w:r>
      <w:r>
        <w:rPr>
          <w:rFonts w:hint="eastAsia"/>
          <w:b/>
          <w:bCs/>
          <w:color w:val="00B050"/>
          <w:sz w:val="22"/>
          <w:szCs w:val="22"/>
          <w:lang w:eastAsia="zh-CN"/>
        </w:rPr>
        <w:t>绿色</w:t>
      </w:r>
      <w:r>
        <w:rPr>
          <w:rFonts w:hint="eastAsia"/>
          <w:b/>
          <w:bCs/>
          <w:sz w:val="22"/>
          <w:szCs w:val="22"/>
          <w:lang w:eastAsia="zh-CN"/>
        </w:rPr>
        <w:t>”表示“</w:t>
      </w:r>
      <w:r>
        <w:rPr>
          <w:rFonts w:hint="eastAsia"/>
          <w:b/>
          <w:bCs/>
          <w:color w:val="00B050"/>
          <w:sz w:val="22"/>
          <w:szCs w:val="22"/>
          <w:lang w:eastAsia="zh-CN"/>
        </w:rPr>
        <w:t>处理完毕</w:t>
      </w:r>
      <w:r>
        <w:rPr>
          <w:rFonts w:hint="eastAsia"/>
          <w:b/>
          <w:bCs/>
          <w:sz w:val="22"/>
          <w:szCs w:val="22"/>
          <w:lang w:eastAsia="zh-CN"/>
        </w:rPr>
        <w:t>”。</w:t>
      </w:r>
    </w:p>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3DB3AC"/>
    <w:multiLevelType w:val="singleLevel"/>
    <w:tmpl w:val="C23DB3AC"/>
    <w:lvl w:ilvl="0" w:tentative="0">
      <w:start w:val="1"/>
      <w:numFmt w:val="decimal"/>
      <w:lvlText w:val="%1."/>
      <w:lvlJc w:val="left"/>
      <w:pPr>
        <w:ind w:left="425" w:hanging="425"/>
      </w:pPr>
      <w:rPr>
        <w:rFonts w:hint="default"/>
      </w:rPr>
    </w:lvl>
  </w:abstractNum>
  <w:abstractNum w:abstractNumId="1">
    <w:nsid w:val="C4763CE7"/>
    <w:multiLevelType w:val="singleLevel"/>
    <w:tmpl w:val="C4763CE7"/>
    <w:lvl w:ilvl="0" w:tentative="0">
      <w:start w:val="1"/>
      <w:numFmt w:val="decimal"/>
      <w:lvlText w:val="%1."/>
      <w:lvlJc w:val="left"/>
      <w:pPr>
        <w:ind w:left="425" w:hanging="425"/>
      </w:pPr>
      <w:rPr>
        <w:rFonts w:hint="default"/>
      </w:rPr>
    </w:lvl>
  </w:abstractNum>
  <w:abstractNum w:abstractNumId="2">
    <w:nsid w:val="363E63F1"/>
    <w:multiLevelType w:val="singleLevel"/>
    <w:tmpl w:val="363E63F1"/>
    <w:lvl w:ilvl="0" w:tentative="0">
      <w:start w:val="1"/>
      <w:numFmt w:val="chineseCounting"/>
      <w:suff w:val="nothing"/>
      <w:lvlText w:val="%1、"/>
      <w:lvlJc w:val="left"/>
      <w:pPr>
        <w:ind w:left="0" w:firstLine="420"/>
      </w:pPr>
      <w:rPr>
        <w:rFonts w:hint="eastAsia"/>
      </w:rPr>
    </w:lvl>
  </w:abstractNum>
  <w:abstractNum w:abstractNumId="3">
    <w:nsid w:val="39DED0B0"/>
    <w:multiLevelType w:val="singleLevel"/>
    <w:tmpl w:val="39DED0B0"/>
    <w:lvl w:ilvl="0" w:tentative="0">
      <w:start w:val="1"/>
      <w:numFmt w:val="decimal"/>
      <w:lvlText w:val="%1."/>
      <w:lvlJc w:val="left"/>
      <w:pPr>
        <w:ind w:left="425" w:hanging="425"/>
      </w:pPr>
      <w:rPr>
        <w:rFonts w:hint="default"/>
      </w:rPr>
    </w:lvl>
  </w:abstractNum>
  <w:abstractNum w:abstractNumId="4">
    <w:nsid w:val="61E56AFF"/>
    <w:multiLevelType w:val="singleLevel"/>
    <w:tmpl w:val="61E56AFF"/>
    <w:lvl w:ilvl="0" w:tentative="0">
      <w:start w:val="1"/>
      <w:numFmt w:val="decimal"/>
      <w:lvlText w:val="%1."/>
      <w:lvlJc w:val="left"/>
      <w:pPr>
        <w:ind w:left="425" w:hanging="425"/>
      </w:pPr>
      <w:rPr>
        <w:rFonts w:hint="default"/>
        <w:b w:val="0"/>
        <w:bCs w:val="0"/>
      </w:rPr>
    </w:lvl>
  </w:abstractNum>
  <w:abstractNum w:abstractNumId="5">
    <w:nsid w:val="79D3CA53"/>
    <w:multiLevelType w:val="singleLevel"/>
    <w:tmpl w:val="79D3CA53"/>
    <w:lvl w:ilvl="0" w:tentative="0">
      <w:start w:val="1"/>
      <w:numFmt w:val="decimal"/>
      <w:lvlText w:val="%1."/>
      <w:lvlJc w:val="left"/>
      <w:pPr>
        <w:ind w:left="425" w:hanging="425"/>
      </w:pPr>
      <w:rPr>
        <w:rFonts w:hint="default"/>
      </w:r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2Yjg2MDdjOTU3Y2U2MzA5NWYxN2RkY2VlOGNlODcifQ=="/>
  </w:docVars>
  <w:rsids>
    <w:rsidRoot w:val="5DEF38D8"/>
    <w:rsid w:val="0D8A20F3"/>
    <w:rsid w:val="10F62C4F"/>
    <w:rsid w:val="11286567"/>
    <w:rsid w:val="16877E68"/>
    <w:rsid w:val="19E836D0"/>
    <w:rsid w:val="1E2F213E"/>
    <w:rsid w:val="28BC1F89"/>
    <w:rsid w:val="29194CBB"/>
    <w:rsid w:val="2A224043"/>
    <w:rsid w:val="3380239F"/>
    <w:rsid w:val="38E56968"/>
    <w:rsid w:val="3D5D7415"/>
    <w:rsid w:val="5153670D"/>
    <w:rsid w:val="5C390BF5"/>
    <w:rsid w:val="5DEF38D8"/>
    <w:rsid w:val="5DF56656"/>
    <w:rsid w:val="5EA379BA"/>
    <w:rsid w:val="682F0E28"/>
    <w:rsid w:val="71025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1325</Words>
  <Characters>1357</Characters>
  <Lines>0</Lines>
  <Paragraphs>0</Paragraphs>
  <TotalTime>18</TotalTime>
  <ScaleCrop>false</ScaleCrop>
  <LinksUpToDate>false</LinksUpToDate>
  <CharactersWithSpaces>1411</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2023-08-28T01:42:00Z</dcterms:created>
  <dc:creator>！</dc:creator>
  <cp:lastModifiedBy>！</cp:lastModifiedBy>
  <dcterms:modified xsi:type="dcterms:W3CDTF">2023-09-04T09:04:42Z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AFD7C247AEAE42389B91C7C7AF5D5BF0_11</vt:lpwstr>
  </property>
</Properties>
</file>